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203" w:rsidRDefault="00182200">
      <w:pPr>
        <w:jc w:val="center"/>
        <w:rPr>
          <w:b/>
          <w:bCs/>
          <w:sz w:val="36"/>
          <w:szCs w:val="36"/>
        </w:rPr>
      </w:pPr>
      <w:r w:rsidRPr="0051223A">
        <w:rPr>
          <w:b/>
          <w:bCs/>
          <w:sz w:val="36"/>
          <w:szCs w:val="36"/>
        </w:rPr>
        <w:t>СОВЕТ</w:t>
      </w:r>
      <w:r w:rsidR="004A7203" w:rsidRPr="0051223A">
        <w:rPr>
          <w:b/>
          <w:bCs/>
          <w:sz w:val="36"/>
          <w:szCs w:val="36"/>
        </w:rPr>
        <w:t xml:space="preserve"> ПЕТРОВСК-ЗАБАЙКАЛЬСК</w:t>
      </w:r>
      <w:r w:rsidRPr="0051223A">
        <w:rPr>
          <w:b/>
          <w:bCs/>
          <w:sz w:val="36"/>
          <w:szCs w:val="36"/>
        </w:rPr>
        <w:t>ОГО МУНИЦИПАЛЬНОГО ОКРУГА</w:t>
      </w:r>
    </w:p>
    <w:p w:rsidR="0051223A" w:rsidRPr="0051223A" w:rsidRDefault="0051223A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ЗАБАЙКАЛЬСКОГО КРАЯ</w:t>
      </w:r>
    </w:p>
    <w:p w:rsidR="000C7A82" w:rsidRPr="003213B3" w:rsidRDefault="000C7A82" w:rsidP="000C7A82">
      <w:pPr>
        <w:rPr>
          <w:sz w:val="40"/>
          <w:szCs w:val="40"/>
        </w:rPr>
      </w:pPr>
    </w:p>
    <w:p w:rsidR="004A7203" w:rsidRPr="0051223A" w:rsidRDefault="004A7203">
      <w:pPr>
        <w:pStyle w:val="2"/>
        <w:rPr>
          <w:sz w:val="44"/>
          <w:szCs w:val="44"/>
        </w:rPr>
      </w:pPr>
      <w:r w:rsidRPr="0051223A">
        <w:rPr>
          <w:sz w:val="44"/>
          <w:szCs w:val="44"/>
        </w:rPr>
        <w:t xml:space="preserve">РЕШЕНИЕ </w:t>
      </w:r>
    </w:p>
    <w:p w:rsidR="0051223A" w:rsidRPr="0051223A" w:rsidRDefault="0051223A" w:rsidP="0051223A"/>
    <w:p w:rsidR="000C7A82" w:rsidRDefault="0051223A">
      <w:pPr>
        <w:rPr>
          <w:sz w:val="28"/>
          <w:szCs w:val="28"/>
        </w:rPr>
      </w:pPr>
      <w:r>
        <w:rPr>
          <w:sz w:val="28"/>
          <w:szCs w:val="28"/>
        </w:rPr>
        <w:t>11</w:t>
      </w:r>
      <w:r w:rsidR="00182200" w:rsidRPr="0051223A">
        <w:rPr>
          <w:sz w:val="28"/>
          <w:szCs w:val="28"/>
        </w:rPr>
        <w:t xml:space="preserve"> </w:t>
      </w:r>
      <w:r w:rsidR="00F811BF" w:rsidRPr="0051223A">
        <w:rPr>
          <w:sz w:val="28"/>
          <w:szCs w:val="28"/>
        </w:rPr>
        <w:t>сентября</w:t>
      </w:r>
      <w:r w:rsidR="0004590A" w:rsidRPr="0051223A">
        <w:rPr>
          <w:sz w:val="28"/>
          <w:szCs w:val="28"/>
        </w:rPr>
        <w:t xml:space="preserve"> </w:t>
      </w:r>
      <w:r w:rsidRPr="0051223A">
        <w:rPr>
          <w:sz w:val="28"/>
          <w:szCs w:val="28"/>
        </w:rPr>
        <w:t>2026 года</w:t>
      </w:r>
      <w:r w:rsidR="00FB344B" w:rsidRPr="0051223A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</w:t>
      </w:r>
      <w:r w:rsidR="00FB344B" w:rsidRPr="0051223A">
        <w:rPr>
          <w:sz w:val="28"/>
          <w:szCs w:val="28"/>
        </w:rPr>
        <w:t xml:space="preserve"> </w:t>
      </w:r>
      <w:r w:rsidR="0004590A" w:rsidRPr="0051223A">
        <w:rPr>
          <w:sz w:val="28"/>
          <w:szCs w:val="28"/>
        </w:rPr>
        <w:t xml:space="preserve">    </w:t>
      </w:r>
      <w:r w:rsidR="00FB344B" w:rsidRPr="0051223A">
        <w:rPr>
          <w:sz w:val="28"/>
          <w:szCs w:val="28"/>
        </w:rPr>
        <w:t xml:space="preserve">  </w:t>
      </w:r>
      <w:r w:rsidR="00AC7808" w:rsidRPr="0051223A">
        <w:rPr>
          <w:sz w:val="28"/>
          <w:szCs w:val="28"/>
        </w:rPr>
        <w:t xml:space="preserve">                    </w:t>
      </w:r>
      <w:r w:rsidR="00FB344B" w:rsidRPr="0051223A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</w:t>
      </w:r>
      <w:r w:rsidR="00FB344B" w:rsidRPr="0051223A">
        <w:rPr>
          <w:sz w:val="28"/>
          <w:szCs w:val="28"/>
        </w:rPr>
        <w:t xml:space="preserve">        </w:t>
      </w:r>
      <w:r w:rsidR="004A7203" w:rsidRPr="0051223A">
        <w:rPr>
          <w:sz w:val="28"/>
          <w:szCs w:val="28"/>
        </w:rPr>
        <w:t xml:space="preserve">  № </w:t>
      </w:r>
      <w:r>
        <w:rPr>
          <w:sz w:val="28"/>
          <w:szCs w:val="28"/>
        </w:rPr>
        <w:t>262</w:t>
      </w:r>
    </w:p>
    <w:p w:rsidR="0051223A" w:rsidRPr="0051223A" w:rsidRDefault="0051223A">
      <w:pPr>
        <w:rPr>
          <w:sz w:val="28"/>
          <w:szCs w:val="28"/>
        </w:rPr>
      </w:pPr>
    </w:p>
    <w:p w:rsidR="004A7203" w:rsidRPr="0051223A" w:rsidRDefault="004A7203" w:rsidP="000C7A82">
      <w:pPr>
        <w:jc w:val="center"/>
        <w:rPr>
          <w:sz w:val="28"/>
          <w:szCs w:val="28"/>
        </w:rPr>
      </w:pPr>
      <w:r w:rsidRPr="0051223A">
        <w:rPr>
          <w:sz w:val="28"/>
          <w:szCs w:val="28"/>
        </w:rPr>
        <w:t>г.</w:t>
      </w:r>
      <w:r w:rsidR="000C7A82" w:rsidRPr="0051223A">
        <w:rPr>
          <w:sz w:val="28"/>
          <w:szCs w:val="28"/>
        </w:rPr>
        <w:t xml:space="preserve"> </w:t>
      </w:r>
      <w:r w:rsidRPr="0051223A">
        <w:rPr>
          <w:sz w:val="28"/>
          <w:szCs w:val="28"/>
        </w:rPr>
        <w:t>Петровск-Забайкальский</w:t>
      </w:r>
    </w:p>
    <w:p w:rsidR="00E02EE6" w:rsidRPr="003213B3" w:rsidRDefault="00E02EE6" w:rsidP="0051223A">
      <w:pPr>
        <w:jc w:val="both"/>
        <w:rPr>
          <w:b/>
        </w:rPr>
      </w:pPr>
    </w:p>
    <w:p w:rsidR="000C7A82" w:rsidRPr="003213B3" w:rsidRDefault="006E55ED" w:rsidP="0051223A">
      <w:pPr>
        <w:jc w:val="both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внесении изменений в решение Совета Петровск-Забайкальского муниципального округа от 27 февраля 2025 года № 90 «</w:t>
      </w:r>
      <w:r w:rsidR="0052239A" w:rsidRPr="003213B3">
        <w:rPr>
          <w:b/>
          <w:sz w:val="28"/>
          <w:szCs w:val="28"/>
        </w:rPr>
        <w:t xml:space="preserve">Об установлении земельного налога на территории Петровск-Забайкальского </w:t>
      </w:r>
      <w:r w:rsidR="00B97018">
        <w:rPr>
          <w:b/>
          <w:sz w:val="28"/>
          <w:szCs w:val="28"/>
        </w:rPr>
        <w:t xml:space="preserve">муниципального </w:t>
      </w:r>
      <w:r w:rsidR="0052239A" w:rsidRPr="003213B3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>»</w:t>
      </w:r>
    </w:p>
    <w:bookmarkEnd w:id="0"/>
    <w:p w:rsidR="0052239A" w:rsidRPr="003213B3" w:rsidRDefault="0052239A" w:rsidP="00E02EE6">
      <w:pPr>
        <w:jc w:val="center"/>
        <w:rPr>
          <w:b/>
          <w:bCs/>
          <w:color w:val="FF0000"/>
          <w:sz w:val="28"/>
          <w:szCs w:val="28"/>
        </w:rPr>
      </w:pPr>
    </w:p>
    <w:p w:rsidR="004A7203" w:rsidRPr="00AC7808" w:rsidRDefault="004A7203" w:rsidP="00AC7808">
      <w:pPr>
        <w:pStyle w:val="a3"/>
        <w:spacing w:line="276" w:lineRule="auto"/>
        <w:rPr>
          <w:szCs w:val="28"/>
        </w:rPr>
      </w:pPr>
      <w:r w:rsidRPr="003213B3">
        <w:rPr>
          <w:sz w:val="24"/>
        </w:rPr>
        <w:t xml:space="preserve">         </w:t>
      </w:r>
      <w:r w:rsidR="00FB344B" w:rsidRPr="003213B3">
        <w:rPr>
          <w:sz w:val="24"/>
        </w:rPr>
        <w:t xml:space="preserve"> </w:t>
      </w:r>
      <w:r w:rsidR="00A634A4" w:rsidRPr="00A634A4">
        <w:rPr>
          <w:szCs w:val="28"/>
        </w:rPr>
        <w:t>В</w:t>
      </w:r>
      <w:r w:rsidR="00A634A4" w:rsidRPr="00AC7808">
        <w:rPr>
          <w:szCs w:val="28"/>
        </w:rPr>
        <w:t xml:space="preserve"> соответствии с главой 31 </w:t>
      </w:r>
      <w:r w:rsidR="00A634A4">
        <w:rPr>
          <w:szCs w:val="28"/>
        </w:rPr>
        <w:t xml:space="preserve">раздела 10 </w:t>
      </w:r>
      <w:r w:rsidR="00A634A4" w:rsidRPr="00AC7808">
        <w:rPr>
          <w:szCs w:val="28"/>
        </w:rPr>
        <w:t>части второй Налогового кодекса Российской Федерации</w:t>
      </w:r>
      <w:r w:rsidR="00A634A4">
        <w:rPr>
          <w:szCs w:val="28"/>
        </w:rPr>
        <w:t>, р</w:t>
      </w:r>
      <w:r w:rsidRPr="00AC7808">
        <w:rPr>
          <w:szCs w:val="28"/>
        </w:rPr>
        <w:t xml:space="preserve">уководствуясь </w:t>
      </w:r>
      <w:r w:rsidR="008B088D">
        <w:rPr>
          <w:szCs w:val="28"/>
        </w:rPr>
        <w:t>статьей 16 Федерального</w:t>
      </w:r>
      <w:r w:rsidRPr="00AC7808">
        <w:rPr>
          <w:szCs w:val="28"/>
        </w:rPr>
        <w:t xml:space="preserve"> </w:t>
      </w:r>
      <w:r w:rsidR="0051223A" w:rsidRPr="00AC7808">
        <w:rPr>
          <w:szCs w:val="28"/>
        </w:rPr>
        <w:t>закон</w:t>
      </w:r>
      <w:r w:rsidR="0051223A">
        <w:rPr>
          <w:szCs w:val="28"/>
        </w:rPr>
        <w:t>а</w:t>
      </w:r>
      <w:r w:rsidR="0051223A" w:rsidRPr="00AC7808">
        <w:rPr>
          <w:szCs w:val="28"/>
        </w:rPr>
        <w:t xml:space="preserve"> Российской</w:t>
      </w:r>
      <w:r w:rsidRPr="00AC7808">
        <w:rPr>
          <w:szCs w:val="28"/>
        </w:rPr>
        <w:t xml:space="preserve"> Федерации </w:t>
      </w:r>
      <w:r w:rsidR="00A634A4" w:rsidRPr="00AC7808">
        <w:rPr>
          <w:szCs w:val="28"/>
        </w:rPr>
        <w:t>от 06 октября 2003 года</w:t>
      </w:r>
      <w:r w:rsidR="00A634A4">
        <w:rPr>
          <w:szCs w:val="28"/>
        </w:rPr>
        <w:t xml:space="preserve"> </w:t>
      </w:r>
      <w:r w:rsidR="00A634A4" w:rsidRPr="00AC7808">
        <w:rPr>
          <w:szCs w:val="28"/>
        </w:rPr>
        <w:t xml:space="preserve">№ 131-ФЗ </w:t>
      </w:r>
      <w:r w:rsidRPr="00AC7808">
        <w:rPr>
          <w:szCs w:val="28"/>
        </w:rPr>
        <w:t>«Об общих принципах организации местного самоуправления в Российской Федерации</w:t>
      </w:r>
      <w:proofErr w:type="gramStart"/>
      <w:r w:rsidR="0051223A" w:rsidRPr="00AC7808">
        <w:rPr>
          <w:szCs w:val="28"/>
        </w:rPr>
        <w:t xml:space="preserve">»,  </w:t>
      </w:r>
      <w:r w:rsidRPr="00AC7808">
        <w:rPr>
          <w:szCs w:val="28"/>
        </w:rPr>
        <w:t>Уставом</w:t>
      </w:r>
      <w:proofErr w:type="gramEnd"/>
      <w:r w:rsidRPr="00AC7808">
        <w:rPr>
          <w:szCs w:val="28"/>
        </w:rPr>
        <w:t xml:space="preserve"> Петровск-Забайкальск</w:t>
      </w:r>
      <w:r w:rsidR="005741F9" w:rsidRPr="00AC7808">
        <w:rPr>
          <w:szCs w:val="28"/>
        </w:rPr>
        <w:t xml:space="preserve">ого муниципального округа, </w:t>
      </w:r>
      <w:r w:rsidR="006E55ED" w:rsidRPr="00AC7808">
        <w:rPr>
          <w:szCs w:val="28"/>
        </w:rPr>
        <w:t xml:space="preserve">во исполнение протеста Петровск-Забайкальской межрайонной прокуратуры  от </w:t>
      </w:r>
      <w:r w:rsidR="00F811BF">
        <w:rPr>
          <w:szCs w:val="28"/>
        </w:rPr>
        <w:t>10 июня</w:t>
      </w:r>
      <w:r w:rsidR="006E55ED" w:rsidRPr="00AC7808">
        <w:rPr>
          <w:szCs w:val="28"/>
        </w:rPr>
        <w:t xml:space="preserve"> 2026</w:t>
      </w:r>
      <w:r w:rsidR="008B088D">
        <w:rPr>
          <w:szCs w:val="28"/>
        </w:rPr>
        <w:t xml:space="preserve"> года</w:t>
      </w:r>
      <w:r w:rsidR="006E55ED" w:rsidRPr="00AC7808">
        <w:rPr>
          <w:szCs w:val="28"/>
        </w:rPr>
        <w:t xml:space="preserve"> № 07-24б-2026,</w:t>
      </w:r>
      <w:r w:rsidRPr="00AC7808">
        <w:rPr>
          <w:szCs w:val="28"/>
        </w:rPr>
        <w:t xml:space="preserve"> </w:t>
      </w:r>
      <w:r w:rsidR="005741F9" w:rsidRPr="00AC7808">
        <w:rPr>
          <w:szCs w:val="28"/>
        </w:rPr>
        <w:t xml:space="preserve">Совет </w:t>
      </w:r>
      <w:r w:rsidRPr="00AC7808">
        <w:rPr>
          <w:szCs w:val="28"/>
        </w:rPr>
        <w:t xml:space="preserve"> Петровск-Забайкальск</w:t>
      </w:r>
      <w:r w:rsidR="005741F9" w:rsidRPr="00AC7808">
        <w:rPr>
          <w:szCs w:val="28"/>
        </w:rPr>
        <w:t>ого муниципального округа</w:t>
      </w:r>
      <w:r w:rsidRPr="00AC7808">
        <w:rPr>
          <w:szCs w:val="28"/>
        </w:rPr>
        <w:t xml:space="preserve"> </w:t>
      </w:r>
      <w:r w:rsidRPr="00AC7808">
        <w:rPr>
          <w:b/>
          <w:szCs w:val="28"/>
        </w:rPr>
        <w:t>решил:</w:t>
      </w:r>
    </w:p>
    <w:p w:rsidR="00F811BF" w:rsidRPr="00F811BF" w:rsidRDefault="0052239A" w:rsidP="00F811BF">
      <w:pPr>
        <w:pStyle w:val="a7"/>
        <w:numPr>
          <w:ilvl w:val="0"/>
          <w:numId w:val="6"/>
        </w:numPr>
        <w:shd w:val="clear" w:color="auto" w:fill="FFFFFF"/>
        <w:ind w:left="0" w:firstLine="709"/>
        <w:rPr>
          <w:sz w:val="28"/>
          <w:szCs w:val="28"/>
        </w:rPr>
      </w:pPr>
      <w:r w:rsidRPr="00F811BF">
        <w:rPr>
          <w:sz w:val="28"/>
          <w:szCs w:val="28"/>
        </w:rPr>
        <w:t>В</w:t>
      </w:r>
      <w:r w:rsidR="008B088D" w:rsidRPr="00F811BF">
        <w:rPr>
          <w:sz w:val="28"/>
          <w:szCs w:val="28"/>
        </w:rPr>
        <w:t>н</w:t>
      </w:r>
      <w:r w:rsidRPr="00F811BF">
        <w:rPr>
          <w:sz w:val="28"/>
          <w:szCs w:val="28"/>
        </w:rPr>
        <w:t xml:space="preserve">ести </w:t>
      </w:r>
      <w:r w:rsidR="006E55ED" w:rsidRPr="00F811BF">
        <w:rPr>
          <w:sz w:val="28"/>
          <w:szCs w:val="28"/>
        </w:rPr>
        <w:t xml:space="preserve">следующие изменения в решение Совета Петровск-Забайкальского муниципального округа от 27 февраля 2025 года № 90 «Об установлении земельного налога на территории Петровск-Забайкальского муниципального округа»: </w:t>
      </w:r>
      <w:r w:rsidR="00F811BF" w:rsidRPr="00F811BF">
        <w:rPr>
          <w:sz w:val="28"/>
          <w:szCs w:val="28"/>
        </w:rPr>
        <w:t>дополнить решени</w:t>
      </w:r>
      <w:r w:rsidR="00A634A4">
        <w:rPr>
          <w:sz w:val="28"/>
          <w:szCs w:val="28"/>
        </w:rPr>
        <w:t>е</w:t>
      </w:r>
      <w:r w:rsidR="00F811BF" w:rsidRPr="00F811BF">
        <w:rPr>
          <w:sz w:val="28"/>
          <w:szCs w:val="28"/>
        </w:rPr>
        <w:t xml:space="preserve"> пунктом 4 следующего содержания: « 4. </w:t>
      </w:r>
      <w:r w:rsidR="00476A4D">
        <w:rPr>
          <w:sz w:val="28"/>
          <w:szCs w:val="28"/>
        </w:rPr>
        <w:t>Освобождаются от налогообложения</w:t>
      </w:r>
      <w:r w:rsidR="00F811BF" w:rsidRPr="00F811BF">
        <w:rPr>
          <w:sz w:val="28"/>
          <w:szCs w:val="28"/>
        </w:rPr>
        <w:t>:</w:t>
      </w:r>
    </w:p>
    <w:p w:rsidR="00F811BF" w:rsidRDefault="00F811BF" w:rsidP="00F811BF">
      <w:pPr>
        <w:shd w:val="clear" w:color="auto" w:fill="FFFFFF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Pr="00F811BF">
        <w:rPr>
          <w:sz w:val="28"/>
          <w:szCs w:val="28"/>
          <w:lang w:eastAsia="en-US"/>
        </w:rPr>
        <w:t>.1. резидент</w:t>
      </w:r>
      <w:r w:rsidR="00476A4D">
        <w:rPr>
          <w:sz w:val="28"/>
          <w:szCs w:val="28"/>
          <w:lang w:eastAsia="en-US"/>
        </w:rPr>
        <w:t>ы</w:t>
      </w:r>
      <w:r w:rsidRPr="00F811BF">
        <w:rPr>
          <w:sz w:val="28"/>
          <w:szCs w:val="28"/>
          <w:lang w:eastAsia="en-US"/>
        </w:rPr>
        <w:t xml:space="preserve"> территории опережающего развития «Забайкалье» в</w:t>
      </w:r>
      <w:r>
        <w:rPr>
          <w:sz w:val="28"/>
          <w:szCs w:val="28"/>
          <w:lang w:eastAsia="en-US"/>
        </w:rPr>
        <w:t xml:space="preserve"> </w:t>
      </w:r>
      <w:r w:rsidRPr="00F811BF">
        <w:rPr>
          <w:sz w:val="28"/>
          <w:szCs w:val="28"/>
          <w:lang w:eastAsia="en-US"/>
        </w:rPr>
        <w:t>отношении земельных участков, расположенных на территории</w:t>
      </w:r>
      <w:r>
        <w:rPr>
          <w:sz w:val="28"/>
          <w:szCs w:val="28"/>
          <w:lang w:eastAsia="en-US"/>
        </w:rPr>
        <w:t xml:space="preserve"> </w:t>
      </w:r>
      <w:r w:rsidRPr="00F811BF">
        <w:rPr>
          <w:sz w:val="28"/>
          <w:szCs w:val="28"/>
          <w:lang w:eastAsia="en-US"/>
        </w:rPr>
        <w:t>опережающего развития «Забайкалье», на три налоговых периода начиная с</w:t>
      </w:r>
      <w:r>
        <w:rPr>
          <w:sz w:val="28"/>
          <w:szCs w:val="28"/>
          <w:lang w:eastAsia="en-US"/>
        </w:rPr>
        <w:t xml:space="preserve"> </w:t>
      </w:r>
      <w:r w:rsidRPr="00F811BF">
        <w:rPr>
          <w:sz w:val="28"/>
          <w:szCs w:val="28"/>
          <w:lang w:eastAsia="en-US"/>
        </w:rPr>
        <w:t>налогового периода, в котором возникло право собственности на земельные</w:t>
      </w:r>
      <w:r>
        <w:rPr>
          <w:sz w:val="28"/>
          <w:szCs w:val="28"/>
          <w:lang w:eastAsia="en-US"/>
        </w:rPr>
        <w:t xml:space="preserve"> участки.».</w:t>
      </w:r>
    </w:p>
    <w:p w:rsidR="00A634A4" w:rsidRPr="008B088D" w:rsidRDefault="00A634A4" w:rsidP="00A634A4">
      <w:pPr>
        <w:pStyle w:val="a7"/>
        <w:numPr>
          <w:ilvl w:val="0"/>
          <w:numId w:val="6"/>
        </w:numPr>
        <w:ind w:left="0" w:firstLine="360"/>
        <w:rPr>
          <w:rFonts w:eastAsia="Calibri" w:cs="Calibri"/>
          <w:sz w:val="28"/>
          <w:szCs w:val="28"/>
        </w:rPr>
      </w:pPr>
      <w:r w:rsidRPr="008B088D">
        <w:rPr>
          <w:rFonts w:eastAsia="Calibri" w:cs="Calibri"/>
          <w:sz w:val="28"/>
          <w:szCs w:val="28"/>
        </w:rPr>
        <w:t xml:space="preserve">Настоящее </w:t>
      </w:r>
      <w:r>
        <w:rPr>
          <w:rFonts w:eastAsia="Calibri" w:cs="Calibri"/>
          <w:sz w:val="28"/>
          <w:szCs w:val="28"/>
        </w:rPr>
        <w:t>решение</w:t>
      </w:r>
      <w:r w:rsidRPr="008B088D">
        <w:rPr>
          <w:rFonts w:eastAsia="Calibri" w:cs="Calibri"/>
          <w:sz w:val="28"/>
          <w:szCs w:val="28"/>
        </w:rPr>
        <w:t xml:space="preserve"> опубликовать в информационно-телекоммуникационной сети «Интернет» (</w:t>
      </w:r>
      <w:hyperlink r:id="rId6" w:tgtFrame="_blank" w:history="1">
        <w:r w:rsidRPr="008B088D">
          <w:rPr>
            <w:rFonts w:eastAsia="Calibri" w:cs="Calibri"/>
            <w:sz w:val="28"/>
            <w:szCs w:val="28"/>
          </w:rPr>
          <w:t>https://petrovskayanov.ru</w:t>
        </w:r>
      </w:hyperlink>
      <w:r w:rsidRPr="008B088D">
        <w:rPr>
          <w:rFonts w:eastAsia="Calibri" w:cs="Calibri"/>
          <w:sz w:val="28"/>
          <w:szCs w:val="28"/>
        </w:rPr>
        <w:t>, регистрация в качестве сетевого издания: Эл № ФС77-88847 от 13.12.2024).</w:t>
      </w:r>
    </w:p>
    <w:p w:rsidR="006E55ED" w:rsidRPr="00476A4D" w:rsidRDefault="006E55ED" w:rsidP="00A634A4">
      <w:pPr>
        <w:pStyle w:val="a7"/>
        <w:numPr>
          <w:ilvl w:val="0"/>
          <w:numId w:val="6"/>
        </w:numPr>
        <w:spacing w:line="276" w:lineRule="auto"/>
        <w:ind w:left="0" w:firstLine="360"/>
        <w:rPr>
          <w:sz w:val="28"/>
          <w:szCs w:val="28"/>
        </w:rPr>
      </w:pPr>
      <w:r w:rsidRPr="00476A4D">
        <w:rPr>
          <w:sz w:val="28"/>
          <w:szCs w:val="28"/>
        </w:rPr>
        <w:t xml:space="preserve">Настоящее </w:t>
      </w:r>
      <w:r w:rsidR="0006429F" w:rsidRPr="00476A4D">
        <w:rPr>
          <w:sz w:val="28"/>
          <w:szCs w:val="28"/>
        </w:rPr>
        <w:t>решение</w:t>
      </w:r>
      <w:r w:rsidRPr="00476A4D">
        <w:rPr>
          <w:sz w:val="28"/>
          <w:szCs w:val="28"/>
        </w:rPr>
        <w:t xml:space="preserve"> вступает в силу на следующий день после дня его официального опубликования.</w:t>
      </w:r>
    </w:p>
    <w:p w:rsidR="006E55ED" w:rsidRDefault="006E55ED">
      <w:pPr>
        <w:jc w:val="both"/>
      </w:pPr>
    </w:p>
    <w:p w:rsidR="006E55ED" w:rsidRPr="003213B3" w:rsidRDefault="006E55ED">
      <w:pPr>
        <w:jc w:val="both"/>
      </w:pPr>
    </w:p>
    <w:p w:rsidR="005741F9" w:rsidRPr="00AC7808" w:rsidRDefault="0051223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A7203" w:rsidRPr="00AC780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A7203" w:rsidRPr="00AC7808">
        <w:rPr>
          <w:sz w:val="28"/>
          <w:szCs w:val="28"/>
        </w:rPr>
        <w:t xml:space="preserve"> Петровск-Забайкальск</w:t>
      </w:r>
      <w:r w:rsidR="005741F9" w:rsidRPr="00AC7808">
        <w:rPr>
          <w:sz w:val="28"/>
          <w:szCs w:val="28"/>
        </w:rPr>
        <w:t>ого</w:t>
      </w:r>
    </w:p>
    <w:p w:rsidR="004A7203" w:rsidRPr="00AC7808" w:rsidRDefault="005741F9">
      <w:pPr>
        <w:jc w:val="both"/>
        <w:rPr>
          <w:sz w:val="28"/>
          <w:szCs w:val="28"/>
        </w:rPr>
      </w:pPr>
      <w:r w:rsidRPr="00AC7808">
        <w:rPr>
          <w:sz w:val="28"/>
          <w:szCs w:val="28"/>
        </w:rPr>
        <w:t>муниципального округа</w:t>
      </w:r>
      <w:r w:rsidR="004A7203" w:rsidRPr="00AC7808">
        <w:rPr>
          <w:sz w:val="28"/>
          <w:szCs w:val="28"/>
        </w:rPr>
        <w:t xml:space="preserve">                       </w:t>
      </w:r>
      <w:r w:rsidR="000C7A82" w:rsidRPr="00AC7808">
        <w:rPr>
          <w:sz w:val="28"/>
          <w:szCs w:val="28"/>
        </w:rPr>
        <w:t xml:space="preserve">    </w:t>
      </w:r>
      <w:r w:rsidRPr="00AC7808">
        <w:rPr>
          <w:sz w:val="28"/>
          <w:szCs w:val="28"/>
        </w:rPr>
        <w:t xml:space="preserve">              </w:t>
      </w:r>
      <w:r w:rsidR="004A7203" w:rsidRPr="00AC7808">
        <w:rPr>
          <w:sz w:val="28"/>
          <w:szCs w:val="28"/>
        </w:rPr>
        <w:t xml:space="preserve">  </w:t>
      </w:r>
      <w:r w:rsidR="006E55ED" w:rsidRPr="00AC7808">
        <w:rPr>
          <w:sz w:val="28"/>
          <w:szCs w:val="28"/>
        </w:rPr>
        <w:t xml:space="preserve">                    </w:t>
      </w:r>
      <w:r w:rsidR="004A7203" w:rsidRPr="00AC7808">
        <w:rPr>
          <w:sz w:val="28"/>
          <w:szCs w:val="28"/>
        </w:rPr>
        <w:t xml:space="preserve">  </w:t>
      </w:r>
      <w:proofErr w:type="spellStart"/>
      <w:r w:rsidR="0051223A">
        <w:rPr>
          <w:sz w:val="28"/>
          <w:szCs w:val="28"/>
        </w:rPr>
        <w:t>Н.В.Горюнов</w:t>
      </w:r>
      <w:proofErr w:type="spellEnd"/>
    </w:p>
    <w:sectPr w:rsidR="004A7203" w:rsidRPr="00AC7808" w:rsidSect="0051223A">
      <w:pgSz w:w="11906" w:h="16838" w:code="9"/>
      <w:pgMar w:top="1134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40EE7"/>
    <w:multiLevelType w:val="hybridMultilevel"/>
    <w:tmpl w:val="9A86A3F4"/>
    <w:lvl w:ilvl="0" w:tplc="4CD6209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CE6730C"/>
    <w:multiLevelType w:val="hybridMultilevel"/>
    <w:tmpl w:val="8182F58C"/>
    <w:lvl w:ilvl="0" w:tplc="EC423F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42369"/>
    <w:multiLevelType w:val="hybridMultilevel"/>
    <w:tmpl w:val="6E228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A357B"/>
    <w:multiLevelType w:val="hybridMultilevel"/>
    <w:tmpl w:val="8182F58C"/>
    <w:lvl w:ilvl="0" w:tplc="EC423F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6B7E39"/>
    <w:multiLevelType w:val="hybridMultilevel"/>
    <w:tmpl w:val="74426330"/>
    <w:lvl w:ilvl="0" w:tplc="D4B82BE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F45FE7"/>
    <w:multiLevelType w:val="hybridMultilevel"/>
    <w:tmpl w:val="21308EEC"/>
    <w:lvl w:ilvl="0" w:tplc="2D86CA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A563720"/>
    <w:multiLevelType w:val="hybridMultilevel"/>
    <w:tmpl w:val="7284CDE6"/>
    <w:lvl w:ilvl="0" w:tplc="E3827DF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7F7432"/>
    <w:rsid w:val="000044E1"/>
    <w:rsid w:val="000061A0"/>
    <w:rsid w:val="0000701A"/>
    <w:rsid w:val="00012101"/>
    <w:rsid w:val="00032EA6"/>
    <w:rsid w:val="0003502C"/>
    <w:rsid w:val="00040F5D"/>
    <w:rsid w:val="0004590A"/>
    <w:rsid w:val="00052F20"/>
    <w:rsid w:val="000603AD"/>
    <w:rsid w:val="00060B3A"/>
    <w:rsid w:val="0006429F"/>
    <w:rsid w:val="00090882"/>
    <w:rsid w:val="00091D6E"/>
    <w:rsid w:val="000A6D0B"/>
    <w:rsid w:val="000C7A82"/>
    <w:rsid w:val="000F0944"/>
    <w:rsid w:val="000F4EA5"/>
    <w:rsid w:val="00111600"/>
    <w:rsid w:val="00133DD2"/>
    <w:rsid w:val="00136FDB"/>
    <w:rsid w:val="001713A9"/>
    <w:rsid w:val="00182200"/>
    <w:rsid w:val="001917A1"/>
    <w:rsid w:val="001A23E3"/>
    <w:rsid w:val="001A749E"/>
    <w:rsid w:val="001C4FF0"/>
    <w:rsid w:val="001D5608"/>
    <w:rsid w:val="001E2E2E"/>
    <w:rsid w:val="001F13EC"/>
    <w:rsid w:val="001F7524"/>
    <w:rsid w:val="00210B07"/>
    <w:rsid w:val="00255594"/>
    <w:rsid w:val="0026013A"/>
    <w:rsid w:val="002C0AEA"/>
    <w:rsid w:val="002C1F2D"/>
    <w:rsid w:val="002C42C2"/>
    <w:rsid w:val="002D37F9"/>
    <w:rsid w:val="002E0A63"/>
    <w:rsid w:val="002E67C6"/>
    <w:rsid w:val="002F23AA"/>
    <w:rsid w:val="00302D85"/>
    <w:rsid w:val="003213B3"/>
    <w:rsid w:val="00357096"/>
    <w:rsid w:val="00376B7F"/>
    <w:rsid w:val="00394845"/>
    <w:rsid w:val="003E1C67"/>
    <w:rsid w:val="003E3AEC"/>
    <w:rsid w:val="003F01C8"/>
    <w:rsid w:val="00410EEE"/>
    <w:rsid w:val="00470617"/>
    <w:rsid w:val="00476A4D"/>
    <w:rsid w:val="00495A7B"/>
    <w:rsid w:val="004A7203"/>
    <w:rsid w:val="0051223A"/>
    <w:rsid w:val="00521724"/>
    <w:rsid w:val="0052239A"/>
    <w:rsid w:val="00545CAB"/>
    <w:rsid w:val="005741F9"/>
    <w:rsid w:val="00586365"/>
    <w:rsid w:val="00592071"/>
    <w:rsid w:val="005D7FBB"/>
    <w:rsid w:val="005E0627"/>
    <w:rsid w:val="005E4A0A"/>
    <w:rsid w:val="00631FA6"/>
    <w:rsid w:val="0063699C"/>
    <w:rsid w:val="0064326C"/>
    <w:rsid w:val="006564F0"/>
    <w:rsid w:val="00696198"/>
    <w:rsid w:val="006E55ED"/>
    <w:rsid w:val="007032FC"/>
    <w:rsid w:val="00726547"/>
    <w:rsid w:val="00737604"/>
    <w:rsid w:val="00744650"/>
    <w:rsid w:val="00761543"/>
    <w:rsid w:val="00763BAB"/>
    <w:rsid w:val="007F7432"/>
    <w:rsid w:val="00806C51"/>
    <w:rsid w:val="008548E6"/>
    <w:rsid w:val="00892335"/>
    <w:rsid w:val="008B088D"/>
    <w:rsid w:val="008B12F7"/>
    <w:rsid w:val="008C2870"/>
    <w:rsid w:val="008D27FA"/>
    <w:rsid w:val="008E0ECC"/>
    <w:rsid w:val="008E6536"/>
    <w:rsid w:val="008E6962"/>
    <w:rsid w:val="009022E8"/>
    <w:rsid w:val="00904A6B"/>
    <w:rsid w:val="00931874"/>
    <w:rsid w:val="00956050"/>
    <w:rsid w:val="009560FC"/>
    <w:rsid w:val="00960649"/>
    <w:rsid w:val="00960CCD"/>
    <w:rsid w:val="00964B62"/>
    <w:rsid w:val="00966B3C"/>
    <w:rsid w:val="0097000F"/>
    <w:rsid w:val="00992DE4"/>
    <w:rsid w:val="00993E93"/>
    <w:rsid w:val="009B43DB"/>
    <w:rsid w:val="009C15D4"/>
    <w:rsid w:val="009E2DB5"/>
    <w:rsid w:val="00A121D9"/>
    <w:rsid w:val="00A50167"/>
    <w:rsid w:val="00A634A4"/>
    <w:rsid w:val="00AB6BD8"/>
    <w:rsid w:val="00AC396D"/>
    <w:rsid w:val="00AC7808"/>
    <w:rsid w:val="00AE66CC"/>
    <w:rsid w:val="00AE77FF"/>
    <w:rsid w:val="00AF3F0C"/>
    <w:rsid w:val="00B03DCF"/>
    <w:rsid w:val="00B51BCB"/>
    <w:rsid w:val="00B55FCE"/>
    <w:rsid w:val="00B87DCF"/>
    <w:rsid w:val="00B924B0"/>
    <w:rsid w:val="00B97018"/>
    <w:rsid w:val="00BD20C9"/>
    <w:rsid w:val="00BD2E13"/>
    <w:rsid w:val="00BE1852"/>
    <w:rsid w:val="00BE2DA7"/>
    <w:rsid w:val="00C14639"/>
    <w:rsid w:val="00C37F72"/>
    <w:rsid w:val="00C62555"/>
    <w:rsid w:val="00C64629"/>
    <w:rsid w:val="00C6770B"/>
    <w:rsid w:val="00CB7C70"/>
    <w:rsid w:val="00CC285E"/>
    <w:rsid w:val="00CD15C4"/>
    <w:rsid w:val="00CD245F"/>
    <w:rsid w:val="00D323DB"/>
    <w:rsid w:val="00D3768A"/>
    <w:rsid w:val="00D4640B"/>
    <w:rsid w:val="00D87974"/>
    <w:rsid w:val="00DB1ECF"/>
    <w:rsid w:val="00DE522F"/>
    <w:rsid w:val="00DF7BDD"/>
    <w:rsid w:val="00E02EE6"/>
    <w:rsid w:val="00E07B69"/>
    <w:rsid w:val="00E62418"/>
    <w:rsid w:val="00EA6AF3"/>
    <w:rsid w:val="00EC16AC"/>
    <w:rsid w:val="00EC453A"/>
    <w:rsid w:val="00ED3809"/>
    <w:rsid w:val="00EF011A"/>
    <w:rsid w:val="00F224F0"/>
    <w:rsid w:val="00F35FF1"/>
    <w:rsid w:val="00F443F7"/>
    <w:rsid w:val="00F811BF"/>
    <w:rsid w:val="00F82EA4"/>
    <w:rsid w:val="00FB1BD1"/>
    <w:rsid w:val="00FB344B"/>
    <w:rsid w:val="00FB535B"/>
    <w:rsid w:val="00FE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99C662"/>
  <w15:docId w15:val="{FEF40AEE-DBB3-4B7A-AAAB-22A8FD97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096"/>
    <w:rPr>
      <w:sz w:val="24"/>
      <w:szCs w:val="24"/>
    </w:rPr>
  </w:style>
  <w:style w:type="paragraph" w:styleId="1">
    <w:name w:val="heading 1"/>
    <w:basedOn w:val="a"/>
    <w:next w:val="a"/>
    <w:qFormat/>
    <w:rsid w:val="00357096"/>
    <w:pPr>
      <w:keepNext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357096"/>
    <w:pPr>
      <w:keepNext/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57096"/>
    <w:pPr>
      <w:jc w:val="both"/>
    </w:pPr>
    <w:rPr>
      <w:sz w:val="28"/>
    </w:rPr>
  </w:style>
  <w:style w:type="character" w:styleId="a4">
    <w:name w:val="Hyperlink"/>
    <w:uiPriority w:val="99"/>
    <w:rsid w:val="00210B07"/>
    <w:rPr>
      <w:color w:val="0000FF"/>
      <w:u w:val="single"/>
    </w:rPr>
  </w:style>
  <w:style w:type="paragraph" w:styleId="a5">
    <w:name w:val="No Spacing"/>
    <w:link w:val="a6"/>
    <w:uiPriority w:val="1"/>
    <w:qFormat/>
    <w:rsid w:val="00210B07"/>
    <w:rPr>
      <w:rFonts w:ascii="Calibri" w:eastAsia="Calibri" w:hAnsi="Calibri" w:cs="Calibri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5741F9"/>
    <w:pPr>
      <w:widowControl w:val="0"/>
      <w:autoSpaceDE w:val="0"/>
      <w:autoSpaceDN w:val="0"/>
      <w:ind w:left="137" w:right="141" w:firstLine="708"/>
      <w:jc w:val="both"/>
    </w:pPr>
    <w:rPr>
      <w:sz w:val="22"/>
      <w:szCs w:val="22"/>
      <w:lang w:eastAsia="en-US"/>
    </w:rPr>
  </w:style>
  <w:style w:type="character" w:customStyle="1" w:styleId="searchresult">
    <w:name w:val="search_result"/>
    <w:basedOn w:val="a0"/>
    <w:rsid w:val="00521724"/>
  </w:style>
  <w:style w:type="table" w:styleId="a8">
    <w:name w:val="Table Grid"/>
    <w:basedOn w:val="a1"/>
    <w:uiPriority w:val="39"/>
    <w:rsid w:val="00904A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0044E1"/>
    <w:pPr>
      <w:spacing w:before="100" w:beforeAutospacing="1" w:after="100" w:afterAutospacing="1"/>
    </w:pPr>
  </w:style>
  <w:style w:type="character" w:styleId="a9">
    <w:name w:val="FollowedHyperlink"/>
    <w:basedOn w:val="a0"/>
    <w:uiPriority w:val="99"/>
    <w:semiHidden/>
    <w:unhideWhenUsed/>
    <w:rsid w:val="008C2870"/>
    <w:rPr>
      <w:color w:val="800080" w:themeColor="followedHyperlink"/>
      <w:u w:val="single"/>
    </w:rPr>
  </w:style>
  <w:style w:type="paragraph" w:customStyle="1" w:styleId="s1">
    <w:name w:val="s_1"/>
    <w:basedOn w:val="a"/>
    <w:rsid w:val="0052239A"/>
    <w:pPr>
      <w:spacing w:before="100" w:beforeAutospacing="1" w:after="100" w:afterAutospacing="1"/>
    </w:pPr>
  </w:style>
  <w:style w:type="paragraph" w:customStyle="1" w:styleId="s22">
    <w:name w:val="s_22"/>
    <w:basedOn w:val="a"/>
    <w:rsid w:val="00BE2DA7"/>
    <w:pPr>
      <w:spacing w:before="100" w:beforeAutospacing="1" w:after="100" w:afterAutospacing="1"/>
    </w:pPr>
  </w:style>
  <w:style w:type="paragraph" w:customStyle="1" w:styleId="s9">
    <w:name w:val="s_9"/>
    <w:basedOn w:val="a"/>
    <w:rsid w:val="00BE2DA7"/>
    <w:pPr>
      <w:spacing w:before="100" w:beforeAutospacing="1" w:after="100" w:afterAutospacing="1"/>
    </w:pPr>
  </w:style>
  <w:style w:type="character" w:styleId="aa">
    <w:name w:val="Emphasis"/>
    <w:basedOn w:val="a0"/>
    <w:uiPriority w:val="20"/>
    <w:qFormat/>
    <w:rsid w:val="00AF3F0C"/>
    <w:rPr>
      <w:i/>
      <w:iCs/>
    </w:rPr>
  </w:style>
  <w:style w:type="paragraph" w:styleId="3">
    <w:name w:val="Body Text Indent 3"/>
    <w:basedOn w:val="a"/>
    <w:link w:val="30"/>
    <w:uiPriority w:val="99"/>
    <w:rsid w:val="0025559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55594"/>
    <w:rPr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locked/>
    <w:rsid w:val="006E55ED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3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81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42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1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6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1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5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43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69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73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4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5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2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9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30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3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944516">
                  <w:marLeft w:val="0"/>
                  <w:marRight w:val="0"/>
                  <w:marTop w:val="0"/>
                  <w:marBottom w:val="25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10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4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179466">
                  <w:marLeft w:val="0"/>
                  <w:marRight w:val="0"/>
                  <w:marTop w:val="0"/>
                  <w:marBottom w:val="25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35847">
                  <w:marLeft w:val="0"/>
                  <w:marRight w:val="0"/>
                  <w:marTop w:val="0"/>
                  <w:marBottom w:val="25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83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058485">
                      <w:marLeft w:val="0"/>
                      <w:marRight w:val="0"/>
                      <w:marTop w:val="0"/>
                      <w:marBottom w:val="25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145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66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17146">
                  <w:marLeft w:val="0"/>
                  <w:marRight w:val="0"/>
                  <w:marTop w:val="0"/>
                  <w:marBottom w:val="25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92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655765">
                  <w:marLeft w:val="0"/>
                  <w:marRight w:val="0"/>
                  <w:marTop w:val="0"/>
                  <w:marBottom w:val="25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86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09914">
                  <w:marLeft w:val="0"/>
                  <w:marRight w:val="0"/>
                  <w:marTop w:val="0"/>
                  <w:marBottom w:val="25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17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0257">
                      <w:marLeft w:val="0"/>
                      <w:marRight w:val="0"/>
                      <w:marTop w:val="0"/>
                      <w:marBottom w:val="25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449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78591">
                  <w:marLeft w:val="0"/>
                  <w:marRight w:val="0"/>
                  <w:marTop w:val="0"/>
                  <w:marBottom w:val="25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84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259847">
                  <w:marLeft w:val="0"/>
                  <w:marRight w:val="0"/>
                  <w:marTop w:val="0"/>
                  <w:marBottom w:val="25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63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81818">
                  <w:marLeft w:val="0"/>
                  <w:marRight w:val="0"/>
                  <w:marTop w:val="0"/>
                  <w:marBottom w:val="25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93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226734">
                  <w:marLeft w:val="0"/>
                  <w:marRight w:val="0"/>
                  <w:marTop w:val="0"/>
                  <w:marBottom w:val="25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65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02705">
                  <w:marLeft w:val="0"/>
                  <w:marRight w:val="0"/>
                  <w:marTop w:val="0"/>
                  <w:marBottom w:val="25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3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223">
              <w:marLeft w:val="0"/>
              <w:marRight w:val="0"/>
              <w:marTop w:val="0"/>
              <w:marBottom w:val="25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etrovskayan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4A6D57-4819-4B76-B29F-F78A967D0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ГОРОДСКОГО ОКРУГА</vt:lpstr>
    </vt:vector>
  </TitlesOfParts>
  <Company>КУМИ</Company>
  <LinksUpToDate>false</LinksUpToDate>
  <CharactersWithSpaces>1981</CharactersWithSpaces>
  <SharedDoc>false</SharedDoc>
  <HLinks>
    <vt:vector size="66" baseType="variant">
      <vt:variant>
        <vt:i4>6553719</vt:i4>
      </vt:variant>
      <vt:variant>
        <vt:i4>30</vt:i4>
      </vt:variant>
      <vt:variant>
        <vt:i4>0</vt:i4>
      </vt:variant>
      <vt:variant>
        <vt:i4>5</vt:i4>
      </vt:variant>
      <vt:variant>
        <vt:lpwstr>http://docs.cntd.ru/document/901713615</vt:lpwstr>
      </vt:variant>
      <vt:variant>
        <vt:lpwstr/>
      </vt:variant>
      <vt:variant>
        <vt:i4>6881399</vt:i4>
      </vt:variant>
      <vt:variant>
        <vt:i4>27</vt:i4>
      </vt:variant>
      <vt:variant>
        <vt:i4>0</vt:i4>
      </vt:variant>
      <vt:variant>
        <vt:i4>5</vt:i4>
      </vt:variant>
      <vt:variant>
        <vt:lpwstr>http://docs.cntd.ru/document/744100004</vt:lpwstr>
      </vt:variant>
      <vt:variant>
        <vt:lpwstr/>
      </vt:variant>
      <vt:variant>
        <vt:i4>6488190</vt:i4>
      </vt:variant>
      <vt:variant>
        <vt:i4>24</vt:i4>
      </vt:variant>
      <vt:variant>
        <vt:i4>0</vt:i4>
      </vt:variant>
      <vt:variant>
        <vt:i4>5</vt:i4>
      </vt:variant>
      <vt:variant>
        <vt:lpwstr>http://docs.cntd.ru/document/902347486</vt:lpwstr>
      </vt:variant>
      <vt:variant>
        <vt:lpwstr/>
      </vt:variant>
      <vt:variant>
        <vt:i4>6881399</vt:i4>
      </vt:variant>
      <vt:variant>
        <vt:i4>21</vt:i4>
      </vt:variant>
      <vt:variant>
        <vt:i4>0</vt:i4>
      </vt:variant>
      <vt:variant>
        <vt:i4>5</vt:i4>
      </vt:variant>
      <vt:variant>
        <vt:lpwstr>http://docs.cntd.ru/document/744100004</vt:lpwstr>
      </vt:variant>
      <vt:variant>
        <vt:lpwstr/>
      </vt:variant>
      <vt:variant>
        <vt:i4>6881399</vt:i4>
      </vt:variant>
      <vt:variant>
        <vt:i4>18</vt:i4>
      </vt:variant>
      <vt:variant>
        <vt:i4>0</vt:i4>
      </vt:variant>
      <vt:variant>
        <vt:i4>5</vt:i4>
      </vt:variant>
      <vt:variant>
        <vt:lpwstr>http://docs.cntd.ru/document/744100004</vt:lpwstr>
      </vt:variant>
      <vt:variant>
        <vt:lpwstr/>
      </vt:variant>
      <vt:variant>
        <vt:i4>6291573</vt:i4>
      </vt:variant>
      <vt:variant>
        <vt:i4>15</vt:i4>
      </vt:variant>
      <vt:variant>
        <vt:i4>0</vt:i4>
      </vt:variant>
      <vt:variant>
        <vt:i4>5</vt:i4>
      </vt:variant>
      <vt:variant>
        <vt:lpwstr>http://docs.cntd.ru/document/902167013</vt:lpwstr>
      </vt:variant>
      <vt:variant>
        <vt:lpwstr/>
      </vt:variant>
      <vt:variant>
        <vt:i4>6291573</vt:i4>
      </vt:variant>
      <vt:variant>
        <vt:i4>12</vt:i4>
      </vt:variant>
      <vt:variant>
        <vt:i4>0</vt:i4>
      </vt:variant>
      <vt:variant>
        <vt:i4>5</vt:i4>
      </vt:variant>
      <vt:variant>
        <vt:lpwstr>http://docs.cntd.ru/document/902167013</vt:lpwstr>
      </vt:variant>
      <vt:variant>
        <vt:lpwstr/>
      </vt:variant>
      <vt:variant>
        <vt:i4>6881399</vt:i4>
      </vt:variant>
      <vt:variant>
        <vt:i4>9</vt:i4>
      </vt:variant>
      <vt:variant>
        <vt:i4>0</vt:i4>
      </vt:variant>
      <vt:variant>
        <vt:i4>5</vt:i4>
      </vt:variant>
      <vt:variant>
        <vt:lpwstr>http://docs.cntd.ru/document/744100004</vt:lpwstr>
      </vt:variant>
      <vt:variant>
        <vt:lpwstr/>
      </vt:variant>
      <vt:variant>
        <vt:i4>6488190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http://docs.cntd.ru/document/902347486</vt:lpwstr>
      </vt:variant>
      <vt:variant>
        <vt:lpwstr/>
      </vt:variant>
      <vt:variant>
        <vt:i4>6881399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http://docs.cntd.ru/document/744100004</vt:lpwstr>
      </vt:variant>
      <vt:variant>
        <vt:lpwstr/>
      </vt:variant>
      <vt:variant>
        <vt:i4>6881399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http://docs.cntd.ru/document/744100004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ГОРОДСКОГО ОКРУГА</dc:title>
  <dc:creator>Администрация</dc:creator>
  <cp:lastModifiedBy>Марина</cp:lastModifiedBy>
  <cp:revision>4</cp:revision>
  <cp:lastPrinted>2026-09-03T06:44:00Z</cp:lastPrinted>
  <dcterms:created xsi:type="dcterms:W3CDTF">2026-09-02T06:47:00Z</dcterms:created>
  <dcterms:modified xsi:type="dcterms:W3CDTF">2026-09-10T23:06:00Z</dcterms:modified>
</cp:coreProperties>
</file>