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D0" w:rsidRPr="009449D0" w:rsidRDefault="009449D0" w:rsidP="009449D0">
      <w:pPr>
        <w:spacing w:after="0" w:line="240" w:lineRule="auto"/>
        <w:jc w:val="center"/>
        <w:rPr>
          <w:b/>
          <w:sz w:val="36"/>
          <w:szCs w:val="36"/>
        </w:rPr>
      </w:pPr>
      <w:r w:rsidRPr="009449D0">
        <w:rPr>
          <w:b/>
          <w:sz w:val="36"/>
          <w:szCs w:val="36"/>
        </w:rPr>
        <w:t xml:space="preserve">АДМИНИСТРАЦИЯ </w:t>
      </w:r>
    </w:p>
    <w:p w:rsidR="009449D0" w:rsidRPr="009449D0" w:rsidRDefault="009449D0" w:rsidP="009449D0">
      <w:pPr>
        <w:spacing w:after="0" w:line="240" w:lineRule="auto"/>
        <w:jc w:val="center"/>
        <w:rPr>
          <w:b/>
          <w:sz w:val="36"/>
          <w:szCs w:val="36"/>
        </w:rPr>
      </w:pPr>
      <w:r w:rsidRPr="009449D0">
        <w:rPr>
          <w:b/>
          <w:sz w:val="36"/>
          <w:szCs w:val="36"/>
        </w:rPr>
        <w:t xml:space="preserve">ПЕТРОВСК-ЗАБАЙКАЛЬСКОГО МУНИЦИПАЛЬНОГО ОКРУГА </w:t>
      </w:r>
    </w:p>
    <w:p w:rsidR="009449D0" w:rsidRPr="009449D0" w:rsidRDefault="009449D0" w:rsidP="009449D0">
      <w:pPr>
        <w:spacing w:after="0" w:line="240" w:lineRule="auto"/>
        <w:jc w:val="center"/>
        <w:rPr>
          <w:sz w:val="24"/>
          <w:szCs w:val="24"/>
        </w:rPr>
      </w:pPr>
    </w:p>
    <w:p w:rsidR="009449D0" w:rsidRPr="009449D0" w:rsidRDefault="009449D0" w:rsidP="009449D0">
      <w:pPr>
        <w:spacing w:after="0" w:line="240" w:lineRule="auto"/>
        <w:jc w:val="center"/>
        <w:rPr>
          <w:b/>
          <w:sz w:val="44"/>
          <w:szCs w:val="44"/>
        </w:rPr>
      </w:pPr>
      <w:r w:rsidRPr="009449D0">
        <w:rPr>
          <w:b/>
          <w:sz w:val="44"/>
          <w:szCs w:val="44"/>
        </w:rPr>
        <w:t>ПОСТАНОВЛЕНИЕ</w:t>
      </w:r>
    </w:p>
    <w:p w:rsidR="009449D0" w:rsidRPr="00156CC4" w:rsidRDefault="009449D0" w:rsidP="009449D0">
      <w:pPr>
        <w:spacing w:after="0" w:line="240" w:lineRule="auto"/>
        <w:rPr>
          <w:sz w:val="40"/>
          <w:szCs w:val="40"/>
        </w:rPr>
      </w:pPr>
    </w:p>
    <w:p w:rsidR="009449D0" w:rsidRPr="00C61B5A" w:rsidRDefault="009449D0" w:rsidP="009449D0">
      <w:pPr>
        <w:spacing w:after="0" w:line="240" w:lineRule="auto"/>
        <w:rPr>
          <w:szCs w:val="28"/>
        </w:rPr>
      </w:pPr>
      <w:r>
        <w:rPr>
          <w:szCs w:val="28"/>
        </w:rPr>
        <w:t>1</w:t>
      </w:r>
      <w:r w:rsidR="00D70A77">
        <w:rPr>
          <w:szCs w:val="28"/>
        </w:rPr>
        <w:t>3</w:t>
      </w:r>
      <w:r w:rsidRPr="00C61B5A">
        <w:rPr>
          <w:szCs w:val="28"/>
        </w:rPr>
        <w:t xml:space="preserve"> </w:t>
      </w:r>
      <w:r>
        <w:rPr>
          <w:szCs w:val="28"/>
        </w:rPr>
        <w:t>августа</w:t>
      </w:r>
      <w:r w:rsidRPr="00C61B5A">
        <w:rPr>
          <w:szCs w:val="28"/>
        </w:rPr>
        <w:t xml:space="preserve"> 2026 года   </w:t>
      </w:r>
      <w:r>
        <w:rPr>
          <w:szCs w:val="28"/>
        </w:rPr>
        <w:t xml:space="preserve">                   </w:t>
      </w:r>
      <w:r w:rsidRPr="00C61B5A">
        <w:rPr>
          <w:szCs w:val="28"/>
        </w:rPr>
        <w:t xml:space="preserve">           </w:t>
      </w:r>
      <w:r w:rsidR="00D70A77">
        <w:rPr>
          <w:szCs w:val="28"/>
        </w:rPr>
        <w:t xml:space="preserve"> </w:t>
      </w:r>
      <w:r>
        <w:rPr>
          <w:szCs w:val="28"/>
        </w:rPr>
        <w:t xml:space="preserve">     </w:t>
      </w:r>
      <w:r w:rsidRPr="00C61B5A">
        <w:rPr>
          <w:szCs w:val="28"/>
        </w:rPr>
        <w:t xml:space="preserve">                           </w:t>
      </w:r>
      <w:r>
        <w:rPr>
          <w:szCs w:val="28"/>
        </w:rPr>
        <w:t xml:space="preserve">      </w:t>
      </w:r>
      <w:r w:rsidRPr="00C61B5A">
        <w:rPr>
          <w:szCs w:val="28"/>
        </w:rPr>
        <w:t xml:space="preserve"> № </w:t>
      </w:r>
      <w:r>
        <w:rPr>
          <w:szCs w:val="28"/>
        </w:rPr>
        <w:t>9</w:t>
      </w:r>
      <w:r w:rsidR="000444AD">
        <w:rPr>
          <w:szCs w:val="28"/>
        </w:rPr>
        <w:t>40</w:t>
      </w:r>
    </w:p>
    <w:p w:rsidR="009449D0" w:rsidRPr="009449D0" w:rsidRDefault="009449D0" w:rsidP="009449D0">
      <w:pPr>
        <w:spacing w:after="0" w:line="240" w:lineRule="auto"/>
        <w:rPr>
          <w:sz w:val="24"/>
          <w:szCs w:val="24"/>
        </w:rPr>
      </w:pPr>
    </w:p>
    <w:p w:rsidR="009449D0" w:rsidRPr="00C61B5A" w:rsidRDefault="009449D0" w:rsidP="009449D0">
      <w:pPr>
        <w:spacing w:after="0" w:line="240" w:lineRule="auto"/>
        <w:jc w:val="center"/>
        <w:rPr>
          <w:b/>
          <w:szCs w:val="28"/>
        </w:rPr>
      </w:pPr>
      <w:r w:rsidRPr="00C61B5A">
        <w:rPr>
          <w:b/>
          <w:szCs w:val="28"/>
        </w:rPr>
        <w:t>г. Петровск-Забайкальский</w:t>
      </w:r>
    </w:p>
    <w:p w:rsidR="009449D0" w:rsidRPr="009449D0" w:rsidRDefault="009449D0" w:rsidP="009449D0">
      <w:pPr>
        <w:spacing w:after="0" w:line="240" w:lineRule="auto"/>
        <w:jc w:val="center"/>
        <w:rPr>
          <w:sz w:val="24"/>
          <w:szCs w:val="24"/>
        </w:rPr>
      </w:pPr>
    </w:p>
    <w:p w:rsidR="009449D0" w:rsidRPr="009449D0" w:rsidRDefault="009449D0" w:rsidP="009449D0">
      <w:pPr>
        <w:spacing w:after="0" w:line="240" w:lineRule="auto"/>
        <w:rPr>
          <w:sz w:val="24"/>
          <w:szCs w:val="24"/>
        </w:rPr>
      </w:pPr>
    </w:p>
    <w:p w:rsidR="009449D0" w:rsidRDefault="009449D0" w:rsidP="009449D0">
      <w:pPr>
        <w:spacing w:after="0" w:line="240" w:lineRule="auto"/>
        <w:jc w:val="center"/>
        <w:rPr>
          <w:b/>
          <w:szCs w:val="28"/>
        </w:rPr>
      </w:pPr>
      <w:bookmarkStart w:id="0" w:name="_Hlk107501305"/>
      <w:bookmarkStart w:id="1" w:name="_Hlk114492984"/>
      <w:r>
        <w:rPr>
          <w:b/>
          <w:szCs w:val="28"/>
        </w:rPr>
        <w:t>О регистрации У</w:t>
      </w:r>
      <w:r w:rsidRPr="00C61B5A">
        <w:rPr>
          <w:b/>
          <w:szCs w:val="28"/>
        </w:rPr>
        <w:t>става территориального общественного</w:t>
      </w:r>
      <w:r>
        <w:rPr>
          <w:b/>
          <w:szCs w:val="28"/>
        </w:rPr>
        <w:t xml:space="preserve"> </w:t>
      </w:r>
      <w:r w:rsidRPr="00C61B5A">
        <w:rPr>
          <w:b/>
          <w:szCs w:val="28"/>
        </w:rPr>
        <w:t>самоуправления «</w:t>
      </w:r>
      <w:r>
        <w:rPr>
          <w:b/>
          <w:szCs w:val="28"/>
        </w:rPr>
        <w:t>Центральный</w:t>
      </w:r>
      <w:r w:rsidRPr="00C61B5A">
        <w:rPr>
          <w:b/>
          <w:szCs w:val="28"/>
        </w:rPr>
        <w:t>»</w:t>
      </w:r>
      <w:r>
        <w:rPr>
          <w:b/>
          <w:szCs w:val="28"/>
        </w:rPr>
        <w:t xml:space="preserve"> город Петровск-Забайкальский </w:t>
      </w:r>
    </w:p>
    <w:p w:rsidR="009449D0" w:rsidRDefault="009449D0" w:rsidP="009449D0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Петровск-Забайкальского муниципального округа</w:t>
      </w:r>
    </w:p>
    <w:p w:rsidR="009449D0" w:rsidRPr="00C61B5A" w:rsidRDefault="009449D0" w:rsidP="009449D0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Забайкальского края</w:t>
      </w:r>
    </w:p>
    <w:bookmarkEnd w:id="0"/>
    <w:bookmarkEnd w:id="1"/>
    <w:p w:rsidR="009449D0" w:rsidRPr="009449D0" w:rsidRDefault="009449D0" w:rsidP="009449D0">
      <w:pPr>
        <w:spacing w:after="0" w:line="240" w:lineRule="auto"/>
        <w:rPr>
          <w:sz w:val="24"/>
          <w:szCs w:val="24"/>
        </w:rPr>
      </w:pPr>
    </w:p>
    <w:p w:rsidR="009449D0" w:rsidRDefault="009449D0" w:rsidP="009449D0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61B5A">
        <w:rPr>
          <w:rFonts w:ascii="Times New Roman" w:hAnsi="Times New Roman"/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решением Совета Петровск-Забайкальского муниципального округа забайкальского края от 28 апреля 2026 г. № 231 «Об утверждении Порядка организации и осуществления территориального общественного самоуправления в Петровск-Забайкальском муниципальном округе», руководствуясь Уставом Петровск-Забайкальского муниципального округа,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1B5A">
        <w:rPr>
          <w:rFonts w:ascii="Times New Roman" w:hAnsi="Times New Roman"/>
          <w:sz w:val="28"/>
          <w:szCs w:val="28"/>
        </w:rPr>
        <w:t xml:space="preserve">администрация Петровск-Забайкальского муниципального округа </w:t>
      </w:r>
      <w:r w:rsidRPr="00C61B5A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1B5A">
        <w:rPr>
          <w:rFonts w:ascii="Times New Roman" w:hAnsi="Times New Roman"/>
          <w:b/>
          <w:sz w:val="28"/>
          <w:szCs w:val="28"/>
        </w:rPr>
        <w:t>т:</w:t>
      </w:r>
    </w:p>
    <w:p w:rsidR="009449D0" w:rsidRPr="00C61B5A" w:rsidRDefault="009449D0" w:rsidP="009449D0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49D0" w:rsidRPr="00C61B5A" w:rsidRDefault="009449D0" w:rsidP="009449D0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C61B5A">
        <w:rPr>
          <w:rFonts w:ascii="Times New Roman" w:hAnsi="Times New Roman"/>
          <w:sz w:val="28"/>
          <w:szCs w:val="28"/>
        </w:rPr>
        <w:t>1. Зарегистрировать прилагаемый Устав территориального общественного самоуправления «</w:t>
      </w:r>
      <w:r>
        <w:rPr>
          <w:rFonts w:ascii="Times New Roman" w:hAnsi="Times New Roman"/>
          <w:sz w:val="28"/>
          <w:szCs w:val="28"/>
        </w:rPr>
        <w:t>Центральный</w:t>
      </w:r>
      <w:r w:rsidRPr="00C61B5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город Петровск-Забайкальский Петровск-Забайкальского муниципального округа Забайкальского края</w:t>
      </w:r>
      <w:r w:rsidRPr="00C61B5A">
        <w:rPr>
          <w:rFonts w:ascii="Times New Roman" w:hAnsi="Times New Roman"/>
          <w:sz w:val="28"/>
          <w:szCs w:val="28"/>
        </w:rPr>
        <w:t>, принятый собранием граждан</w:t>
      </w:r>
      <w:r>
        <w:rPr>
          <w:rFonts w:ascii="Times New Roman" w:hAnsi="Times New Roman"/>
          <w:sz w:val="28"/>
          <w:szCs w:val="28"/>
        </w:rPr>
        <w:t xml:space="preserve"> от</w:t>
      </w:r>
      <w:r w:rsidRPr="00C61B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 августа 2026 года № 1</w:t>
      </w:r>
      <w:r w:rsidRPr="00C61B5A">
        <w:rPr>
          <w:rFonts w:ascii="Times New Roman" w:hAnsi="Times New Roman"/>
          <w:sz w:val="28"/>
          <w:szCs w:val="28"/>
        </w:rPr>
        <w:t>.</w:t>
      </w:r>
    </w:p>
    <w:p w:rsidR="009449D0" w:rsidRPr="00C61B5A" w:rsidRDefault="009449D0" w:rsidP="009449D0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C61B5A">
        <w:rPr>
          <w:rFonts w:ascii="Times New Roman" w:hAnsi="Times New Roman"/>
          <w:sz w:val="28"/>
          <w:szCs w:val="28"/>
        </w:rPr>
        <w:t>2. Внести сведения о регистрации Устава территориального общественного самоуправления «</w:t>
      </w:r>
      <w:r>
        <w:rPr>
          <w:rFonts w:ascii="Times New Roman" w:hAnsi="Times New Roman"/>
          <w:sz w:val="28"/>
          <w:szCs w:val="28"/>
        </w:rPr>
        <w:t>Центральный</w:t>
      </w:r>
      <w:r w:rsidRPr="00C61B5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город Петровск-Забайкальский Петровск-Забайкальского муниципального округа Забайкальского края</w:t>
      </w:r>
      <w:r w:rsidRPr="00C61B5A">
        <w:rPr>
          <w:rFonts w:ascii="Times New Roman" w:hAnsi="Times New Roman"/>
          <w:sz w:val="28"/>
          <w:szCs w:val="28"/>
        </w:rPr>
        <w:t xml:space="preserve"> в реестр территориального общественного самоуправления Петровск-Забайкальского муниципального округа под №</w:t>
      </w:r>
      <w:r w:rsidR="00D70A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 w:rsidRPr="00C61B5A">
        <w:rPr>
          <w:rFonts w:ascii="Times New Roman" w:hAnsi="Times New Roman"/>
          <w:sz w:val="28"/>
          <w:szCs w:val="28"/>
        </w:rPr>
        <w:t>.</w:t>
      </w:r>
    </w:p>
    <w:p w:rsidR="009449D0" w:rsidRPr="00C61B5A" w:rsidRDefault="009449D0" w:rsidP="009449D0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C61B5A">
        <w:rPr>
          <w:rFonts w:ascii="Times New Roman" w:hAnsi="Times New Roman"/>
          <w:sz w:val="28"/>
          <w:szCs w:val="28"/>
        </w:rPr>
        <w:t xml:space="preserve">3. Настоящее постановление опубликовать в информационно-телекоммуникационной сети «Интернет» (https://petrovskayanov.ru, регистрация в качестве сетевого издания: 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</w:t>
      </w:r>
      <w:hyperlink r:id="rId8" w:history="1">
        <w:r w:rsidRPr="00C61B5A">
          <w:rPr>
            <w:rStyle w:val="ae"/>
            <w:rFonts w:ascii="Times New Roman" w:hAnsi="Times New Roman"/>
            <w:color w:val="auto"/>
            <w:sz w:val="28"/>
            <w:szCs w:val="28"/>
          </w:rPr>
          <w:t>https://petzab.gosuslugi.ru</w:t>
        </w:r>
      </w:hyperlink>
      <w:r w:rsidRPr="00C61B5A">
        <w:rPr>
          <w:rFonts w:ascii="Times New Roman" w:hAnsi="Times New Roman"/>
          <w:sz w:val="28"/>
          <w:szCs w:val="28"/>
        </w:rPr>
        <w:t xml:space="preserve">. </w:t>
      </w:r>
    </w:p>
    <w:p w:rsidR="009449D0" w:rsidRPr="00C61B5A" w:rsidRDefault="009449D0" w:rsidP="009449D0">
      <w:pPr>
        <w:spacing w:after="0" w:line="240" w:lineRule="auto"/>
      </w:pPr>
    </w:p>
    <w:p w:rsidR="009449D0" w:rsidRPr="00C61B5A" w:rsidRDefault="009449D0" w:rsidP="00156CC4">
      <w:pPr>
        <w:spacing w:after="0" w:line="240" w:lineRule="auto"/>
        <w:ind w:firstLine="0"/>
        <w:rPr>
          <w:szCs w:val="28"/>
        </w:rPr>
      </w:pPr>
      <w:r w:rsidRPr="00C61B5A">
        <w:rPr>
          <w:szCs w:val="28"/>
        </w:rPr>
        <w:t xml:space="preserve">Глава Петровск-Забайкальского </w:t>
      </w:r>
    </w:p>
    <w:p w:rsidR="009449D0" w:rsidRPr="00156CC4" w:rsidRDefault="009449D0" w:rsidP="00156CC4">
      <w:pPr>
        <w:spacing w:after="0" w:line="240" w:lineRule="auto"/>
        <w:ind w:firstLine="0"/>
        <w:rPr>
          <w:szCs w:val="28"/>
        </w:rPr>
        <w:sectPr w:rsidR="009449D0" w:rsidRPr="00156CC4" w:rsidSect="009449D0">
          <w:headerReference w:type="default" r:id="rId9"/>
          <w:pgSz w:w="11906" w:h="16838"/>
          <w:pgMar w:top="851" w:right="1274" w:bottom="567" w:left="1560" w:header="709" w:footer="709" w:gutter="0"/>
          <w:cols w:space="708"/>
          <w:titlePg/>
          <w:docGrid w:linePitch="360"/>
        </w:sectPr>
      </w:pPr>
      <w:r w:rsidRPr="00C61B5A">
        <w:rPr>
          <w:szCs w:val="28"/>
        </w:rPr>
        <w:t>муниципального округа</w:t>
      </w:r>
      <w:r>
        <w:rPr>
          <w:szCs w:val="28"/>
        </w:rPr>
        <w:t xml:space="preserve">           </w:t>
      </w:r>
      <w:r w:rsidRPr="00C61B5A">
        <w:rPr>
          <w:szCs w:val="28"/>
        </w:rPr>
        <w:t xml:space="preserve">                                          Н.В. Горюнов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left="5103"/>
        <w:jc w:val="right"/>
        <w:rPr>
          <w:sz w:val="28"/>
          <w:szCs w:val="28"/>
        </w:rPr>
      </w:pPr>
      <w:r w:rsidRPr="00200F48">
        <w:rPr>
          <w:sz w:val="28"/>
          <w:szCs w:val="28"/>
        </w:rPr>
        <w:lastRenderedPageBreak/>
        <w:t>ПРИНЯТ</w:t>
      </w:r>
    </w:p>
    <w:p w:rsidR="00630D23" w:rsidRPr="00200F48" w:rsidRDefault="000444AD" w:rsidP="000444AD">
      <w:pPr>
        <w:pStyle w:val="a6"/>
        <w:spacing w:before="0" w:beforeAutospacing="0" w:after="0" w:afterAutospacing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="00A528C2">
        <w:rPr>
          <w:sz w:val="28"/>
          <w:szCs w:val="28"/>
        </w:rPr>
        <w:t>обранием граждан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left="5103"/>
        <w:jc w:val="right"/>
        <w:rPr>
          <w:sz w:val="28"/>
          <w:szCs w:val="28"/>
        </w:rPr>
      </w:pPr>
      <w:r w:rsidRPr="00200F48">
        <w:rPr>
          <w:sz w:val="28"/>
          <w:szCs w:val="28"/>
        </w:rPr>
        <w:t xml:space="preserve">от </w:t>
      </w:r>
      <w:r w:rsidR="00A528C2">
        <w:rPr>
          <w:sz w:val="28"/>
          <w:szCs w:val="28"/>
        </w:rPr>
        <w:t>1</w:t>
      </w:r>
      <w:r w:rsidR="00253E28">
        <w:rPr>
          <w:sz w:val="28"/>
          <w:szCs w:val="28"/>
        </w:rPr>
        <w:t>2</w:t>
      </w:r>
      <w:r w:rsidR="00A528C2">
        <w:rPr>
          <w:sz w:val="28"/>
          <w:szCs w:val="28"/>
        </w:rPr>
        <w:t xml:space="preserve"> </w:t>
      </w:r>
      <w:r w:rsidR="00253E28">
        <w:rPr>
          <w:sz w:val="28"/>
          <w:szCs w:val="28"/>
        </w:rPr>
        <w:t>августа</w:t>
      </w:r>
      <w:r w:rsidRPr="00200F48">
        <w:rPr>
          <w:sz w:val="28"/>
          <w:szCs w:val="28"/>
        </w:rPr>
        <w:t xml:space="preserve"> 20</w:t>
      </w:r>
      <w:r w:rsidR="00A528C2">
        <w:rPr>
          <w:sz w:val="28"/>
          <w:szCs w:val="28"/>
        </w:rPr>
        <w:t>2</w:t>
      </w:r>
      <w:r w:rsidR="00253E28">
        <w:rPr>
          <w:sz w:val="28"/>
          <w:szCs w:val="28"/>
        </w:rPr>
        <w:t>6</w:t>
      </w:r>
      <w:r w:rsidRPr="00200F48">
        <w:rPr>
          <w:sz w:val="28"/>
          <w:szCs w:val="28"/>
        </w:rPr>
        <w:t xml:space="preserve"> года </w:t>
      </w:r>
      <w:r w:rsidR="000444AD">
        <w:rPr>
          <w:sz w:val="28"/>
          <w:szCs w:val="28"/>
        </w:rPr>
        <w:t>№ 1</w:t>
      </w:r>
    </w:p>
    <w:p w:rsidR="00630D23" w:rsidRPr="00200F48" w:rsidRDefault="00630D23" w:rsidP="00630D23">
      <w:pPr>
        <w:pStyle w:val="a6"/>
        <w:spacing w:before="0" w:beforeAutospacing="0" w:after="0" w:afterAutospacing="0"/>
        <w:jc w:val="center"/>
        <w:rPr>
          <w:rStyle w:val="a7"/>
          <w:sz w:val="28"/>
          <w:szCs w:val="28"/>
        </w:rPr>
      </w:pPr>
    </w:p>
    <w:p w:rsidR="00630D23" w:rsidRPr="00200F48" w:rsidRDefault="00630D23" w:rsidP="00630D23">
      <w:pPr>
        <w:pStyle w:val="a6"/>
        <w:spacing w:before="0" w:beforeAutospacing="0" w:after="0" w:afterAutospacing="0"/>
        <w:jc w:val="center"/>
        <w:rPr>
          <w:rStyle w:val="a7"/>
          <w:sz w:val="28"/>
          <w:szCs w:val="28"/>
        </w:rPr>
      </w:pPr>
    </w:p>
    <w:p w:rsidR="00630D23" w:rsidRPr="00A528C2" w:rsidRDefault="00630D23" w:rsidP="000444AD">
      <w:pPr>
        <w:pStyle w:val="a6"/>
        <w:spacing w:before="0" w:beforeAutospacing="0" w:after="0" w:afterAutospacing="0"/>
        <w:jc w:val="center"/>
        <w:rPr>
          <w:sz w:val="40"/>
          <w:szCs w:val="40"/>
        </w:rPr>
      </w:pPr>
      <w:r w:rsidRPr="00A528C2">
        <w:rPr>
          <w:rStyle w:val="a7"/>
          <w:sz w:val="40"/>
          <w:szCs w:val="40"/>
        </w:rPr>
        <w:t>УСТАВ</w:t>
      </w:r>
    </w:p>
    <w:p w:rsidR="000D65A7" w:rsidRDefault="00630D23" w:rsidP="000444AD">
      <w:pPr>
        <w:pStyle w:val="a6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200F48">
        <w:rPr>
          <w:rStyle w:val="a7"/>
          <w:sz w:val="28"/>
          <w:szCs w:val="28"/>
        </w:rPr>
        <w:t>территориального общественного самоуправления</w:t>
      </w:r>
    </w:p>
    <w:p w:rsidR="00630D23" w:rsidRPr="00200F48" w:rsidRDefault="00630D23" w:rsidP="000444AD">
      <w:pPr>
        <w:pStyle w:val="a6"/>
        <w:spacing w:before="0" w:beforeAutospacing="0" w:after="0" w:afterAutospacing="0"/>
        <w:jc w:val="center"/>
        <w:rPr>
          <w:rStyle w:val="a7"/>
          <w:i/>
          <w:sz w:val="28"/>
          <w:szCs w:val="28"/>
        </w:rPr>
      </w:pPr>
      <w:r w:rsidRPr="00200F48">
        <w:rPr>
          <w:rStyle w:val="a7"/>
          <w:sz w:val="28"/>
          <w:szCs w:val="28"/>
        </w:rPr>
        <w:t xml:space="preserve"> </w:t>
      </w:r>
      <w:r w:rsidR="00A528C2" w:rsidRPr="000D65A7">
        <w:rPr>
          <w:rStyle w:val="a7"/>
          <w:sz w:val="28"/>
          <w:szCs w:val="28"/>
        </w:rPr>
        <w:t>«</w:t>
      </w:r>
      <w:r w:rsidR="0039559A">
        <w:rPr>
          <w:rStyle w:val="a7"/>
          <w:sz w:val="28"/>
          <w:szCs w:val="28"/>
        </w:rPr>
        <w:t>Центральный</w:t>
      </w:r>
      <w:r w:rsidR="00A528C2" w:rsidRPr="000D65A7">
        <w:rPr>
          <w:rStyle w:val="a7"/>
          <w:sz w:val="28"/>
          <w:szCs w:val="28"/>
        </w:rPr>
        <w:t>»</w:t>
      </w:r>
      <w:r w:rsidRPr="000D65A7">
        <w:rPr>
          <w:rStyle w:val="a7"/>
          <w:sz w:val="28"/>
          <w:szCs w:val="28"/>
        </w:rPr>
        <w:t xml:space="preserve"> </w:t>
      </w:r>
    </w:p>
    <w:p w:rsidR="001C494B" w:rsidRDefault="000D65A7" w:rsidP="000444AD">
      <w:pPr>
        <w:pStyle w:val="a6"/>
        <w:spacing w:before="0" w:beforeAutospacing="0" w:after="0" w:afterAutospacing="0"/>
        <w:jc w:val="center"/>
        <w:rPr>
          <w:rStyle w:val="a8"/>
          <w:b/>
          <w:i w:val="0"/>
          <w:sz w:val="28"/>
          <w:szCs w:val="28"/>
        </w:rPr>
      </w:pPr>
      <w:r>
        <w:rPr>
          <w:rStyle w:val="a7"/>
          <w:sz w:val="28"/>
          <w:szCs w:val="28"/>
        </w:rPr>
        <w:t xml:space="preserve"> </w:t>
      </w:r>
      <w:r w:rsidR="001C494B">
        <w:rPr>
          <w:rStyle w:val="a8"/>
          <w:b/>
          <w:i w:val="0"/>
          <w:sz w:val="28"/>
          <w:szCs w:val="28"/>
        </w:rPr>
        <w:t xml:space="preserve">г. </w:t>
      </w:r>
      <w:r w:rsidR="00A528C2" w:rsidRPr="00A528C2">
        <w:rPr>
          <w:rStyle w:val="a8"/>
          <w:b/>
          <w:i w:val="0"/>
          <w:sz w:val="28"/>
          <w:szCs w:val="28"/>
        </w:rPr>
        <w:t>Петровск-Забайкальск</w:t>
      </w:r>
      <w:r w:rsidR="001C494B">
        <w:rPr>
          <w:rStyle w:val="a8"/>
          <w:b/>
          <w:i w:val="0"/>
          <w:sz w:val="28"/>
          <w:szCs w:val="28"/>
        </w:rPr>
        <w:t>ий</w:t>
      </w:r>
    </w:p>
    <w:p w:rsidR="00630D23" w:rsidRDefault="001C494B" w:rsidP="000444AD">
      <w:pPr>
        <w:pStyle w:val="a6"/>
        <w:spacing w:before="0" w:beforeAutospacing="0" w:after="0" w:afterAutospacing="0"/>
        <w:jc w:val="center"/>
        <w:rPr>
          <w:rStyle w:val="a8"/>
          <w:b/>
          <w:i w:val="0"/>
          <w:sz w:val="28"/>
          <w:szCs w:val="28"/>
        </w:rPr>
      </w:pPr>
      <w:r>
        <w:rPr>
          <w:rStyle w:val="a8"/>
          <w:b/>
          <w:i w:val="0"/>
          <w:sz w:val="28"/>
          <w:szCs w:val="28"/>
        </w:rPr>
        <w:t xml:space="preserve"> Петровск – Забайкальский муниципальный округ</w:t>
      </w:r>
      <w:r w:rsidR="00F1218A">
        <w:rPr>
          <w:rStyle w:val="a8"/>
          <w:b/>
          <w:i w:val="0"/>
          <w:sz w:val="28"/>
          <w:szCs w:val="28"/>
        </w:rPr>
        <w:t>а,</w:t>
      </w:r>
    </w:p>
    <w:p w:rsidR="00F1218A" w:rsidRDefault="00F1218A" w:rsidP="000444AD">
      <w:pPr>
        <w:pStyle w:val="a6"/>
        <w:spacing w:before="0" w:beforeAutospacing="0" w:after="0" w:afterAutospacing="0"/>
        <w:jc w:val="center"/>
        <w:rPr>
          <w:rStyle w:val="a8"/>
          <w:b/>
          <w:i w:val="0"/>
          <w:sz w:val="28"/>
          <w:szCs w:val="28"/>
        </w:rPr>
      </w:pPr>
      <w:r>
        <w:rPr>
          <w:rStyle w:val="a8"/>
          <w:b/>
          <w:i w:val="0"/>
          <w:sz w:val="28"/>
          <w:szCs w:val="28"/>
        </w:rPr>
        <w:t>Забайкальского края</w:t>
      </w:r>
    </w:p>
    <w:p w:rsidR="00F1218A" w:rsidRPr="00A528C2" w:rsidRDefault="00F1218A" w:rsidP="000444AD">
      <w:pPr>
        <w:pStyle w:val="a6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630D23" w:rsidRPr="00200F48" w:rsidRDefault="00630D23" w:rsidP="000444AD">
      <w:pPr>
        <w:pStyle w:val="a6"/>
        <w:spacing w:before="0" w:beforeAutospacing="0" w:after="0" w:afterAutospacing="0"/>
        <w:jc w:val="center"/>
        <w:rPr>
          <w:rStyle w:val="a7"/>
          <w:sz w:val="28"/>
          <w:szCs w:val="28"/>
        </w:rPr>
      </w:pP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00F48">
        <w:rPr>
          <w:rStyle w:val="a7"/>
          <w:sz w:val="28"/>
          <w:szCs w:val="28"/>
        </w:rPr>
        <w:t>1. Общие положения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 xml:space="preserve">1. Территориальное общественное самоуправление в </w:t>
      </w:r>
      <w:r w:rsidR="0039559A">
        <w:rPr>
          <w:rStyle w:val="a8"/>
          <w:i w:val="0"/>
          <w:sz w:val="28"/>
          <w:szCs w:val="28"/>
        </w:rPr>
        <w:t>городе</w:t>
      </w:r>
      <w:r w:rsidR="00A528C2" w:rsidRPr="00A528C2">
        <w:rPr>
          <w:rStyle w:val="a8"/>
          <w:i w:val="0"/>
          <w:sz w:val="28"/>
          <w:szCs w:val="28"/>
        </w:rPr>
        <w:t xml:space="preserve"> Петровск-</w:t>
      </w:r>
      <w:r w:rsidR="00A528C2">
        <w:rPr>
          <w:rStyle w:val="a8"/>
          <w:i w:val="0"/>
          <w:sz w:val="28"/>
          <w:szCs w:val="28"/>
        </w:rPr>
        <w:t>З</w:t>
      </w:r>
      <w:r w:rsidR="0039559A">
        <w:rPr>
          <w:rStyle w:val="a8"/>
          <w:i w:val="0"/>
          <w:sz w:val="28"/>
          <w:szCs w:val="28"/>
        </w:rPr>
        <w:t>абайкальский Петровск – Забайкальского муниципального округа</w:t>
      </w:r>
      <w:r w:rsidR="00F1218A">
        <w:rPr>
          <w:rStyle w:val="a8"/>
          <w:i w:val="0"/>
          <w:sz w:val="28"/>
          <w:szCs w:val="28"/>
        </w:rPr>
        <w:t xml:space="preserve"> Забайкальского края</w:t>
      </w:r>
      <w:r w:rsidR="00A528C2">
        <w:rPr>
          <w:rStyle w:val="a8"/>
          <w:sz w:val="28"/>
          <w:szCs w:val="28"/>
        </w:rPr>
        <w:t xml:space="preserve"> </w:t>
      </w:r>
      <w:r w:rsidRPr="00200F48">
        <w:rPr>
          <w:sz w:val="28"/>
          <w:szCs w:val="28"/>
        </w:rPr>
        <w:t xml:space="preserve">(далее – ТОС) – это самоорганизация граждан по месту их жительства на части территории </w:t>
      </w:r>
      <w:r w:rsidR="00253E28">
        <w:rPr>
          <w:sz w:val="28"/>
          <w:szCs w:val="28"/>
        </w:rPr>
        <w:t xml:space="preserve">г. </w:t>
      </w:r>
      <w:r w:rsidR="00A528C2">
        <w:rPr>
          <w:sz w:val="28"/>
          <w:szCs w:val="28"/>
        </w:rPr>
        <w:t>Петровск</w:t>
      </w:r>
      <w:r w:rsidR="00253E28">
        <w:rPr>
          <w:sz w:val="28"/>
          <w:szCs w:val="28"/>
        </w:rPr>
        <w:t>а</w:t>
      </w:r>
      <w:r w:rsidR="00A528C2">
        <w:rPr>
          <w:sz w:val="28"/>
          <w:szCs w:val="28"/>
        </w:rPr>
        <w:t>-Забайкальск</w:t>
      </w:r>
      <w:r w:rsidR="00253E28">
        <w:rPr>
          <w:sz w:val="28"/>
          <w:szCs w:val="28"/>
        </w:rPr>
        <w:t xml:space="preserve">ого Петровск - Забайкальского муниципального округа </w:t>
      </w:r>
      <w:r w:rsidRPr="00200F48">
        <w:rPr>
          <w:sz w:val="28"/>
          <w:szCs w:val="28"/>
        </w:rPr>
        <w:t>(далее – муниципальное образование) для самостоятельного и под свою ответственность осуществления собственных инициатив по вопросам местного значения. </w:t>
      </w:r>
    </w:p>
    <w:p w:rsidR="00253E28" w:rsidRDefault="00D70A77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30D23" w:rsidRPr="00200F48">
        <w:rPr>
          <w:sz w:val="28"/>
          <w:szCs w:val="28"/>
        </w:rPr>
        <w:t xml:space="preserve">Полное наименование: территориальное общественное самоуправление </w:t>
      </w:r>
      <w:r w:rsidR="00A528C2">
        <w:rPr>
          <w:sz w:val="28"/>
          <w:szCs w:val="28"/>
        </w:rPr>
        <w:t>«</w:t>
      </w:r>
      <w:r w:rsidR="00253E28">
        <w:rPr>
          <w:sz w:val="28"/>
          <w:szCs w:val="28"/>
        </w:rPr>
        <w:t>Центральный</w:t>
      </w:r>
      <w:r w:rsidR="00A528C2">
        <w:rPr>
          <w:sz w:val="28"/>
          <w:szCs w:val="28"/>
        </w:rPr>
        <w:t>»</w:t>
      </w:r>
      <w:r w:rsidR="00630D23" w:rsidRPr="00200F48">
        <w:rPr>
          <w:sz w:val="28"/>
          <w:szCs w:val="28"/>
        </w:rPr>
        <w:t xml:space="preserve"> в </w:t>
      </w:r>
      <w:r w:rsidR="00253E28">
        <w:rPr>
          <w:sz w:val="28"/>
          <w:szCs w:val="28"/>
        </w:rPr>
        <w:t>г.</w:t>
      </w:r>
      <w:r w:rsidR="00156CC4">
        <w:rPr>
          <w:sz w:val="28"/>
          <w:szCs w:val="28"/>
        </w:rPr>
        <w:t xml:space="preserve"> </w:t>
      </w:r>
      <w:r w:rsidR="00253E28">
        <w:rPr>
          <w:sz w:val="28"/>
          <w:szCs w:val="28"/>
        </w:rPr>
        <w:t xml:space="preserve">Петровск - Забайкальском Петровск - Забайкальского муниципального округа. 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 xml:space="preserve">Сокращенное наименование: ТОС </w:t>
      </w:r>
      <w:r w:rsidR="00A528C2">
        <w:rPr>
          <w:sz w:val="28"/>
          <w:szCs w:val="28"/>
        </w:rPr>
        <w:t>«</w:t>
      </w:r>
      <w:r w:rsidR="00253E28">
        <w:rPr>
          <w:sz w:val="28"/>
          <w:szCs w:val="28"/>
        </w:rPr>
        <w:t>Центральный</w:t>
      </w:r>
      <w:r w:rsidRPr="00200F48">
        <w:rPr>
          <w:sz w:val="28"/>
          <w:szCs w:val="28"/>
        </w:rPr>
        <w:t>»</w:t>
      </w:r>
      <w:r w:rsidRPr="00200F48">
        <w:rPr>
          <w:rStyle w:val="a8"/>
          <w:sz w:val="28"/>
          <w:szCs w:val="28"/>
        </w:rPr>
        <w:t>.</w:t>
      </w:r>
    </w:p>
    <w:p w:rsidR="00630D23" w:rsidRPr="00200F48" w:rsidRDefault="00D70A77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30D23" w:rsidRPr="00200F48">
        <w:rPr>
          <w:sz w:val="28"/>
          <w:szCs w:val="28"/>
        </w:rPr>
        <w:t>ТОС осуществляется в границах, указанных в приложении к настоящему Уставу.</w:t>
      </w:r>
    </w:p>
    <w:p w:rsidR="00253E2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rStyle w:val="a8"/>
          <w:sz w:val="28"/>
          <w:szCs w:val="28"/>
        </w:rPr>
      </w:pPr>
      <w:r w:rsidRPr="00200F48">
        <w:rPr>
          <w:sz w:val="28"/>
          <w:szCs w:val="28"/>
        </w:rPr>
        <w:t xml:space="preserve">Границы территории, на которой осуществляется ТОС (далее – территория ТОС), устанавливаются </w:t>
      </w:r>
      <w:r w:rsidRPr="00200F48">
        <w:rPr>
          <w:rStyle w:val="a8"/>
          <w:i w:val="0"/>
          <w:sz w:val="28"/>
          <w:szCs w:val="28"/>
        </w:rPr>
        <w:t>решением</w:t>
      </w:r>
      <w:r w:rsidRPr="00200F48">
        <w:rPr>
          <w:rStyle w:val="a8"/>
          <w:sz w:val="28"/>
          <w:szCs w:val="28"/>
        </w:rPr>
        <w:t xml:space="preserve"> </w:t>
      </w:r>
      <w:r w:rsidR="00253E28">
        <w:rPr>
          <w:rStyle w:val="a8"/>
          <w:i w:val="0"/>
          <w:sz w:val="28"/>
          <w:szCs w:val="28"/>
        </w:rPr>
        <w:t>С</w:t>
      </w:r>
      <w:r w:rsidR="00253E28" w:rsidRPr="00253E28">
        <w:rPr>
          <w:rStyle w:val="a8"/>
          <w:i w:val="0"/>
          <w:sz w:val="28"/>
          <w:szCs w:val="28"/>
        </w:rPr>
        <w:t>овета Петровск – Забайкальского муниципального округа Забайкальского</w:t>
      </w:r>
      <w:r w:rsidR="0039559A">
        <w:rPr>
          <w:rStyle w:val="a8"/>
          <w:i w:val="0"/>
          <w:sz w:val="28"/>
          <w:szCs w:val="28"/>
        </w:rPr>
        <w:t xml:space="preserve"> края</w:t>
      </w:r>
      <w:r w:rsidR="00253E28">
        <w:rPr>
          <w:rStyle w:val="a8"/>
          <w:sz w:val="28"/>
          <w:szCs w:val="28"/>
        </w:rPr>
        <w:t>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4. ТОС не является юридическим лицом.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 xml:space="preserve">5. Органы ТОС находятся по адресу: </w:t>
      </w:r>
      <w:r w:rsidR="00A528C2">
        <w:rPr>
          <w:sz w:val="28"/>
          <w:szCs w:val="28"/>
        </w:rPr>
        <w:t>67300</w:t>
      </w:r>
      <w:r w:rsidR="00253E28">
        <w:rPr>
          <w:sz w:val="28"/>
          <w:szCs w:val="28"/>
        </w:rPr>
        <w:t>5</w:t>
      </w:r>
      <w:r w:rsidR="00A528C2">
        <w:rPr>
          <w:sz w:val="28"/>
          <w:szCs w:val="28"/>
        </w:rPr>
        <w:t xml:space="preserve">, Забайкальский край, </w:t>
      </w:r>
      <w:r w:rsidR="00D70A77">
        <w:rPr>
          <w:sz w:val="28"/>
          <w:szCs w:val="28"/>
        </w:rPr>
        <w:t>Петровск</w:t>
      </w:r>
      <w:r w:rsidR="00253E28">
        <w:rPr>
          <w:sz w:val="28"/>
          <w:szCs w:val="28"/>
        </w:rPr>
        <w:t xml:space="preserve">–Забайкальский муниципальный округ </w:t>
      </w:r>
      <w:r w:rsidR="00A528C2">
        <w:rPr>
          <w:sz w:val="28"/>
          <w:szCs w:val="28"/>
        </w:rPr>
        <w:t xml:space="preserve">г. Петровск-Забайкальский, ул. </w:t>
      </w:r>
      <w:r w:rsidR="00253E28">
        <w:rPr>
          <w:sz w:val="28"/>
          <w:szCs w:val="28"/>
        </w:rPr>
        <w:t>Ленина д</w:t>
      </w:r>
      <w:r w:rsidR="00D70A77">
        <w:rPr>
          <w:sz w:val="28"/>
          <w:szCs w:val="28"/>
        </w:rPr>
        <w:t>.</w:t>
      </w:r>
      <w:r w:rsidR="00253E28">
        <w:rPr>
          <w:sz w:val="28"/>
          <w:szCs w:val="28"/>
        </w:rPr>
        <w:t>1,кв</w:t>
      </w:r>
      <w:r w:rsidR="00D70A77">
        <w:rPr>
          <w:sz w:val="28"/>
          <w:szCs w:val="28"/>
        </w:rPr>
        <w:t xml:space="preserve"> </w:t>
      </w:r>
      <w:r w:rsidR="00253E28">
        <w:rPr>
          <w:sz w:val="28"/>
          <w:szCs w:val="28"/>
        </w:rPr>
        <w:t>6</w:t>
      </w:r>
      <w:r w:rsidRPr="00200F48">
        <w:rPr>
          <w:sz w:val="28"/>
          <w:szCs w:val="28"/>
        </w:rPr>
        <w:t>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6. ТОС имеет бланки и иную атрибутику (эмблемы) с указанием полного наименования ТОС.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00F48">
        <w:rPr>
          <w:rStyle w:val="a7"/>
          <w:sz w:val="28"/>
          <w:szCs w:val="28"/>
        </w:rPr>
        <w:t>2. Цель, задачи и основные направления деятельности ТОС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7. Основной целью ТОС является самостоятельное и под свою ответственность осуществление гражданами собственных инициатив по вопросам местного значения.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8. Задачами ТОС являются: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lastRenderedPageBreak/>
        <w:t>1) развитие общественной инициативы граждан, проживающих на территории ТОС, повышение их активности и ответственности в осуществлении собственных инициатив по вопросам местного значения;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 xml:space="preserve">2) обеспечение учета интересов граждан, проживающих на территории ТОС, при рассмотрении органами местного самоуправления </w:t>
      </w:r>
      <w:r w:rsidR="00253E28">
        <w:rPr>
          <w:sz w:val="28"/>
          <w:szCs w:val="28"/>
        </w:rPr>
        <w:t>Петровск – Забайкальского муниципального округа</w:t>
      </w:r>
      <w:r w:rsidR="00A528C2" w:rsidRPr="00200F48">
        <w:rPr>
          <w:rStyle w:val="a8"/>
          <w:i w:val="0"/>
          <w:sz w:val="28"/>
          <w:szCs w:val="28"/>
        </w:rPr>
        <w:t xml:space="preserve"> </w:t>
      </w:r>
      <w:r w:rsidRPr="00200F48">
        <w:rPr>
          <w:rStyle w:val="a8"/>
          <w:i w:val="0"/>
          <w:sz w:val="28"/>
          <w:szCs w:val="28"/>
        </w:rPr>
        <w:t xml:space="preserve">(далее – органы местного самоуправления) </w:t>
      </w:r>
      <w:r w:rsidRPr="00200F48">
        <w:rPr>
          <w:sz w:val="28"/>
          <w:szCs w:val="28"/>
        </w:rPr>
        <w:t>вопросов местного значения и принятии по ним решений;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szCs w:val="28"/>
        </w:rPr>
      </w:pPr>
      <w:r w:rsidRPr="00200F48">
        <w:rPr>
          <w:szCs w:val="28"/>
        </w:rPr>
        <w:t xml:space="preserve">3) обеспечение исполнения решений, принятых на собраниях граждан, проводимых </w:t>
      </w:r>
      <w:r w:rsidRPr="00200F48">
        <w:rPr>
          <w:szCs w:val="28"/>
          <w:lang w:eastAsia="ru-RU"/>
        </w:rPr>
        <w:t>по вопросам организации и осуществления территориального общественного самоуправления</w:t>
      </w:r>
      <w:r w:rsidRPr="00200F48">
        <w:rPr>
          <w:szCs w:val="28"/>
        </w:rPr>
        <w:t>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4) содействие органам местного самоуправления в решении вопросов местного значения.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9. Основными направлениями деятельности ТОС являются: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1) разработка, принятие и реализация планов и программ развития территории ТОС с учетом стратегии социально-экономического развития муниципального образования;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2) подготовка и внесение предложений в стратегию социально-экономического развития муниципального образования;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3) внесение в органы местного самоуправления проектов правовых актов органов местного самоуправления, предложений по вопросам местного значения, затрагивающих интересы граждан, проживающих на территории ТОС, в том числе по вопросам организации транспортного обслуживания в границах муниципального образования, создания условий для обеспечения населения муниципального образования услугами связи, общественного питания, торговли и бытового обслуживания;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4) внесение предложений в</w:t>
      </w:r>
      <w:r w:rsidR="00F039AA">
        <w:rPr>
          <w:sz w:val="28"/>
          <w:szCs w:val="28"/>
        </w:rPr>
        <w:t xml:space="preserve"> </w:t>
      </w:r>
      <w:r w:rsidR="00D70A77">
        <w:rPr>
          <w:sz w:val="28"/>
          <w:szCs w:val="28"/>
        </w:rPr>
        <w:t>Совет депутатов Петровск –</w:t>
      </w:r>
      <w:r w:rsidR="00253E28">
        <w:rPr>
          <w:sz w:val="28"/>
          <w:szCs w:val="28"/>
        </w:rPr>
        <w:t>Забайкальского муниципального округа</w:t>
      </w:r>
      <w:r w:rsidR="00A528C2">
        <w:rPr>
          <w:sz w:val="28"/>
          <w:szCs w:val="28"/>
        </w:rPr>
        <w:t xml:space="preserve"> </w:t>
      </w:r>
      <w:r w:rsidRPr="00200F48">
        <w:rPr>
          <w:sz w:val="28"/>
          <w:szCs w:val="28"/>
        </w:rPr>
        <w:t xml:space="preserve">или главе </w:t>
      </w:r>
      <w:r w:rsidR="00D70A77">
        <w:rPr>
          <w:sz w:val="28"/>
          <w:szCs w:val="28"/>
        </w:rPr>
        <w:t>Петровск–</w:t>
      </w:r>
      <w:r w:rsidR="00253E28">
        <w:rPr>
          <w:sz w:val="28"/>
          <w:szCs w:val="28"/>
        </w:rPr>
        <w:t>Забайкальского муниципального округа</w:t>
      </w:r>
      <w:r w:rsidR="00253E28" w:rsidRPr="00200F48">
        <w:rPr>
          <w:sz w:val="28"/>
          <w:szCs w:val="28"/>
        </w:rPr>
        <w:t xml:space="preserve"> </w:t>
      </w:r>
      <w:r w:rsidRPr="00200F48">
        <w:rPr>
          <w:sz w:val="28"/>
          <w:szCs w:val="28"/>
        </w:rPr>
        <w:t>о проведении опроса граждан на всей территории муниципального образования</w:t>
      </w:r>
      <w:r w:rsidRPr="00200F48">
        <w:rPr>
          <w:rStyle w:val="a8"/>
          <w:sz w:val="28"/>
          <w:szCs w:val="28"/>
        </w:rPr>
        <w:t xml:space="preserve"> </w:t>
      </w:r>
      <w:r w:rsidRPr="00200F48">
        <w:rPr>
          <w:sz w:val="28"/>
          <w:szCs w:val="28"/>
        </w:rPr>
        <w:t>или на части его территории для выявления их мнения;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5) благоустройство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6) организация участия граждан, проживающих на территории ТОС, в работах по обеспечению сохранности жилого фонда и благоустройству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7) общественный контроль в области охраны окружающей среды и за выполнением санитарных правил на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8) общественный земельный контроль на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9) участие в деятельности по развитию сферы образования в муниципальном образовании;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10) участие в деятельности по развитию сферы культуры в муниципальном образовании;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11) участие в деятельности по развитию сферы физической культуры и спорта в муниципальном образовании;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12) участие в создании условий для организации досуга, а также в организации обустройства мест отдыха граждан, проживающих на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lastRenderedPageBreak/>
        <w:t>13) участие в организации и осуществлении мероприятий по работе с детьми и молодежью в муниципальном образовании без вмешательства в деятельность государственных, негосударственных и муниципальных образовательных учреждений;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14) содействие осуществлению благотворительной деятельности в муниципальном образовании;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15) содействие в установленном законом порядке правоохранительным органам в поддержании общественного порядка на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16) участие в обеспечении первичных мер пожарной безопасности на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17) участие в мероприятиях по предупреждению и ликвидации последствий чрезвычайных ситуаций на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18) информирование граждан, проживающих на территории ТОС, о деятельности и решениях органов местного самоуправления,</w:t>
      </w:r>
      <w:r w:rsidRPr="00200F48">
        <w:rPr>
          <w:rStyle w:val="a8"/>
          <w:sz w:val="28"/>
          <w:szCs w:val="28"/>
        </w:rPr>
        <w:t xml:space="preserve"> </w:t>
      </w:r>
      <w:r w:rsidRPr="00200F48">
        <w:rPr>
          <w:sz w:val="28"/>
          <w:szCs w:val="28"/>
        </w:rPr>
        <w:t>затрагивающих интересы граждан, проживающих на территории ТОС, а также о деятельности и решениях органов ТОС.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 w:rsidRPr="00200F48">
        <w:rPr>
          <w:rStyle w:val="a7"/>
          <w:sz w:val="28"/>
          <w:szCs w:val="28"/>
        </w:rPr>
        <w:t>3. Осуществление ТОС и участие в осуществлении ТОС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10. ТОС осуществляется непосредственно гражданами посредством проведения собраний граждан, а также деятельности органов ТОС.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11. Граждане, проживающие на территории ТОС, участвуют в осуществлении ТОС посредством проведения на территории ТОС опросов граждан, анкетирования граждан, а также обсуждения проектов правовых актов органов местного самоуправления и должностных лиц местного самоуправления, а также посредством иных форм участия.</w:t>
      </w:r>
      <w:r w:rsidRPr="00200F48">
        <w:rPr>
          <w:rStyle w:val="a8"/>
          <w:sz w:val="28"/>
          <w:szCs w:val="28"/>
        </w:rPr>
        <w:t xml:space="preserve"> 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rStyle w:val="a7"/>
          <w:b w:val="0"/>
          <w:sz w:val="28"/>
          <w:szCs w:val="28"/>
        </w:rPr>
      </w:pP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 w:rsidRPr="00200F48">
        <w:rPr>
          <w:rStyle w:val="a7"/>
          <w:sz w:val="28"/>
          <w:szCs w:val="28"/>
        </w:rPr>
        <w:t>4. Собрание граждан и конференция граждан (собрание делегатов)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12. К исключительным полномочиям собрания граждан относятся: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bCs/>
          <w:szCs w:val="28"/>
          <w:lang w:eastAsia="ru-RU"/>
        </w:rPr>
      </w:pPr>
      <w:r w:rsidRPr="00200F48">
        <w:rPr>
          <w:bCs/>
          <w:szCs w:val="28"/>
          <w:lang w:eastAsia="ru-RU"/>
        </w:rPr>
        <w:t>1) установление структуры органов ТОС;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bCs/>
          <w:szCs w:val="28"/>
          <w:lang w:eastAsia="ru-RU"/>
        </w:rPr>
      </w:pPr>
      <w:r w:rsidRPr="00200F48">
        <w:rPr>
          <w:bCs/>
          <w:szCs w:val="28"/>
          <w:lang w:eastAsia="ru-RU"/>
        </w:rPr>
        <w:t>2) принятие устава ТОС, внесение в него изменений и дополнений;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bCs/>
          <w:szCs w:val="28"/>
          <w:lang w:eastAsia="ru-RU"/>
        </w:rPr>
      </w:pPr>
      <w:r w:rsidRPr="00200F48">
        <w:rPr>
          <w:bCs/>
          <w:szCs w:val="28"/>
          <w:lang w:eastAsia="ru-RU"/>
        </w:rPr>
        <w:t>3) избрание органов ТОС;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bCs/>
          <w:szCs w:val="28"/>
          <w:lang w:eastAsia="ru-RU"/>
        </w:rPr>
      </w:pPr>
      <w:r w:rsidRPr="00200F48">
        <w:rPr>
          <w:bCs/>
          <w:szCs w:val="28"/>
          <w:lang w:eastAsia="ru-RU"/>
        </w:rPr>
        <w:t>4) определение основных направлений деятельности ТОС;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bCs/>
          <w:szCs w:val="28"/>
          <w:lang w:eastAsia="ru-RU"/>
        </w:rPr>
      </w:pPr>
      <w:r w:rsidRPr="00200F48">
        <w:rPr>
          <w:bCs/>
          <w:szCs w:val="28"/>
          <w:lang w:eastAsia="ru-RU"/>
        </w:rPr>
        <w:t>5) утверждение сметы доходов и расходов ТОС и отчета о ее исполнении;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bCs/>
          <w:szCs w:val="28"/>
          <w:lang w:eastAsia="ru-RU"/>
        </w:rPr>
      </w:pPr>
      <w:r w:rsidRPr="00200F48">
        <w:rPr>
          <w:bCs/>
          <w:szCs w:val="28"/>
          <w:lang w:eastAsia="ru-RU"/>
        </w:rPr>
        <w:t>6) рассмотрение и утверждение отчетов о деятельности органов ТОС;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bCs/>
          <w:szCs w:val="28"/>
          <w:lang w:eastAsia="ru-RU"/>
        </w:rPr>
      </w:pPr>
      <w:r w:rsidRPr="00200F48">
        <w:rPr>
          <w:bCs/>
          <w:szCs w:val="28"/>
          <w:lang w:eastAsia="ru-RU"/>
        </w:rPr>
        <w:t>7) обсуждение инициативного проекта и принятие решения по вопросу о его одобрении.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13. Собрание граждан вправе принимать решения о внесении исполнительным органом ТОС проектов правовых актов муниципального образования, предложений о проведении опросов граждан, проживающих на всей территории муниципального образования или части его территории, коллективных обращений в органы местного самоуправления</w:t>
      </w:r>
      <w:r w:rsidRPr="00200F48">
        <w:rPr>
          <w:rStyle w:val="a8"/>
          <w:sz w:val="28"/>
          <w:szCs w:val="28"/>
        </w:rPr>
        <w:t>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14. Очередное собрание граждан  проводится не реже двух раз в год.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lastRenderedPageBreak/>
        <w:t>Внеочередное собрание граждан может быть проведено по инициативе: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1) инициативной группы граждан, проживающих на территории ТОС, численностью не менее трех человек;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2) органов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3) органов местного самоуправления.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Очередное и внеочередное собрание граждан  назначается руководителем Комитета ТОС.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szCs w:val="28"/>
        </w:rPr>
      </w:pPr>
      <w:r w:rsidRPr="00200F48">
        <w:rPr>
          <w:szCs w:val="28"/>
        </w:rPr>
        <w:t xml:space="preserve">15. Собрание граждан считается правомочным, </w:t>
      </w:r>
      <w:r w:rsidRPr="00200F48">
        <w:rPr>
          <w:szCs w:val="28"/>
          <w:lang w:eastAsia="ru-RU"/>
        </w:rPr>
        <w:t>если в нем принимают участие не менее одной трети жителей соответствующей территории, достигших шестнадцатилетнего возраста</w:t>
      </w:r>
      <w:r w:rsidRPr="00200F48">
        <w:rPr>
          <w:szCs w:val="28"/>
        </w:rPr>
        <w:t>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16. На собрании граждан избираются председатель и секретарь собрания граждан из числа присутствующих участников собрания граждан.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17. В ходе собрания граждан секретарь собрания граждан ведет протокол, в котором отражается информация, указанная в пункте 36 настоящего Устава.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Протокол подписывается председателем и секретарем собрания граждан.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18. Для подсчета голосов участников собрания граждан создается счетная комиссия из числа присутствующих участников собрания граждан.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Счетная комиссия избирает председателя и секретаря счетной комиссии из числа своих членов.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19. По результатам подсчета голосов участников собрания граждан счетная комиссия составляет протокол об итогах голосования участников собрания граждан.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Протокол об итогах голосования участников собрания граждан подписывается всеми членами, председателем и секретарем счетной комиссии. 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20. Решения собрания граждан принимаются открытым голосованием простым большинством голосов от числа присутствующих участников собрания граждан.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Решения собрания граждан о внесении изменений и дополнений в настоящий Устав, принятии нового Устава принимаются большинством в две трети голосов от числа присутствующих участников собрания граждан.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21. Решения собрания граждан подписываются председателем и секретарем собрания граждан.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22. Решения собрания граждан подлежат опубликованию в средствах массовой информации или обнародованию иным доступным для информирования граждан способом.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23. Решения собрания граждан носят обязательный характер для органов ТОС.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630D23" w:rsidRPr="00200F48">
        <w:rPr>
          <w:sz w:val="28"/>
          <w:szCs w:val="28"/>
        </w:rPr>
        <w:t>. Решения конференции граждан носят обязательный характер для органов ТОС.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630D23" w:rsidRPr="00200F48">
        <w:rPr>
          <w:sz w:val="28"/>
          <w:szCs w:val="28"/>
        </w:rPr>
        <w:t>. В протоколе собрания граждан указываются соответственно: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1) дата и место проведения собрания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2) инициаторы проведения собрания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lastRenderedPageBreak/>
        <w:t>3) фамилия, имя, отчество председателя собрания граждан, секретаря собрания граждан, а также состав счетной комиссии собрания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4) общее число граждан, обладающих правом на участие в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5) число граждан, присутствующих на собрании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6) вопрос, вынесенный на повестку дня собрания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7) содержание выступлений участников собрания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8) результаты голосования участников собрания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9) решение собрания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10) иная необходимая информация.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630D23" w:rsidRPr="00200F48" w:rsidRDefault="00630D23" w:rsidP="000444AD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center"/>
        <w:rPr>
          <w:rStyle w:val="a7"/>
          <w:sz w:val="28"/>
          <w:szCs w:val="28"/>
        </w:rPr>
      </w:pPr>
      <w:r w:rsidRPr="00200F48">
        <w:rPr>
          <w:rStyle w:val="a7"/>
          <w:sz w:val="28"/>
          <w:szCs w:val="28"/>
        </w:rPr>
        <w:t>Органы ТОС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630D23" w:rsidRPr="00200F48">
        <w:rPr>
          <w:sz w:val="28"/>
          <w:szCs w:val="28"/>
        </w:rPr>
        <w:t>. В целях осуществления территориального общественного самоуправления в период между собраниями граждан  формируется исполнительный орган ТОС − Комитет ТОС.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630D23" w:rsidRPr="00200F48">
        <w:rPr>
          <w:sz w:val="28"/>
          <w:szCs w:val="28"/>
        </w:rPr>
        <w:t>. Комитет ТОС считается сформированным с момента принятия решения собрания граждан об утверждении состава Комитета ТОС.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630D23" w:rsidRPr="00200F48">
        <w:rPr>
          <w:sz w:val="28"/>
          <w:szCs w:val="28"/>
        </w:rPr>
        <w:t xml:space="preserve">. Комитет ТОС формируется на </w:t>
      </w:r>
      <w:r>
        <w:rPr>
          <w:sz w:val="28"/>
          <w:szCs w:val="28"/>
        </w:rPr>
        <w:t>четыре</w:t>
      </w:r>
      <w:r w:rsidR="00630D23" w:rsidRPr="00200F48">
        <w:rPr>
          <w:sz w:val="28"/>
          <w:szCs w:val="28"/>
        </w:rPr>
        <w:t xml:space="preserve"> года.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630D23" w:rsidRPr="00200F48">
        <w:rPr>
          <w:sz w:val="28"/>
          <w:szCs w:val="28"/>
        </w:rPr>
        <w:t xml:space="preserve">. Число членов Комитета ТОС </w:t>
      </w:r>
      <w:r>
        <w:rPr>
          <w:sz w:val="28"/>
          <w:szCs w:val="28"/>
        </w:rPr>
        <w:t>пять</w:t>
      </w:r>
      <w:r w:rsidR="00630D23" w:rsidRPr="00200F48">
        <w:rPr>
          <w:sz w:val="28"/>
          <w:szCs w:val="28"/>
        </w:rPr>
        <w:t xml:space="preserve"> человек.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Члены Комитета ТОС из своего состава избирают руководителя и секретаря Комитета ТОС.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630D23" w:rsidRPr="00200F48">
        <w:rPr>
          <w:sz w:val="28"/>
          <w:szCs w:val="28"/>
        </w:rPr>
        <w:t>. К полномочиям Комитета ТОС относятся: 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1) представление интересов граждан, проживающих на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2) обеспечение исполнения решений, принятых на собраниях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3) осуществление основных направлений деятельности ТОС, указанных в пункте 9 настоящего Устава;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 xml:space="preserve">4) внесение в органы местного самоуправления проектов правовых актов органов местного самоуправления и должностных лиц </w:t>
      </w:r>
      <w:r w:rsidRPr="00200F48">
        <w:rPr>
          <w:rStyle w:val="a8"/>
          <w:i w:val="0"/>
          <w:sz w:val="28"/>
          <w:szCs w:val="28"/>
        </w:rPr>
        <w:t>местного самоуправления</w:t>
      </w:r>
      <w:r w:rsidRPr="00200F48">
        <w:rPr>
          <w:sz w:val="28"/>
          <w:szCs w:val="28"/>
        </w:rPr>
        <w:t>, подлежащих обязательному рассмотрению органами местного самоуправления и должностными лицами местного самоуправления, к компетенции которых отнесено принятие указанных актов;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 xml:space="preserve">5) внесение в органы местного самоуправления предложений о проведении опросов граждан, проживающих на всей территории </w:t>
      </w:r>
      <w:r w:rsidRPr="00200F48">
        <w:rPr>
          <w:rStyle w:val="a8"/>
          <w:i w:val="0"/>
          <w:sz w:val="28"/>
          <w:szCs w:val="28"/>
        </w:rPr>
        <w:t>муниципального образования</w:t>
      </w:r>
      <w:r w:rsidRPr="00200F48">
        <w:rPr>
          <w:sz w:val="28"/>
          <w:szCs w:val="28"/>
        </w:rPr>
        <w:t xml:space="preserve"> или части его территории;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6) внесение коллективных обращений в органы местного самоуправления;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7) инициатива проведения внеочередного собрания граждан;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8) внесение на собрание граждан предложений о внесении изменений и дополнений в настоящий Устав, принятии нового Устава;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30D23" w:rsidRPr="00200F48">
        <w:rPr>
          <w:sz w:val="28"/>
          <w:szCs w:val="28"/>
        </w:rPr>
        <w:t>) внесение на собрание граждан предложений о прекращении своих полномочий;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</w:t>
      </w:r>
      <w:r w:rsidR="00E21588">
        <w:rPr>
          <w:sz w:val="28"/>
          <w:szCs w:val="28"/>
        </w:rPr>
        <w:t>0</w:t>
      </w:r>
      <w:r w:rsidRPr="00200F48">
        <w:rPr>
          <w:sz w:val="28"/>
          <w:szCs w:val="28"/>
        </w:rPr>
        <w:t>) внесение на собрание граждан предложений о прекращении осуществления ТОС; 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lastRenderedPageBreak/>
        <w:t>1</w:t>
      </w:r>
      <w:r w:rsidR="00E21588">
        <w:rPr>
          <w:sz w:val="28"/>
          <w:szCs w:val="28"/>
        </w:rPr>
        <w:t>1</w:t>
      </w:r>
      <w:r w:rsidRPr="00200F48">
        <w:rPr>
          <w:sz w:val="28"/>
          <w:szCs w:val="28"/>
        </w:rPr>
        <w:t>) подготовка и внесение на утверждение собрания граждан отчета о своей деятельности до окончания календарного года либо по требованию собрания граждан, но не чаще одного раза в год;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rPr>
          <w:szCs w:val="28"/>
        </w:rPr>
      </w:pPr>
      <w:r w:rsidRPr="00200F48">
        <w:rPr>
          <w:szCs w:val="28"/>
          <w:lang w:eastAsia="ru-RU"/>
        </w:rPr>
        <w:t>1</w:t>
      </w:r>
      <w:r w:rsidR="00E21588">
        <w:rPr>
          <w:szCs w:val="28"/>
          <w:lang w:eastAsia="ru-RU"/>
        </w:rPr>
        <w:t>2</w:t>
      </w:r>
      <w:r w:rsidRPr="00200F48">
        <w:rPr>
          <w:szCs w:val="28"/>
          <w:lang w:eastAsia="ru-RU"/>
        </w:rPr>
        <w:t>) выдвижение инициативного проекта в качестве инициаторов проекта.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630D23" w:rsidRPr="00200F48">
        <w:rPr>
          <w:sz w:val="28"/>
          <w:szCs w:val="28"/>
        </w:rPr>
        <w:t xml:space="preserve">. Руководитель Комитета ТОС 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200F48">
        <w:rPr>
          <w:szCs w:val="28"/>
        </w:rPr>
        <w:t>1) действует без доверенности от имени ТОС, представляет его во всех органах и организациях; представляет интересы ТОС в судебных органах;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200F48">
        <w:rPr>
          <w:szCs w:val="28"/>
        </w:rPr>
        <w:t>2) подписывает утвержденную в установленном настоящим Уставом порядке смету доходов и расходов ТОС;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200F48">
        <w:rPr>
          <w:szCs w:val="28"/>
        </w:rPr>
        <w:t>3) заключает хозяйственные договоры и соглашения;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200F48">
        <w:rPr>
          <w:szCs w:val="28"/>
        </w:rPr>
        <w:t>4) несет персональную ответственность за неисполнение или нарушение действующего законодательства;</w:t>
      </w:r>
    </w:p>
    <w:p w:rsidR="00630D23" w:rsidRPr="00200F48" w:rsidRDefault="00630D23" w:rsidP="000444AD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200F48">
        <w:rPr>
          <w:szCs w:val="28"/>
        </w:rPr>
        <w:t>5) осуществляет иные функции в соответствии с действующим законодательством.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630D23" w:rsidRPr="00200F48">
        <w:rPr>
          <w:sz w:val="28"/>
          <w:szCs w:val="28"/>
        </w:rPr>
        <w:t>. Заседания Комитета ТОС проводятся по мере необходимости, но не реже одного раза в два месяца.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Внеочередное заседание Комитета ТОС может проводиться по инициативе руководителя Комитета ТОС.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630D23" w:rsidRPr="00200F48">
        <w:rPr>
          <w:sz w:val="28"/>
          <w:szCs w:val="28"/>
        </w:rPr>
        <w:t>. Заседание Комитета ТОС считается правомочным, если в нем принимают участие не менее половины членов Комитета ТОС.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630D23" w:rsidRPr="00200F48">
        <w:rPr>
          <w:sz w:val="28"/>
          <w:szCs w:val="28"/>
        </w:rPr>
        <w:t>. Заседания Комитета ТОС проводятся руководителем Комитета ТОС.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Заседания Комитета ТОС проводятся в открытом порядке.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630D23" w:rsidRPr="00200F48">
        <w:rPr>
          <w:sz w:val="28"/>
          <w:szCs w:val="28"/>
        </w:rPr>
        <w:t>. Решения Комитета ТОС принимаются открытым голосованием простым большинством голосов от числа присутствующих членов Комитета ТОС.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Решения Комитета ТОС подписываются руководителем и секретарем Комитета ТОС.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630D23" w:rsidRPr="00200F48" w:rsidRDefault="00630D23" w:rsidP="000444AD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center"/>
        <w:rPr>
          <w:rStyle w:val="a7"/>
          <w:sz w:val="28"/>
          <w:szCs w:val="28"/>
        </w:rPr>
      </w:pPr>
      <w:r w:rsidRPr="00200F48">
        <w:rPr>
          <w:rStyle w:val="a7"/>
          <w:sz w:val="28"/>
          <w:szCs w:val="28"/>
        </w:rPr>
        <w:t>Основания прекращения полномочий органов ТОС и их членов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630D23" w:rsidRPr="00200F48">
        <w:rPr>
          <w:sz w:val="28"/>
          <w:szCs w:val="28"/>
        </w:rPr>
        <w:t>. Основаниями прекращения полномочий органа ТОС являются: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1) решение собрания граждан о прекращении полномочий органа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2) истечение срока полномочий органа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3) прекращение осуществления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4) вступление в законную силу решения суда о прекращении полномочий органа ТОС.</w:t>
      </w:r>
    </w:p>
    <w:p w:rsidR="00630D23" w:rsidRPr="00200F48" w:rsidRDefault="00E21588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630D23" w:rsidRPr="00200F48">
        <w:rPr>
          <w:sz w:val="28"/>
          <w:szCs w:val="28"/>
        </w:rPr>
        <w:t>. Основаниями прекращения полномочий члена органа ТОС являются: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1) решение собрания граждан о прекращении полномочий члена органа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2) письменное заявление члена органа ТОС о сложении своих полномочий;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lastRenderedPageBreak/>
        <w:t>3) смена места жительства члена органа ТОС на место жительства, находящееся вне пределов территории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4) прекращение полномочий органа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5) вступление в законную силу в отношении члена органа ТОС обвинительного приговора суда;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6) вступление в законную силу решения суда, которым член органа ТОС ограничен в дееспособности либо признан недееспособным; 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7) вступление в законную силу решения суда, которым член органа ТОС признан безвестно отсутствующим либо объявлен умершим;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8) смерть члена органа ТОС.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630D23" w:rsidRPr="00200F48" w:rsidRDefault="00630D23" w:rsidP="000444AD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center"/>
        <w:rPr>
          <w:rStyle w:val="a7"/>
          <w:sz w:val="28"/>
          <w:szCs w:val="28"/>
        </w:rPr>
      </w:pPr>
      <w:r w:rsidRPr="00200F48">
        <w:rPr>
          <w:rStyle w:val="a7"/>
          <w:sz w:val="28"/>
          <w:szCs w:val="28"/>
        </w:rPr>
        <w:t>Порядок прекращения осуществления ТОС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0D23" w:rsidRPr="00200F48" w:rsidRDefault="000D65A7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630D23" w:rsidRPr="00200F48">
        <w:rPr>
          <w:sz w:val="28"/>
          <w:szCs w:val="28"/>
        </w:rPr>
        <w:t>. Основаниями прекращения осуществления ТОС являются: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1) принятие собранием граждан решения о прекращении осуществления ТОС;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>2) вступление в законную силу решения суда о прекращении осуществления ТОС.</w:t>
      </w:r>
    </w:p>
    <w:p w:rsidR="00630D23" w:rsidRPr="00200F48" w:rsidRDefault="000D65A7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630D23" w:rsidRPr="00200F48">
        <w:rPr>
          <w:sz w:val="28"/>
          <w:szCs w:val="28"/>
        </w:rPr>
        <w:t xml:space="preserve">. Комитет ТОС в течение пяти дней с момента принятия решения, указанного в подпункте 1 пункта </w:t>
      </w:r>
      <w:r>
        <w:rPr>
          <w:sz w:val="28"/>
          <w:szCs w:val="28"/>
        </w:rPr>
        <w:t>36</w:t>
      </w:r>
      <w:r w:rsidR="00630D23" w:rsidRPr="00200F48">
        <w:rPr>
          <w:sz w:val="28"/>
          <w:szCs w:val="28"/>
        </w:rPr>
        <w:t xml:space="preserve"> настоящего Устава, направляет в администрацию </w:t>
      </w:r>
      <w:r w:rsidR="00F26CDD">
        <w:rPr>
          <w:sz w:val="28"/>
          <w:szCs w:val="28"/>
        </w:rPr>
        <w:t>Петровск – Забайкальского муниципального округа</w:t>
      </w:r>
      <w:r w:rsidR="00630D23" w:rsidRPr="00200F48">
        <w:rPr>
          <w:sz w:val="28"/>
          <w:szCs w:val="28"/>
        </w:rPr>
        <w:t xml:space="preserve"> письменное уведомление о прекращении осуществления ТОС с приложением решения, а также уведомляет граждан, проживающих на территории ТОС, о прекращении осуществления ТОС посредством опубликования решения в средствах массовой информации или обнародования иным доступным для информирования граждан способом.</w:t>
      </w:r>
    </w:p>
    <w:p w:rsidR="00630D23" w:rsidRPr="00200F48" w:rsidRDefault="00630D23" w:rsidP="000444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0F48">
        <w:rPr>
          <w:sz w:val="28"/>
          <w:szCs w:val="28"/>
        </w:rPr>
        <w:t xml:space="preserve">Комитет ТОС в течение пяти дней с момента вступления в законную силу решения, указанного в подпункте 2 пункта </w:t>
      </w:r>
      <w:r w:rsidR="000D65A7">
        <w:rPr>
          <w:sz w:val="28"/>
          <w:szCs w:val="28"/>
        </w:rPr>
        <w:t>36</w:t>
      </w:r>
      <w:r w:rsidRPr="00200F48">
        <w:rPr>
          <w:sz w:val="28"/>
          <w:szCs w:val="28"/>
        </w:rPr>
        <w:t xml:space="preserve"> настоящего Устава, направляет в администрацию </w:t>
      </w:r>
      <w:r w:rsidR="00F26CDD">
        <w:rPr>
          <w:sz w:val="28"/>
          <w:szCs w:val="28"/>
        </w:rPr>
        <w:t>Петровск – Забайкальского муниципального округа</w:t>
      </w:r>
      <w:r w:rsidR="000D65A7">
        <w:rPr>
          <w:i/>
          <w:sz w:val="28"/>
          <w:szCs w:val="28"/>
        </w:rPr>
        <w:t xml:space="preserve"> </w:t>
      </w:r>
      <w:r w:rsidRPr="00200F48">
        <w:rPr>
          <w:sz w:val="28"/>
          <w:szCs w:val="28"/>
        </w:rPr>
        <w:t xml:space="preserve"> письменное уведомление о прекращении осуществления ТОС с приложением решения, а также уведомляет граждан, проживающих на территории ТОС, о прекращении осуществления ТОС посредством опубликования решения в средствах массовой информации или обнародования иным доступным для информирования граждан способом.</w:t>
      </w:r>
    </w:p>
    <w:p w:rsidR="00630D23" w:rsidRPr="00200F48" w:rsidRDefault="00630D23" w:rsidP="00630D23">
      <w:pPr>
        <w:shd w:val="clear" w:color="auto" w:fill="FFFFFF"/>
        <w:spacing w:after="0" w:line="240" w:lineRule="auto"/>
        <w:rPr>
          <w:szCs w:val="28"/>
        </w:rPr>
      </w:pPr>
    </w:p>
    <w:p w:rsidR="00630D23" w:rsidRPr="00200F48" w:rsidRDefault="00630D23" w:rsidP="00630D23">
      <w:pPr>
        <w:shd w:val="clear" w:color="auto" w:fill="FFFFFF"/>
        <w:spacing w:after="0" w:line="240" w:lineRule="auto"/>
        <w:ind w:firstLine="0"/>
        <w:jc w:val="center"/>
        <w:rPr>
          <w:szCs w:val="28"/>
        </w:rPr>
      </w:pPr>
      <w:r w:rsidRPr="00200F48">
        <w:rPr>
          <w:szCs w:val="28"/>
        </w:rPr>
        <w:t>_______________</w:t>
      </w:r>
    </w:p>
    <w:p w:rsidR="00630D23" w:rsidRPr="00200F48" w:rsidRDefault="00630D23" w:rsidP="00630D23">
      <w:pPr>
        <w:spacing w:after="0" w:line="240" w:lineRule="auto"/>
        <w:ind w:firstLine="0"/>
        <w:jc w:val="left"/>
        <w:rPr>
          <w:szCs w:val="28"/>
        </w:rPr>
      </w:pPr>
      <w:r w:rsidRPr="00200F48">
        <w:rPr>
          <w:szCs w:val="28"/>
        </w:rPr>
        <w:br w:type="page"/>
      </w:r>
    </w:p>
    <w:p w:rsidR="00630D23" w:rsidRPr="00200F48" w:rsidRDefault="00630D23" w:rsidP="00630D23">
      <w:pPr>
        <w:shd w:val="clear" w:color="auto" w:fill="FFFFFF"/>
        <w:spacing w:after="0" w:line="240" w:lineRule="auto"/>
        <w:ind w:left="5103" w:firstLine="0"/>
        <w:jc w:val="center"/>
        <w:rPr>
          <w:szCs w:val="28"/>
        </w:rPr>
      </w:pPr>
      <w:r w:rsidRPr="00200F48">
        <w:rPr>
          <w:szCs w:val="28"/>
        </w:rPr>
        <w:lastRenderedPageBreak/>
        <w:t xml:space="preserve">ПРИЛОЖЕНИЕ </w:t>
      </w:r>
      <w:r w:rsidR="00DB0766">
        <w:rPr>
          <w:szCs w:val="28"/>
        </w:rPr>
        <w:t>№ 1</w:t>
      </w:r>
    </w:p>
    <w:p w:rsidR="00630D23" w:rsidRPr="00200F48" w:rsidRDefault="00630D23" w:rsidP="00630D23">
      <w:pPr>
        <w:shd w:val="clear" w:color="auto" w:fill="FFFFFF"/>
        <w:spacing w:after="0" w:line="240" w:lineRule="auto"/>
        <w:ind w:left="5103" w:firstLine="0"/>
        <w:jc w:val="center"/>
        <w:rPr>
          <w:szCs w:val="28"/>
        </w:rPr>
      </w:pPr>
    </w:p>
    <w:p w:rsidR="00221C28" w:rsidRDefault="00221C28" w:rsidP="00221C28">
      <w:pPr>
        <w:pStyle w:val="a6"/>
        <w:spacing w:before="0" w:beforeAutospacing="0" w:after="0" w:afterAutospacing="0"/>
        <w:ind w:left="5103"/>
        <w:jc w:val="center"/>
        <w:rPr>
          <w:rStyle w:val="a7"/>
          <w:b w:val="0"/>
          <w:sz w:val="28"/>
          <w:szCs w:val="28"/>
        </w:rPr>
      </w:pPr>
      <w:r w:rsidRPr="00200F48">
        <w:rPr>
          <w:sz w:val="28"/>
          <w:szCs w:val="28"/>
        </w:rPr>
        <w:t xml:space="preserve">к Уставу </w:t>
      </w:r>
      <w:r w:rsidRPr="00200F48">
        <w:rPr>
          <w:rStyle w:val="a7"/>
          <w:b w:val="0"/>
          <w:sz w:val="28"/>
          <w:szCs w:val="28"/>
        </w:rPr>
        <w:t xml:space="preserve">территориального общественного самоуправления </w:t>
      </w:r>
      <w:r w:rsidRPr="00630D23">
        <w:rPr>
          <w:rStyle w:val="a7"/>
          <w:b w:val="0"/>
          <w:sz w:val="28"/>
          <w:szCs w:val="28"/>
        </w:rPr>
        <w:t>«</w:t>
      </w:r>
      <w:r>
        <w:rPr>
          <w:rStyle w:val="a7"/>
          <w:b w:val="0"/>
          <w:sz w:val="28"/>
          <w:szCs w:val="28"/>
        </w:rPr>
        <w:t>Центральный</w:t>
      </w:r>
      <w:r w:rsidRPr="00630D23">
        <w:rPr>
          <w:rStyle w:val="a7"/>
          <w:b w:val="0"/>
          <w:sz w:val="28"/>
          <w:szCs w:val="28"/>
        </w:rPr>
        <w:t>»</w:t>
      </w:r>
      <w:r w:rsidRPr="00200F48">
        <w:rPr>
          <w:rStyle w:val="a7"/>
          <w:b w:val="0"/>
          <w:i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 xml:space="preserve"> </w:t>
      </w:r>
    </w:p>
    <w:p w:rsidR="00221C28" w:rsidRDefault="00221C28" w:rsidP="00221C28">
      <w:pPr>
        <w:pStyle w:val="a6"/>
        <w:spacing w:before="0" w:beforeAutospacing="0" w:after="0" w:afterAutospacing="0"/>
        <w:ind w:left="5103"/>
        <w:jc w:val="center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>г. Петровск-Забайкальск</w:t>
      </w:r>
      <w:r w:rsidR="000444AD">
        <w:rPr>
          <w:rStyle w:val="a7"/>
          <w:b w:val="0"/>
          <w:sz w:val="28"/>
          <w:szCs w:val="28"/>
        </w:rPr>
        <w:t>ий</w:t>
      </w:r>
      <w:r>
        <w:rPr>
          <w:rStyle w:val="a7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Петровск–Забайкальского муниципального округа</w:t>
      </w:r>
      <w:r>
        <w:rPr>
          <w:rStyle w:val="a7"/>
          <w:b w:val="0"/>
          <w:sz w:val="28"/>
          <w:szCs w:val="28"/>
        </w:rPr>
        <w:t>,</w:t>
      </w:r>
    </w:p>
    <w:p w:rsidR="00221C28" w:rsidRPr="00200F48" w:rsidRDefault="00221C28" w:rsidP="00221C28">
      <w:pPr>
        <w:pStyle w:val="a6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Забайкальского края </w:t>
      </w:r>
      <w:r w:rsidRPr="00200F48">
        <w:rPr>
          <w:rStyle w:val="a7"/>
          <w:b w:val="0"/>
          <w:sz w:val="28"/>
          <w:szCs w:val="28"/>
        </w:rPr>
        <w:t xml:space="preserve">утвержденного </w:t>
      </w:r>
      <w:r w:rsidRPr="00200F48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ТОС «Центральный»</w:t>
      </w:r>
      <w:r w:rsidRPr="00200F48">
        <w:rPr>
          <w:sz w:val="28"/>
          <w:szCs w:val="28"/>
        </w:rPr>
        <w:t xml:space="preserve"> </w:t>
      </w:r>
    </w:p>
    <w:p w:rsidR="00221C28" w:rsidRPr="00200F48" w:rsidRDefault="00221C28" w:rsidP="00221C28">
      <w:pPr>
        <w:pStyle w:val="a6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(собрания граждан</w:t>
      </w:r>
    </w:p>
    <w:p w:rsidR="00221C28" w:rsidRPr="00200F48" w:rsidRDefault="00221C28" w:rsidP="00221C28">
      <w:pPr>
        <w:pStyle w:val="a6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200F48">
        <w:rPr>
          <w:sz w:val="28"/>
          <w:szCs w:val="28"/>
        </w:rPr>
        <w:t xml:space="preserve">от </w:t>
      </w:r>
      <w:r>
        <w:rPr>
          <w:sz w:val="28"/>
          <w:szCs w:val="28"/>
        </w:rPr>
        <w:t>12 августа</w:t>
      </w:r>
      <w:r w:rsidRPr="00200F48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200F48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1)</w:t>
      </w:r>
    </w:p>
    <w:p w:rsidR="00221C28" w:rsidRPr="00200F48" w:rsidRDefault="00221C28" w:rsidP="00221C28">
      <w:pPr>
        <w:shd w:val="clear" w:color="auto" w:fill="FFFFFF"/>
        <w:spacing w:after="0" w:line="240" w:lineRule="auto"/>
        <w:ind w:firstLine="0"/>
        <w:jc w:val="center"/>
        <w:rPr>
          <w:szCs w:val="28"/>
        </w:rPr>
      </w:pPr>
    </w:p>
    <w:p w:rsidR="00630D23" w:rsidRPr="00200F48" w:rsidRDefault="00630D23" w:rsidP="00630D23">
      <w:pPr>
        <w:shd w:val="clear" w:color="auto" w:fill="FFFFFF"/>
        <w:spacing w:after="0" w:line="240" w:lineRule="auto"/>
        <w:ind w:firstLine="0"/>
        <w:jc w:val="center"/>
        <w:rPr>
          <w:szCs w:val="28"/>
        </w:rPr>
      </w:pPr>
    </w:p>
    <w:p w:rsidR="00630D23" w:rsidRPr="00200F48" w:rsidRDefault="00630D23" w:rsidP="00630D23">
      <w:pPr>
        <w:shd w:val="clear" w:color="auto" w:fill="FFFFFF"/>
        <w:spacing w:after="0" w:line="240" w:lineRule="auto"/>
        <w:ind w:firstLine="0"/>
        <w:jc w:val="center"/>
        <w:rPr>
          <w:szCs w:val="28"/>
        </w:rPr>
      </w:pPr>
    </w:p>
    <w:p w:rsidR="00630D23" w:rsidRPr="00200F48" w:rsidRDefault="00630D23" w:rsidP="00630D23">
      <w:pPr>
        <w:shd w:val="clear" w:color="auto" w:fill="FFFFFF"/>
        <w:spacing w:after="0" w:line="240" w:lineRule="auto"/>
        <w:ind w:firstLine="0"/>
        <w:jc w:val="center"/>
        <w:rPr>
          <w:b/>
          <w:szCs w:val="28"/>
        </w:rPr>
      </w:pPr>
      <w:r w:rsidRPr="00200F48">
        <w:rPr>
          <w:b/>
          <w:szCs w:val="28"/>
        </w:rPr>
        <w:t>ГРАНИЦЫ</w:t>
      </w:r>
    </w:p>
    <w:p w:rsidR="00630D23" w:rsidRDefault="00630D23" w:rsidP="00630D23">
      <w:pPr>
        <w:shd w:val="clear" w:color="auto" w:fill="FFFFFF"/>
        <w:spacing w:after="0" w:line="240" w:lineRule="auto"/>
        <w:ind w:firstLine="0"/>
        <w:jc w:val="center"/>
        <w:rPr>
          <w:b/>
          <w:szCs w:val="28"/>
        </w:rPr>
      </w:pPr>
      <w:r w:rsidRPr="00200F48">
        <w:rPr>
          <w:b/>
          <w:szCs w:val="28"/>
        </w:rPr>
        <w:t>территориального общественного самоуправления</w:t>
      </w:r>
    </w:p>
    <w:p w:rsidR="00630D23" w:rsidRPr="00200F48" w:rsidRDefault="00630D23" w:rsidP="00630D23">
      <w:pPr>
        <w:shd w:val="clear" w:color="auto" w:fill="FFFFFF"/>
        <w:spacing w:after="0" w:line="240" w:lineRule="auto"/>
        <w:ind w:firstLine="0"/>
        <w:jc w:val="center"/>
        <w:rPr>
          <w:b/>
          <w:szCs w:val="28"/>
        </w:rPr>
      </w:pPr>
      <w:r w:rsidRPr="00200F48">
        <w:rPr>
          <w:b/>
          <w:szCs w:val="28"/>
        </w:rPr>
        <w:t xml:space="preserve"> </w:t>
      </w:r>
      <w:r>
        <w:rPr>
          <w:b/>
          <w:szCs w:val="28"/>
        </w:rPr>
        <w:t>«</w:t>
      </w:r>
      <w:r w:rsidR="00F26CDD">
        <w:rPr>
          <w:b/>
          <w:szCs w:val="28"/>
        </w:rPr>
        <w:t>Центральный</w:t>
      </w:r>
      <w:r>
        <w:rPr>
          <w:b/>
          <w:szCs w:val="28"/>
        </w:rPr>
        <w:t>»</w:t>
      </w:r>
      <w:r w:rsidRPr="00200F48">
        <w:rPr>
          <w:b/>
          <w:szCs w:val="28"/>
        </w:rPr>
        <w:t xml:space="preserve"> </w:t>
      </w:r>
    </w:p>
    <w:p w:rsidR="00630D23" w:rsidRDefault="00630D23" w:rsidP="00630D23">
      <w:pPr>
        <w:shd w:val="clear" w:color="auto" w:fill="FFFFFF"/>
        <w:spacing w:after="0" w:line="240" w:lineRule="auto"/>
        <w:ind w:firstLine="0"/>
        <w:jc w:val="center"/>
        <w:rPr>
          <w:b/>
          <w:szCs w:val="28"/>
        </w:rPr>
      </w:pPr>
      <w:r w:rsidRPr="00F26CDD">
        <w:rPr>
          <w:b/>
          <w:szCs w:val="28"/>
        </w:rPr>
        <w:t xml:space="preserve">в </w:t>
      </w:r>
      <w:r w:rsidR="00F26CDD" w:rsidRPr="00F26CDD">
        <w:rPr>
          <w:b/>
          <w:szCs w:val="28"/>
        </w:rPr>
        <w:t>г.</w:t>
      </w:r>
      <w:r w:rsidRPr="00F26CDD">
        <w:rPr>
          <w:b/>
          <w:szCs w:val="28"/>
        </w:rPr>
        <w:t>Петровск-Забайкальский</w:t>
      </w:r>
      <w:r w:rsidR="00F26CDD" w:rsidRPr="00F26CDD">
        <w:rPr>
          <w:b/>
          <w:szCs w:val="28"/>
        </w:rPr>
        <w:t xml:space="preserve"> Петровск – Забайкальского муниципального округа</w:t>
      </w:r>
    </w:p>
    <w:p w:rsidR="00221C28" w:rsidRDefault="00221C28" w:rsidP="00630D23">
      <w:pPr>
        <w:shd w:val="clear" w:color="auto" w:fill="FFFFFF"/>
        <w:spacing w:after="0" w:line="240" w:lineRule="auto"/>
        <w:ind w:firstLine="0"/>
        <w:jc w:val="center"/>
        <w:rPr>
          <w:b/>
          <w:szCs w:val="28"/>
        </w:rPr>
      </w:pPr>
    </w:p>
    <w:p w:rsidR="00221C28" w:rsidRDefault="00221C28" w:rsidP="00630D23">
      <w:pPr>
        <w:shd w:val="clear" w:color="auto" w:fill="FFFFFF"/>
        <w:spacing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Территориальное общественное самоуправление «Центральный»</w:t>
      </w:r>
    </w:p>
    <w:p w:rsidR="00221C28" w:rsidRDefault="00221C28" w:rsidP="00630D23">
      <w:pPr>
        <w:shd w:val="clear" w:color="auto" w:fill="FFFFFF"/>
        <w:spacing w:after="0" w:line="240" w:lineRule="auto"/>
        <w:ind w:firstLine="0"/>
        <w:jc w:val="center"/>
        <w:rPr>
          <w:b/>
          <w:szCs w:val="28"/>
        </w:rPr>
      </w:pPr>
    </w:p>
    <w:p w:rsidR="00221C28" w:rsidRPr="00F26CDD" w:rsidRDefault="00221C28" w:rsidP="00630D23">
      <w:pPr>
        <w:shd w:val="clear" w:color="auto" w:fill="FFFFFF"/>
        <w:spacing w:after="0" w:line="240" w:lineRule="auto"/>
        <w:ind w:firstLine="0"/>
        <w:jc w:val="center"/>
        <w:rPr>
          <w:b/>
          <w:szCs w:val="28"/>
        </w:rPr>
      </w:pPr>
    </w:p>
    <w:p w:rsidR="00221C28" w:rsidRPr="00221C28" w:rsidRDefault="00221C28" w:rsidP="00221C28">
      <w:pPr>
        <w:shd w:val="clear" w:color="auto" w:fill="FFFFFF"/>
        <w:spacing w:after="0" w:line="240" w:lineRule="auto"/>
        <w:ind w:firstLine="0"/>
        <w:rPr>
          <w:szCs w:val="28"/>
        </w:rPr>
      </w:pPr>
      <w:r w:rsidRPr="00221C28">
        <w:rPr>
          <w:szCs w:val="28"/>
        </w:rPr>
        <w:t>Территориальное общественное самоуправление «Центральный»</w:t>
      </w:r>
      <w:r>
        <w:rPr>
          <w:szCs w:val="28"/>
        </w:rPr>
        <w:t xml:space="preserve"> осуществляется в границах следующей территории:</w:t>
      </w:r>
    </w:p>
    <w:p w:rsidR="00630D23" w:rsidRDefault="00630D23" w:rsidP="00630D23">
      <w:pPr>
        <w:spacing w:after="0" w:line="240" w:lineRule="auto"/>
        <w:ind w:firstLine="0"/>
        <w:rPr>
          <w:szCs w:val="28"/>
        </w:rPr>
      </w:pPr>
    </w:p>
    <w:p w:rsidR="00F26CDD" w:rsidRDefault="00F26CDD" w:rsidP="00630D23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Площадь им. </w:t>
      </w:r>
      <w:r w:rsidR="0039559A">
        <w:rPr>
          <w:szCs w:val="28"/>
        </w:rPr>
        <w:t>Ленина</w:t>
      </w:r>
    </w:p>
    <w:p w:rsidR="00F26CDD" w:rsidRDefault="00F26CDD" w:rsidP="00630D23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Ул. Ленина</w:t>
      </w:r>
      <w:r w:rsidR="0039559A">
        <w:rPr>
          <w:szCs w:val="28"/>
        </w:rPr>
        <w:t>,</w:t>
      </w:r>
      <w:r>
        <w:rPr>
          <w:szCs w:val="28"/>
        </w:rPr>
        <w:t xml:space="preserve"> дом</w:t>
      </w:r>
      <w:r w:rsidR="0039559A">
        <w:rPr>
          <w:szCs w:val="28"/>
        </w:rPr>
        <w:t>а №</w:t>
      </w:r>
      <w:r>
        <w:rPr>
          <w:szCs w:val="28"/>
        </w:rPr>
        <w:t>1-</w:t>
      </w:r>
      <w:r w:rsidR="0039559A">
        <w:rPr>
          <w:szCs w:val="28"/>
        </w:rPr>
        <w:t>№15, №2-№14</w:t>
      </w:r>
    </w:p>
    <w:p w:rsidR="00F26CDD" w:rsidRDefault="00F26CDD" w:rsidP="00630D23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Ул. Спортивная</w:t>
      </w:r>
      <w:r w:rsidR="0039559A">
        <w:rPr>
          <w:szCs w:val="28"/>
        </w:rPr>
        <w:t>,</w:t>
      </w:r>
      <w:r>
        <w:rPr>
          <w:szCs w:val="28"/>
        </w:rPr>
        <w:t xml:space="preserve"> дом</w:t>
      </w:r>
      <w:r w:rsidR="0039559A">
        <w:rPr>
          <w:szCs w:val="28"/>
        </w:rPr>
        <w:t>а №4,№6,№8,№10, №12,№14, №16</w:t>
      </w:r>
    </w:p>
    <w:p w:rsidR="0039559A" w:rsidRPr="00630D23" w:rsidRDefault="0039559A" w:rsidP="00630D23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Ул. Театральная, дома №1,№2</w:t>
      </w:r>
    </w:p>
    <w:p w:rsidR="00630D23" w:rsidRPr="00200F48" w:rsidRDefault="00630D23" w:rsidP="00630D23">
      <w:pPr>
        <w:spacing w:after="0" w:line="240" w:lineRule="auto"/>
        <w:ind w:firstLine="0"/>
        <w:rPr>
          <w:szCs w:val="28"/>
        </w:rPr>
      </w:pPr>
    </w:p>
    <w:p w:rsidR="00630D23" w:rsidRPr="00200F48" w:rsidRDefault="00630D23" w:rsidP="00630D23">
      <w:pPr>
        <w:spacing w:after="0" w:line="240" w:lineRule="auto"/>
        <w:ind w:firstLine="0"/>
        <w:jc w:val="center"/>
        <w:rPr>
          <w:szCs w:val="28"/>
        </w:rPr>
      </w:pPr>
      <w:r w:rsidRPr="00200F48">
        <w:rPr>
          <w:szCs w:val="28"/>
        </w:rPr>
        <w:t>_______________</w:t>
      </w:r>
    </w:p>
    <w:p w:rsidR="00221C28" w:rsidRDefault="00221C28">
      <w:pPr>
        <w:spacing w:after="160" w:line="259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156CC4" w:rsidRPr="00200F48" w:rsidRDefault="00156CC4" w:rsidP="00156CC4">
      <w:pPr>
        <w:shd w:val="clear" w:color="auto" w:fill="FFFFFF"/>
        <w:spacing w:after="0" w:line="240" w:lineRule="auto"/>
        <w:ind w:left="5103" w:firstLine="0"/>
        <w:jc w:val="center"/>
        <w:rPr>
          <w:szCs w:val="28"/>
        </w:rPr>
      </w:pPr>
      <w:r w:rsidRPr="00200F48">
        <w:rPr>
          <w:szCs w:val="28"/>
        </w:rPr>
        <w:lastRenderedPageBreak/>
        <w:t xml:space="preserve">ПРИЛОЖЕНИЕ </w:t>
      </w:r>
      <w:r>
        <w:rPr>
          <w:szCs w:val="28"/>
        </w:rPr>
        <w:t>№ 2</w:t>
      </w:r>
    </w:p>
    <w:p w:rsidR="00156CC4" w:rsidRPr="00200F48" w:rsidRDefault="00156CC4" w:rsidP="00156CC4">
      <w:pPr>
        <w:shd w:val="clear" w:color="auto" w:fill="FFFFFF"/>
        <w:spacing w:after="0" w:line="240" w:lineRule="auto"/>
        <w:ind w:left="5103" w:firstLine="0"/>
        <w:jc w:val="center"/>
        <w:rPr>
          <w:szCs w:val="28"/>
        </w:rPr>
      </w:pPr>
    </w:p>
    <w:p w:rsidR="00156CC4" w:rsidRDefault="00156CC4" w:rsidP="00156CC4">
      <w:pPr>
        <w:pStyle w:val="a6"/>
        <w:spacing w:before="0" w:beforeAutospacing="0" w:after="0" w:afterAutospacing="0"/>
        <w:ind w:left="5103"/>
        <w:jc w:val="center"/>
        <w:rPr>
          <w:rStyle w:val="a7"/>
          <w:b w:val="0"/>
          <w:sz w:val="28"/>
          <w:szCs w:val="28"/>
        </w:rPr>
      </w:pPr>
      <w:r w:rsidRPr="00200F48">
        <w:rPr>
          <w:sz w:val="28"/>
          <w:szCs w:val="28"/>
        </w:rPr>
        <w:t xml:space="preserve">к Уставу </w:t>
      </w:r>
      <w:r w:rsidRPr="00200F48">
        <w:rPr>
          <w:rStyle w:val="a7"/>
          <w:b w:val="0"/>
          <w:sz w:val="28"/>
          <w:szCs w:val="28"/>
        </w:rPr>
        <w:t xml:space="preserve">территориального общественного самоуправления </w:t>
      </w:r>
      <w:r w:rsidRPr="00630D23">
        <w:rPr>
          <w:rStyle w:val="a7"/>
          <w:b w:val="0"/>
          <w:sz w:val="28"/>
          <w:szCs w:val="28"/>
        </w:rPr>
        <w:t>«</w:t>
      </w:r>
      <w:r>
        <w:rPr>
          <w:rStyle w:val="a7"/>
          <w:b w:val="0"/>
          <w:sz w:val="28"/>
          <w:szCs w:val="28"/>
        </w:rPr>
        <w:t>Центральный</w:t>
      </w:r>
      <w:r w:rsidRPr="00630D23">
        <w:rPr>
          <w:rStyle w:val="a7"/>
          <w:b w:val="0"/>
          <w:sz w:val="28"/>
          <w:szCs w:val="28"/>
        </w:rPr>
        <w:t>»</w:t>
      </w:r>
      <w:r w:rsidRPr="00200F48">
        <w:rPr>
          <w:rStyle w:val="a7"/>
          <w:b w:val="0"/>
          <w:i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 xml:space="preserve"> </w:t>
      </w:r>
    </w:p>
    <w:p w:rsidR="00156CC4" w:rsidRDefault="00156CC4" w:rsidP="00156CC4">
      <w:pPr>
        <w:pStyle w:val="a6"/>
        <w:spacing w:before="0" w:beforeAutospacing="0" w:after="0" w:afterAutospacing="0"/>
        <w:ind w:left="5103"/>
        <w:jc w:val="center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>г. Петровск-Забайкальск</w:t>
      </w:r>
      <w:r w:rsidR="000444AD">
        <w:rPr>
          <w:rStyle w:val="a7"/>
          <w:b w:val="0"/>
          <w:sz w:val="28"/>
          <w:szCs w:val="28"/>
        </w:rPr>
        <w:t>ий</w:t>
      </w:r>
      <w:r>
        <w:rPr>
          <w:rStyle w:val="a7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Петровск–Забайкальского муниципального округа</w:t>
      </w:r>
      <w:r>
        <w:rPr>
          <w:rStyle w:val="a7"/>
          <w:b w:val="0"/>
          <w:sz w:val="28"/>
          <w:szCs w:val="28"/>
        </w:rPr>
        <w:t>,</w:t>
      </w:r>
    </w:p>
    <w:p w:rsidR="00156CC4" w:rsidRPr="00200F48" w:rsidRDefault="00156CC4" w:rsidP="00156CC4">
      <w:pPr>
        <w:pStyle w:val="a6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Забайкальского края </w:t>
      </w:r>
      <w:r w:rsidRPr="00200F48">
        <w:rPr>
          <w:rStyle w:val="a7"/>
          <w:b w:val="0"/>
          <w:sz w:val="28"/>
          <w:szCs w:val="28"/>
        </w:rPr>
        <w:t xml:space="preserve">утвержденного </w:t>
      </w:r>
      <w:r w:rsidRPr="00200F48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ТОС «Центральный»</w:t>
      </w:r>
      <w:r w:rsidRPr="00200F48">
        <w:rPr>
          <w:sz w:val="28"/>
          <w:szCs w:val="28"/>
        </w:rPr>
        <w:t xml:space="preserve"> </w:t>
      </w:r>
    </w:p>
    <w:p w:rsidR="00156CC4" w:rsidRPr="00200F48" w:rsidRDefault="00221C28" w:rsidP="00156CC4">
      <w:pPr>
        <w:pStyle w:val="a6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156CC4">
        <w:rPr>
          <w:sz w:val="28"/>
          <w:szCs w:val="28"/>
        </w:rPr>
        <w:t>собрания граждан</w:t>
      </w:r>
    </w:p>
    <w:p w:rsidR="00156CC4" w:rsidRPr="00200F48" w:rsidRDefault="00156CC4" w:rsidP="00156CC4">
      <w:pPr>
        <w:pStyle w:val="a6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200F48">
        <w:rPr>
          <w:sz w:val="28"/>
          <w:szCs w:val="28"/>
        </w:rPr>
        <w:t xml:space="preserve">от </w:t>
      </w:r>
      <w:r>
        <w:rPr>
          <w:sz w:val="28"/>
          <w:szCs w:val="28"/>
        </w:rPr>
        <w:t>12 августа</w:t>
      </w:r>
      <w:r w:rsidRPr="00200F48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200F48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</w:t>
      </w:r>
      <w:r w:rsidR="00221C28">
        <w:rPr>
          <w:sz w:val="28"/>
          <w:szCs w:val="28"/>
        </w:rPr>
        <w:t>)</w:t>
      </w:r>
    </w:p>
    <w:p w:rsidR="00156CC4" w:rsidRPr="00200F48" w:rsidRDefault="00156CC4" w:rsidP="00156CC4">
      <w:pPr>
        <w:shd w:val="clear" w:color="auto" w:fill="FFFFFF"/>
        <w:spacing w:after="0" w:line="240" w:lineRule="auto"/>
        <w:ind w:firstLine="0"/>
        <w:jc w:val="center"/>
        <w:rPr>
          <w:szCs w:val="28"/>
        </w:rPr>
      </w:pPr>
    </w:p>
    <w:p w:rsidR="00156CC4" w:rsidRDefault="00156CC4" w:rsidP="00630D23">
      <w:pPr>
        <w:rPr>
          <w:szCs w:val="28"/>
        </w:rPr>
      </w:pPr>
    </w:p>
    <w:p w:rsidR="00630D23" w:rsidRDefault="0039559A" w:rsidP="00630D23">
      <w:r>
        <w:rPr>
          <w:noProof/>
          <w:szCs w:val="28"/>
          <w:lang w:eastAsia="ru-RU"/>
        </w:rPr>
        <w:drawing>
          <wp:inline distT="0" distB="0" distL="0" distR="0">
            <wp:extent cx="5940710" cy="3992880"/>
            <wp:effectExtent l="19050" t="0" r="2890" b="0"/>
            <wp:docPr id="1" name="Рисунок 1" descr="C:\Users\Пользователь\Downloads\IMG_20260813_10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60813_1031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D23" w:rsidSect="001C49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8CC" w:rsidRDefault="003C18CC" w:rsidP="00630D23">
      <w:pPr>
        <w:spacing w:after="0" w:line="240" w:lineRule="auto"/>
      </w:pPr>
      <w:r>
        <w:separator/>
      </w:r>
    </w:p>
  </w:endnote>
  <w:endnote w:type="continuationSeparator" w:id="1">
    <w:p w:rsidR="003C18CC" w:rsidRDefault="003C18CC" w:rsidP="0063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8CC" w:rsidRDefault="003C18CC" w:rsidP="00630D23">
      <w:pPr>
        <w:spacing w:after="0" w:line="240" w:lineRule="auto"/>
      </w:pPr>
      <w:r>
        <w:separator/>
      </w:r>
    </w:p>
  </w:footnote>
  <w:footnote w:type="continuationSeparator" w:id="1">
    <w:p w:rsidR="003C18CC" w:rsidRDefault="003C18CC" w:rsidP="0063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150938"/>
      <w:docPartObj>
        <w:docPartGallery w:val="Page Numbers (Top of Page)"/>
        <w:docPartUnique/>
      </w:docPartObj>
    </w:sdtPr>
    <w:sdtContent>
      <w:p w:rsidR="009449D0" w:rsidRDefault="009449D0" w:rsidP="00156CC4">
        <w:pPr>
          <w:pStyle w:val="ac"/>
          <w:jc w:val="center"/>
        </w:pPr>
        <w:fldSimple w:instr=" PAGE   \* MERGEFORMAT ">
          <w:r w:rsidR="00DB0766">
            <w:rPr>
              <w:noProof/>
            </w:rPr>
            <w:t>9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876E8"/>
    <w:multiLevelType w:val="hybridMultilevel"/>
    <w:tmpl w:val="3AC26EB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D23"/>
    <w:rsid w:val="000444AD"/>
    <w:rsid w:val="000D65A7"/>
    <w:rsid w:val="00156CC4"/>
    <w:rsid w:val="001C494B"/>
    <w:rsid w:val="001F76A6"/>
    <w:rsid w:val="00221C28"/>
    <w:rsid w:val="00253E28"/>
    <w:rsid w:val="00291243"/>
    <w:rsid w:val="0039559A"/>
    <w:rsid w:val="003C18CC"/>
    <w:rsid w:val="00513755"/>
    <w:rsid w:val="005D38F5"/>
    <w:rsid w:val="00630D23"/>
    <w:rsid w:val="00775A50"/>
    <w:rsid w:val="007A77D1"/>
    <w:rsid w:val="007D5718"/>
    <w:rsid w:val="009449D0"/>
    <w:rsid w:val="00A528C2"/>
    <w:rsid w:val="00B3222D"/>
    <w:rsid w:val="00D54C4D"/>
    <w:rsid w:val="00D70A77"/>
    <w:rsid w:val="00DA2A47"/>
    <w:rsid w:val="00DB0766"/>
    <w:rsid w:val="00E21588"/>
    <w:rsid w:val="00F039AA"/>
    <w:rsid w:val="00F1218A"/>
    <w:rsid w:val="00F26CDD"/>
    <w:rsid w:val="00FF0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23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630D23"/>
    <w:pPr>
      <w:spacing w:after="0"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630D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630D23"/>
    <w:rPr>
      <w:vertAlign w:val="superscript"/>
    </w:rPr>
  </w:style>
  <w:style w:type="paragraph" w:styleId="a6">
    <w:name w:val="Normal (Web)"/>
    <w:basedOn w:val="a"/>
    <w:uiPriority w:val="99"/>
    <w:qFormat/>
    <w:rsid w:val="00630D2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qFormat/>
    <w:rsid w:val="00630D23"/>
    <w:rPr>
      <w:b/>
      <w:bCs/>
    </w:rPr>
  </w:style>
  <w:style w:type="character" w:styleId="a8">
    <w:name w:val="Emphasis"/>
    <w:uiPriority w:val="20"/>
    <w:qFormat/>
    <w:rsid w:val="00630D2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9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59A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9449D0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9449D0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9449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9449D0"/>
    <w:rPr>
      <w:color w:val="0563C1" w:themeColor="hyperlink"/>
      <w:u w:val="single"/>
    </w:rPr>
  </w:style>
  <w:style w:type="paragraph" w:styleId="af">
    <w:name w:val="footer"/>
    <w:basedOn w:val="a"/>
    <w:link w:val="af0"/>
    <w:uiPriority w:val="99"/>
    <w:semiHidden/>
    <w:unhideWhenUsed/>
    <w:rsid w:val="00156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56CC4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zab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6873-3CA1-4F5C-93F0-27110FCA6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Admin</cp:lastModifiedBy>
  <cp:revision>3</cp:revision>
  <cp:lastPrinted>2026-08-13T06:17:00Z</cp:lastPrinted>
  <dcterms:created xsi:type="dcterms:W3CDTF">2026-08-13T06:15:00Z</dcterms:created>
  <dcterms:modified xsi:type="dcterms:W3CDTF">2026-08-13T06:27:00Z</dcterms:modified>
</cp:coreProperties>
</file>