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A1B" w:rsidRDefault="000611E4" w:rsidP="00C13A1B">
      <w:pPr>
        <w:pStyle w:val="ac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13A1B" w:rsidRPr="00C12B15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7918D3" w:rsidRDefault="003C1F61" w:rsidP="00CD4CCB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2B15">
        <w:rPr>
          <w:rFonts w:ascii="Times New Roman" w:hAnsi="Times New Roman" w:cs="Times New Roman"/>
          <w:b/>
          <w:sz w:val="36"/>
          <w:szCs w:val="36"/>
        </w:rPr>
        <w:t>АДМИНИСТРАЦИ</w:t>
      </w:r>
      <w:r w:rsidR="00C13A1B">
        <w:rPr>
          <w:rFonts w:ascii="Times New Roman" w:hAnsi="Times New Roman" w:cs="Times New Roman"/>
          <w:b/>
          <w:sz w:val="36"/>
          <w:szCs w:val="36"/>
        </w:rPr>
        <w:t>И</w:t>
      </w:r>
      <w:r w:rsidRPr="00C12B1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C1F61" w:rsidRPr="00C12B15" w:rsidRDefault="00CD4CCB" w:rsidP="00CD4CCB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ПЕТРОВСК-ЗАБАЙКАЛЬСКОГО МУНИЦИПАЛЬНОГО ОКРУГА </w:t>
      </w:r>
    </w:p>
    <w:p w:rsidR="00C12B15" w:rsidRPr="00B72BE4" w:rsidRDefault="007918D3" w:rsidP="00C13A1B">
      <w:pPr>
        <w:pStyle w:val="1"/>
        <w:spacing w:befor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12</w:t>
      </w:r>
      <w:r w:rsidR="006831F9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CD4CCB">
        <w:rPr>
          <w:rFonts w:ascii="Times New Roman" w:hAnsi="Times New Roman"/>
          <w:b w:val="0"/>
          <w:sz w:val="28"/>
          <w:szCs w:val="28"/>
        </w:rPr>
        <w:t>февраля</w:t>
      </w:r>
      <w:r w:rsidR="0069073F">
        <w:rPr>
          <w:rFonts w:ascii="Times New Roman" w:hAnsi="Times New Roman"/>
          <w:b w:val="0"/>
          <w:sz w:val="28"/>
          <w:szCs w:val="28"/>
        </w:rPr>
        <w:t xml:space="preserve"> </w:t>
      </w:r>
      <w:r w:rsidR="006831F9">
        <w:rPr>
          <w:rFonts w:ascii="Times New Roman" w:hAnsi="Times New Roman"/>
          <w:b w:val="0"/>
          <w:sz w:val="28"/>
          <w:szCs w:val="28"/>
        </w:rPr>
        <w:t xml:space="preserve"> </w:t>
      </w:r>
      <w:r w:rsidR="00C12B15">
        <w:rPr>
          <w:rFonts w:ascii="Times New Roman" w:hAnsi="Times New Roman"/>
          <w:b w:val="0"/>
          <w:sz w:val="28"/>
          <w:szCs w:val="28"/>
        </w:rPr>
        <w:t>20</w:t>
      </w:r>
      <w:r w:rsidR="00CD4CCB">
        <w:rPr>
          <w:rFonts w:ascii="Times New Roman" w:hAnsi="Times New Roman"/>
          <w:b w:val="0"/>
          <w:sz w:val="28"/>
          <w:szCs w:val="28"/>
        </w:rPr>
        <w:t>25</w:t>
      </w:r>
      <w:proofErr w:type="gramEnd"/>
      <w:r w:rsidR="00C12B15">
        <w:rPr>
          <w:rFonts w:ascii="Times New Roman" w:hAnsi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6831F9">
        <w:rPr>
          <w:rFonts w:ascii="Times New Roman" w:hAnsi="Times New Roman"/>
          <w:b w:val="0"/>
          <w:sz w:val="28"/>
          <w:szCs w:val="28"/>
        </w:rPr>
        <w:t xml:space="preserve"> </w:t>
      </w:r>
      <w:r w:rsidR="00C12B15">
        <w:rPr>
          <w:rFonts w:ascii="Times New Roman" w:hAnsi="Times New Roman"/>
          <w:b w:val="0"/>
          <w:sz w:val="28"/>
          <w:szCs w:val="28"/>
        </w:rPr>
        <w:t xml:space="preserve">  №</w:t>
      </w:r>
      <w:r>
        <w:rPr>
          <w:rFonts w:ascii="Times New Roman" w:hAnsi="Times New Roman"/>
          <w:b w:val="0"/>
          <w:sz w:val="28"/>
          <w:szCs w:val="28"/>
        </w:rPr>
        <w:t xml:space="preserve"> 137</w:t>
      </w:r>
      <w:r w:rsidR="00C13A1B"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="00B72BE4" w:rsidRPr="00B72BE4">
        <w:rPr>
          <w:rFonts w:ascii="Times New Roman" w:hAnsi="Times New Roman"/>
          <w:sz w:val="28"/>
          <w:szCs w:val="28"/>
        </w:rPr>
        <w:t>г. Петровск-Забайкальский</w:t>
      </w:r>
    </w:p>
    <w:p w:rsidR="003C1F61" w:rsidRPr="003C1F61" w:rsidRDefault="003C1F61" w:rsidP="00C12B1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C1F61">
        <w:rPr>
          <w:rFonts w:ascii="Times New Roman" w:hAnsi="Times New Roman"/>
          <w:sz w:val="28"/>
          <w:szCs w:val="28"/>
        </w:rPr>
        <w:t>Об утверждении</w:t>
      </w:r>
      <w:r w:rsidR="0069073F">
        <w:rPr>
          <w:rFonts w:ascii="Times New Roman" w:hAnsi="Times New Roman"/>
          <w:sz w:val="28"/>
          <w:szCs w:val="28"/>
        </w:rPr>
        <w:t xml:space="preserve"> перечня муниципальных программ,</w:t>
      </w:r>
    </w:p>
    <w:p w:rsidR="003C1F61" w:rsidRDefault="0069073F" w:rsidP="0069073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действующих на территории</w:t>
      </w:r>
      <w:r w:rsidR="003C1F61" w:rsidRPr="003C1F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D4CCB">
        <w:rPr>
          <w:rFonts w:ascii="Times New Roman" w:hAnsi="Times New Roman"/>
          <w:sz w:val="28"/>
          <w:szCs w:val="28"/>
        </w:rPr>
        <w:t xml:space="preserve">Петровск-Забайкальского муниципального округа </w:t>
      </w:r>
      <w:r>
        <w:rPr>
          <w:rFonts w:ascii="Times New Roman" w:hAnsi="Times New Roman"/>
          <w:sz w:val="28"/>
          <w:szCs w:val="28"/>
        </w:rPr>
        <w:t>в</w:t>
      </w:r>
      <w:r w:rsidR="003C1F61" w:rsidRPr="003C1F61">
        <w:rPr>
          <w:rFonts w:ascii="Times New Roman" w:hAnsi="Times New Roman"/>
          <w:sz w:val="28"/>
          <w:szCs w:val="28"/>
        </w:rPr>
        <w:t xml:space="preserve"> 20</w:t>
      </w:r>
      <w:r w:rsidR="00CD4CCB">
        <w:rPr>
          <w:rFonts w:ascii="Times New Roman" w:hAnsi="Times New Roman"/>
          <w:sz w:val="28"/>
          <w:szCs w:val="28"/>
        </w:rPr>
        <w:t>25</w:t>
      </w:r>
      <w:r w:rsidR="005967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</w:t>
      </w:r>
    </w:p>
    <w:p w:rsidR="007918D3" w:rsidRPr="007918D3" w:rsidRDefault="007918D3" w:rsidP="007918D3">
      <w:pPr>
        <w:spacing w:after="0" w:line="240" w:lineRule="auto"/>
      </w:pPr>
    </w:p>
    <w:p w:rsidR="003C1F61" w:rsidRPr="00E3081B" w:rsidRDefault="003C1F61" w:rsidP="00791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1B">
        <w:rPr>
          <w:rFonts w:ascii="Times New Roman" w:hAnsi="Times New Roman" w:cs="Times New Roman"/>
          <w:sz w:val="28"/>
          <w:szCs w:val="28"/>
        </w:rPr>
        <w:t>В соответствии с</w:t>
      </w:r>
      <w:r w:rsidR="00077164" w:rsidRPr="00E3081B">
        <w:rPr>
          <w:rFonts w:ascii="Times New Roman" w:hAnsi="Times New Roman" w:cs="Times New Roman"/>
          <w:sz w:val="28"/>
          <w:szCs w:val="28"/>
        </w:rPr>
        <w:t xml:space="preserve"> </w:t>
      </w:r>
      <w:r w:rsidR="00111BB7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</w:t>
      </w:r>
      <w:r w:rsidRPr="00E3081B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 </w:t>
      </w:r>
      <w:r w:rsidR="00111BB7">
        <w:rPr>
          <w:rFonts w:ascii="Times New Roman" w:hAnsi="Times New Roman" w:cs="Times New Roman"/>
          <w:sz w:val="28"/>
          <w:szCs w:val="28"/>
        </w:rPr>
        <w:t xml:space="preserve">Уставом Петровск-Забайкальского муниципального округа,  </w:t>
      </w:r>
      <w:r w:rsidR="00E3081B" w:rsidRPr="00E3081B">
        <w:rPr>
          <w:rFonts w:ascii="Times New Roman" w:hAnsi="Times New Roman" w:cs="Times New Roman"/>
          <w:sz w:val="28"/>
          <w:szCs w:val="28"/>
        </w:rPr>
        <w:t>постановлением</w:t>
      </w:r>
      <w:r w:rsidR="00CD4CCB">
        <w:rPr>
          <w:rFonts w:ascii="Times New Roman" w:hAnsi="Times New Roman" w:cs="Times New Roman"/>
          <w:sz w:val="28"/>
          <w:szCs w:val="28"/>
        </w:rPr>
        <w:t xml:space="preserve"> администрации Петровск-Забайкальского муниципального округа</w:t>
      </w:r>
      <w:r w:rsidR="00E3081B" w:rsidRPr="00E3081B">
        <w:rPr>
          <w:rFonts w:ascii="Times New Roman" w:hAnsi="Times New Roman" w:cs="Times New Roman"/>
          <w:sz w:val="28"/>
          <w:szCs w:val="28"/>
        </w:rPr>
        <w:t xml:space="preserve"> от </w:t>
      </w:r>
      <w:r w:rsidR="00CD4CCB">
        <w:rPr>
          <w:rFonts w:ascii="Times New Roman" w:hAnsi="Times New Roman" w:cs="Times New Roman"/>
          <w:sz w:val="28"/>
          <w:szCs w:val="28"/>
        </w:rPr>
        <w:t>4 февраля 2025</w:t>
      </w:r>
      <w:r w:rsidR="00E3081B" w:rsidRPr="00E3081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D4CCB">
        <w:rPr>
          <w:rFonts w:ascii="Times New Roman" w:hAnsi="Times New Roman" w:cs="Times New Roman"/>
          <w:sz w:val="28"/>
          <w:szCs w:val="28"/>
        </w:rPr>
        <w:t>95</w:t>
      </w:r>
      <w:r w:rsidR="00E3081B" w:rsidRPr="00E3081B">
        <w:rPr>
          <w:rFonts w:ascii="Times New Roman" w:hAnsi="Times New Roman" w:cs="Times New Roman"/>
          <w:sz w:val="28"/>
          <w:szCs w:val="28"/>
        </w:rPr>
        <w:t xml:space="preserve"> «О</w:t>
      </w:r>
      <w:r w:rsidR="00CD4CCB">
        <w:rPr>
          <w:rFonts w:ascii="Times New Roman" w:hAnsi="Times New Roman" w:cs="Times New Roman"/>
          <w:sz w:val="28"/>
          <w:szCs w:val="28"/>
        </w:rPr>
        <w:t>б</w:t>
      </w:r>
      <w:r w:rsidR="00E3081B" w:rsidRPr="00E3081B">
        <w:rPr>
          <w:rFonts w:ascii="Times New Roman" w:hAnsi="Times New Roman" w:cs="Times New Roman"/>
          <w:sz w:val="28"/>
          <w:szCs w:val="28"/>
        </w:rPr>
        <w:t xml:space="preserve"> </w:t>
      </w:r>
      <w:r w:rsidR="00CD4CCB">
        <w:rPr>
          <w:rFonts w:ascii="Times New Roman" w:hAnsi="Times New Roman" w:cs="Times New Roman"/>
          <w:sz w:val="28"/>
          <w:szCs w:val="28"/>
        </w:rPr>
        <w:t>утверждении порядка разработки и корректировки муниципальных программ Петровск-Забайкальского муниципального округа</w:t>
      </w:r>
      <w:r w:rsidR="00E3081B" w:rsidRPr="00E3081B">
        <w:rPr>
          <w:rFonts w:ascii="Times New Roman" w:hAnsi="Times New Roman" w:cs="Times New Roman"/>
          <w:sz w:val="28"/>
          <w:szCs w:val="28"/>
        </w:rPr>
        <w:t>, осуществления мониторинга и контроля их реализации»</w:t>
      </w:r>
      <w:r w:rsidRPr="00E3081B">
        <w:rPr>
          <w:rFonts w:ascii="Times New Roman" w:hAnsi="Times New Roman" w:cs="Times New Roman"/>
          <w:sz w:val="28"/>
          <w:szCs w:val="28"/>
        </w:rPr>
        <w:t xml:space="preserve">, </w:t>
      </w:r>
      <w:r w:rsidR="00970264">
        <w:rPr>
          <w:rFonts w:ascii="Times New Roman" w:hAnsi="Times New Roman" w:cs="Times New Roman"/>
          <w:sz w:val="28"/>
          <w:szCs w:val="28"/>
        </w:rPr>
        <w:t xml:space="preserve"> администрация Петровск-Забайкальского муниципального округа</w:t>
      </w:r>
      <w:r w:rsidR="007918D3">
        <w:rPr>
          <w:rFonts w:ascii="Times New Roman" w:hAnsi="Times New Roman" w:cs="Times New Roman"/>
          <w:sz w:val="28"/>
          <w:szCs w:val="28"/>
        </w:rPr>
        <w:t>,</w:t>
      </w:r>
      <w:r w:rsidR="00970264">
        <w:rPr>
          <w:rFonts w:ascii="Times New Roman" w:hAnsi="Times New Roman" w:cs="Times New Roman"/>
          <w:sz w:val="28"/>
          <w:szCs w:val="28"/>
        </w:rPr>
        <w:t xml:space="preserve"> </w:t>
      </w:r>
      <w:r w:rsidRPr="007918D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918D3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3C1F61" w:rsidRPr="0069073F" w:rsidRDefault="003C1F61" w:rsidP="007918D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C1F61">
        <w:rPr>
          <w:rFonts w:ascii="Times New Roman" w:hAnsi="Times New Roman"/>
          <w:b w:val="0"/>
          <w:sz w:val="28"/>
          <w:szCs w:val="28"/>
        </w:rPr>
        <w:t>1.</w:t>
      </w:r>
      <w:r w:rsidR="007918D3">
        <w:rPr>
          <w:rFonts w:ascii="Times New Roman" w:hAnsi="Times New Roman"/>
          <w:b w:val="0"/>
          <w:sz w:val="28"/>
          <w:szCs w:val="28"/>
        </w:rPr>
        <w:t xml:space="preserve"> </w:t>
      </w:r>
      <w:r w:rsidRPr="003C1F61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="0069073F" w:rsidRPr="0069073F">
        <w:rPr>
          <w:rFonts w:ascii="Times New Roman" w:hAnsi="Times New Roman"/>
          <w:b w:val="0"/>
          <w:sz w:val="28"/>
          <w:szCs w:val="28"/>
        </w:rPr>
        <w:t xml:space="preserve">перечень муниципальных программ, действующих на территории </w:t>
      </w:r>
      <w:r w:rsidR="00CD4CCB">
        <w:rPr>
          <w:rFonts w:ascii="Times New Roman" w:hAnsi="Times New Roman"/>
          <w:b w:val="0"/>
          <w:sz w:val="28"/>
          <w:szCs w:val="28"/>
        </w:rPr>
        <w:t xml:space="preserve">Петровск-Забайкальского муниципального округа </w:t>
      </w:r>
      <w:r w:rsidR="0069073F" w:rsidRPr="0069073F">
        <w:rPr>
          <w:rFonts w:ascii="Times New Roman" w:hAnsi="Times New Roman"/>
          <w:b w:val="0"/>
          <w:sz w:val="28"/>
          <w:szCs w:val="28"/>
        </w:rPr>
        <w:t>в</w:t>
      </w:r>
      <w:r w:rsidR="00CD4CCB">
        <w:rPr>
          <w:rFonts w:ascii="Times New Roman" w:hAnsi="Times New Roman"/>
          <w:b w:val="0"/>
          <w:sz w:val="28"/>
          <w:szCs w:val="28"/>
        </w:rPr>
        <w:t xml:space="preserve"> 2025 </w:t>
      </w:r>
      <w:proofErr w:type="gramStart"/>
      <w:r w:rsidR="0069073F" w:rsidRPr="0069073F">
        <w:rPr>
          <w:rFonts w:ascii="Times New Roman" w:hAnsi="Times New Roman"/>
          <w:b w:val="0"/>
          <w:sz w:val="28"/>
          <w:szCs w:val="28"/>
        </w:rPr>
        <w:t xml:space="preserve">году </w:t>
      </w:r>
      <w:r w:rsidR="005C243D" w:rsidRPr="0069073F">
        <w:rPr>
          <w:rFonts w:ascii="Times New Roman" w:hAnsi="Times New Roman"/>
          <w:b w:val="0"/>
          <w:sz w:val="28"/>
          <w:szCs w:val="28"/>
        </w:rPr>
        <w:t xml:space="preserve"> </w:t>
      </w:r>
      <w:r w:rsidRPr="0069073F">
        <w:rPr>
          <w:rFonts w:ascii="Times New Roman" w:hAnsi="Times New Roman"/>
          <w:b w:val="0"/>
          <w:sz w:val="28"/>
          <w:szCs w:val="28"/>
        </w:rPr>
        <w:t>согласно</w:t>
      </w:r>
      <w:proofErr w:type="gramEnd"/>
      <w:r w:rsidRPr="0069073F">
        <w:rPr>
          <w:rFonts w:ascii="Times New Roman" w:hAnsi="Times New Roman"/>
          <w:b w:val="0"/>
          <w:sz w:val="28"/>
          <w:szCs w:val="28"/>
        </w:rPr>
        <w:t xml:space="preserve"> приложению.</w:t>
      </w:r>
    </w:p>
    <w:p w:rsidR="00CD4CCB" w:rsidRDefault="003C1F61" w:rsidP="007918D3">
      <w:pPr>
        <w:pStyle w:val="af"/>
        <w:tabs>
          <w:tab w:val="left" w:pos="142"/>
          <w:tab w:val="left" w:pos="726"/>
          <w:tab w:val="left" w:pos="993"/>
        </w:tabs>
        <w:ind w:left="0" w:right="20" w:firstLine="709"/>
        <w:jc w:val="both"/>
        <w:rPr>
          <w:sz w:val="28"/>
          <w:szCs w:val="28"/>
        </w:rPr>
      </w:pPr>
      <w:r w:rsidRPr="003C1F61">
        <w:rPr>
          <w:sz w:val="28"/>
          <w:szCs w:val="28"/>
        </w:rPr>
        <w:t>2</w:t>
      </w:r>
      <w:r w:rsidR="00CD4CCB">
        <w:rPr>
          <w:sz w:val="28"/>
          <w:szCs w:val="28"/>
        </w:rPr>
        <w:t>.</w:t>
      </w:r>
      <w:r w:rsidR="00CD4CCB" w:rsidRPr="00CD4CCB">
        <w:rPr>
          <w:rFonts w:eastAsia="Calibri"/>
          <w:sz w:val="28"/>
          <w:szCs w:val="28"/>
          <w:lang w:eastAsia="en-US"/>
        </w:rPr>
        <w:t xml:space="preserve"> </w:t>
      </w:r>
      <w:r w:rsidR="00CD4CCB" w:rsidRPr="00CD4CCB">
        <w:rPr>
          <w:sz w:val="28"/>
          <w:szCs w:val="28"/>
        </w:rPr>
        <w:t>Настоящее постановление опубликовать в газете «Петровская Новь»</w:t>
      </w:r>
      <w:r w:rsidR="00CD4CCB">
        <w:rPr>
          <w:sz w:val="28"/>
          <w:szCs w:val="28"/>
        </w:rPr>
        <w:t>.</w:t>
      </w:r>
    </w:p>
    <w:p w:rsidR="00C12B15" w:rsidRDefault="0069073F" w:rsidP="007918D3">
      <w:pPr>
        <w:pStyle w:val="af"/>
        <w:tabs>
          <w:tab w:val="left" w:pos="142"/>
          <w:tab w:val="left" w:pos="726"/>
          <w:tab w:val="left" w:pos="993"/>
        </w:tabs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C1F61" w:rsidRPr="00690AE6">
        <w:rPr>
          <w:sz w:val="28"/>
          <w:szCs w:val="28"/>
        </w:rPr>
        <w:t>Контроль за исполне</w:t>
      </w:r>
      <w:r w:rsidR="00CD4CCB">
        <w:rPr>
          <w:sz w:val="28"/>
          <w:szCs w:val="28"/>
        </w:rPr>
        <w:t xml:space="preserve">нием настоящего постановления </w:t>
      </w:r>
      <w:r w:rsidR="003C1F61" w:rsidRPr="00690AE6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председателя Комитата экономики, </w:t>
      </w:r>
      <w:r w:rsidR="00CD4CCB">
        <w:rPr>
          <w:sz w:val="28"/>
          <w:szCs w:val="28"/>
        </w:rPr>
        <w:t xml:space="preserve">сельского хозяйства, инвестиционной и закупочной деятельности администрации Петровск-Забайкальского муниципального округа Забайкальского края </w:t>
      </w:r>
      <w:r>
        <w:rPr>
          <w:sz w:val="28"/>
          <w:szCs w:val="28"/>
        </w:rPr>
        <w:t>Л.Г. Панову.</w:t>
      </w:r>
    </w:p>
    <w:p w:rsidR="0069073F" w:rsidRPr="00C13A1B" w:rsidRDefault="00C13A1B" w:rsidP="00C13A1B">
      <w:pPr>
        <w:pStyle w:val="a5"/>
        <w:shd w:val="clear" w:color="auto" w:fill="FFFFFF"/>
        <w:tabs>
          <w:tab w:val="left" w:pos="0"/>
          <w:tab w:val="left" w:pos="313"/>
          <w:tab w:val="left" w:pos="1134"/>
        </w:tabs>
        <w:spacing w:after="0"/>
        <w:jc w:val="right"/>
        <w:rPr>
          <w:b/>
          <w:bCs/>
          <w:sz w:val="28"/>
          <w:szCs w:val="28"/>
        </w:rPr>
      </w:pPr>
      <w:r w:rsidRPr="00C13A1B">
        <w:rPr>
          <w:b/>
          <w:bCs/>
          <w:sz w:val="28"/>
          <w:szCs w:val="28"/>
        </w:rPr>
        <w:t>Николай ШЕСТОПАЛОВ,</w:t>
      </w:r>
    </w:p>
    <w:p w:rsidR="006B25B6" w:rsidRDefault="00C13A1B" w:rsidP="00C13A1B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FD42B7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FD42B7">
        <w:rPr>
          <w:rFonts w:ascii="Times New Roman" w:hAnsi="Times New Roman" w:cs="Times New Roman"/>
          <w:sz w:val="28"/>
          <w:szCs w:val="28"/>
        </w:rPr>
        <w:t>. г</w:t>
      </w:r>
      <w:r w:rsidR="003C1F61" w:rsidRPr="004041E2">
        <w:rPr>
          <w:rFonts w:ascii="Times New Roman" w:hAnsi="Times New Roman" w:cs="Times New Roman"/>
          <w:sz w:val="28"/>
          <w:szCs w:val="28"/>
        </w:rPr>
        <w:t>лав</w:t>
      </w:r>
      <w:r w:rsidR="00FD42B7">
        <w:rPr>
          <w:rFonts w:ascii="Times New Roman" w:hAnsi="Times New Roman" w:cs="Times New Roman"/>
          <w:sz w:val="28"/>
          <w:szCs w:val="28"/>
        </w:rPr>
        <w:t>ы</w:t>
      </w:r>
      <w:r w:rsidR="00D006E8">
        <w:rPr>
          <w:rFonts w:ascii="Times New Roman" w:hAnsi="Times New Roman" w:cs="Times New Roman"/>
          <w:sz w:val="28"/>
          <w:szCs w:val="28"/>
        </w:rPr>
        <w:t xml:space="preserve"> Петровск-Забайкальского </w:t>
      </w:r>
    </w:p>
    <w:p w:rsidR="00984C4E" w:rsidRPr="00984C4E" w:rsidRDefault="00D006E8" w:rsidP="00C13A1B">
      <w:pPr>
        <w:tabs>
          <w:tab w:val="left" w:pos="1134"/>
        </w:tabs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918D3">
        <w:rPr>
          <w:rFonts w:ascii="Times New Roman" w:hAnsi="Times New Roman" w:cs="Times New Roman"/>
          <w:sz w:val="28"/>
          <w:szCs w:val="28"/>
        </w:rPr>
        <w:t>округа</w:t>
      </w:r>
      <w:r w:rsidR="00C13A1B">
        <w:rPr>
          <w:rFonts w:ascii="Times New Roman" w:hAnsi="Times New Roman" w:cs="Times New Roman"/>
          <w:sz w:val="28"/>
          <w:szCs w:val="28"/>
        </w:rPr>
        <w:t>.</w:t>
      </w:r>
      <w:r w:rsidR="00791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B25B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F0D24" w:rsidRPr="007918D3" w:rsidRDefault="008B174D" w:rsidP="008B174D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7918D3">
        <w:rPr>
          <w:rFonts w:ascii="Times New Roman" w:hAnsi="Times New Roman" w:cs="Times New Roman"/>
          <w:sz w:val="24"/>
          <w:szCs w:val="24"/>
        </w:rPr>
        <w:t>Приложение</w:t>
      </w:r>
    </w:p>
    <w:p w:rsidR="008B174D" w:rsidRPr="007918D3" w:rsidRDefault="008B174D" w:rsidP="008B174D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7918D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918D3" w:rsidRPr="007918D3" w:rsidRDefault="00CE42A8" w:rsidP="008B174D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7918D3">
        <w:rPr>
          <w:rFonts w:ascii="Times New Roman" w:hAnsi="Times New Roman" w:cs="Times New Roman"/>
          <w:sz w:val="24"/>
          <w:szCs w:val="24"/>
        </w:rPr>
        <w:t xml:space="preserve">Петровск-Забайкальского </w:t>
      </w:r>
    </w:p>
    <w:p w:rsidR="00CE42A8" w:rsidRPr="007918D3" w:rsidRDefault="00CE42A8" w:rsidP="007918D3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7918D3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8B174D" w:rsidRPr="007918D3" w:rsidRDefault="00B72BE4" w:rsidP="007918D3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7918D3">
        <w:rPr>
          <w:rFonts w:ascii="Times New Roman" w:hAnsi="Times New Roman" w:cs="Times New Roman"/>
          <w:sz w:val="24"/>
          <w:szCs w:val="24"/>
        </w:rPr>
        <w:t>о</w:t>
      </w:r>
      <w:r w:rsidR="008B174D" w:rsidRPr="007918D3">
        <w:rPr>
          <w:rFonts w:ascii="Times New Roman" w:hAnsi="Times New Roman" w:cs="Times New Roman"/>
          <w:sz w:val="24"/>
          <w:szCs w:val="24"/>
        </w:rPr>
        <w:t>т</w:t>
      </w:r>
      <w:r w:rsidR="005C243D" w:rsidRPr="007918D3">
        <w:rPr>
          <w:rFonts w:ascii="Times New Roman" w:hAnsi="Times New Roman" w:cs="Times New Roman"/>
          <w:sz w:val="24"/>
          <w:szCs w:val="24"/>
        </w:rPr>
        <w:t xml:space="preserve"> </w:t>
      </w:r>
      <w:r w:rsidR="007918D3" w:rsidRPr="007918D3">
        <w:rPr>
          <w:rFonts w:ascii="Times New Roman" w:hAnsi="Times New Roman" w:cs="Times New Roman"/>
          <w:sz w:val="24"/>
          <w:szCs w:val="24"/>
        </w:rPr>
        <w:t>12.02.</w:t>
      </w:r>
      <w:r w:rsidR="00111BB7" w:rsidRPr="007918D3">
        <w:rPr>
          <w:rFonts w:ascii="Times New Roman" w:hAnsi="Times New Roman" w:cs="Times New Roman"/>
          <w:sz w:val="24"/>
          <w:szCs w:val="24"/>
        </w:rPr>
        <w:t>2025</w:t>
      </w:r>
      <w:r w:rsidR="00F75CC6" w:rsidRPr="007918D3">
        <w:rPr>
          <w:rFonts w:ascii="Times New Roman" w:hAnsi="Times New Roman" w:cs="Times New Roman"/>
          <w:sz w:val="24"/>
          <w:szCs w:val="24"/>
        </w:rPr>
        <w:t xml:space="preserve"> г. № </w:t>
      </w:r>
      <w:r w:rsidR="007918D3" w:rsidRPr="007918D3">
        <w:rPr>
          <w:rFonts w:ascii="Times New Roman" w:hAnsi="Times New Roman" w:cs="Times New Roman"/>
          <w:sz w:val="24"/>
          <w:szCs w:val="24"/>
        </w:rPr>
        <w:t>137</w:t>
      </w:r>
    </w:p>
    <w:p w:rsidR="0069073F" w:rsidRPr="007918D3" w:rsidRDefault="0069073F" w:rsidP="007918D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8D3">
        <w:rPr>
          <w:rFonts w:ascii="Times New Roman" w:hAnsi="Times New Roman" w:cs="Times New Roman"/>
          <w:b/>
          <w:sz w:val="24"/>
          <w:szCs w:val="24"/>
        </w:rPr>
        <w:t xml:space="preserve">Перечень муниципальных программ, действующих на территории </w:t>
      </w:r>
      <w:r w:rsidR="00CE42A8" w:rsidRPr="007918D3">
        <w:rPr>
          <w:rFonts w:ascii="Times New Roman" w:hAnsi="Times New Roman" w:cs="Times New Roman"/>
          <w:b/>
          <w:sz w:val="24"/>
          <w:szCs w:val="24"/>
        </w:rPr>
        <w:t>Петровск-Забайкальского муниципального округа</w:t>
      </w:r>
      <w:r w:rsidR="000C149A" w:rsidRPr="007918D3">
        <w:rPr>
          <w:rFonts w:ascii="Times New Roman" w:hAnsi="Times New Roman" w:cs="Times New Roman"/>
          <w:b/>
          <w:sz w:val="24"/>
          <w:szCs w:val="24"/>
        </w:rPr>
        <w:t xml:space="preserve"> в 2025 </w:t>
      </w:r>
      <w:r w:rsidR="00CE42A8" w:rsidRPr="007918D3">
        <w:rPr>
          <w:rFonts w:ascii="Times New Roman" w:hAnsi="Times New Roman" w:cs="Times New Roman"/>
          <w:b/>
          <w:sz w:val="24"/>
          <w:szCs w:val="24"/>
        </w:rPr>
        <w:t>году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4"/>
        <w:gridCol w:w="5614"/>
        <w:gridCol w:w="3394"/>
      </w:tblGrid>
      <w:tr w:rsidR="00C33DC0" w:rsidRPr="007918D3" w:rsidTr="00C13A1B">
        <w:tc>
          <w:tcPr>
            <w:tcW w:w="564" w:type="dxa"/>
          </w:tcPr>
          <w:p w:rsidR="00C33DC0" w:rsidRPr="007918D3" w:rsidRDefault="00C33DC0" w:rsidP="00C3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14" w:type="dxa"/>
          </w:tcPr>
          <w:p w:rsidR="00C33DC0" w:rsidRPr="007918D3" w:rsidRDefault="00C33DC0" w:rsidP="00C3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394" w:type="dxa"/>
          </w:tcPr>
          <w:p w:rsidR="00C33DC0" w:rsidRPr="007918D3" w:rsidRDefault="00C33DC0" w:rsidP="00C3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C33DC0" w:rsidRPr="007918D3" w:rsidTr="00C13A1B">
        <w:tc>
          <w:tcPr>
            <w:tcW w:w="564" w:type="dxa"/>
          </w:tcPr>
          <w:p w:rsidR="00C33DC0" w:rsidRPr="007918D3" w:rsidRDefault="00C33DC0" w:rsidP="00C3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4" w:type="dxa"/>
          </w:tcPr>
          <w:p w:rsidR="00C33DC0" w:rsidRPr="007918D3" w:rsidRDefault="00C33DC0" w:rsidP="000E6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«Снижение рисков и смягчение последствий чрезвычайных ситуаций природного и техногенного характера на территории Петровск-Забайкальского муниципального округа на 2025-2027 годы»</w:t>
            </w:r>
          </w:p>
        </w:tc>
        <w:tc>
          <w:tcPr>
            <w:tcW w:w="3394" w:type="dxa"/>
          </w:tcPr>
          <w:p w:rsidR="00C33DC0" w:rsidRPr="007918D3" w:rsidRDefault="008F2440" w:rsidP="000E6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C33DC0"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тдел мобилизационной подготовки, территориальной обороны, СДП, ГО и ЧС, АТК администрации Петровск-Забайкальского муниципального округа</w:t>
            </w:r>
          </w:p>
        </w:tc>
      </w:tr>
      <w:tr w:rsidR="00C33DC0" w:rsidRPr="007918D3" w:rsidTr="00C13A1B">
        <w:tc>
          <w:tcPr>
            <w:tcW w:w="564" w:type="dxa"/>
          </w:tcPr>
          <w:p w:rsidR="00C33DC0" w:rsidRPr="007918D3" w:rsidRDefault="00C33DC0" w:rsidP="00C3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4" w:type="dxa"/>
          </w:tcPr>
          <w:p w:rsidR="00C33DC0" w:rsidRPr="007918D3" w:rsidRDefault="00C33DC0" w:rsidP="000E6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«Обеспечение первичных мер пожарной безопасности на территории Петровск-Забайкальского муниципального округа на 2025-2027 годы».</w:t>
            </w:r>
          </w:p>
        </w:tc>
        <w:tc>
          <w:tcPr>
            <w:tcW w:w="3394" w:type="dxa"/>
          </w:tcPr>
          <w:p w:rsidR="00C33DC0" w:rsidRPr="007918D3" w:rsidRDefault="008F2440" w:rsidP="000E6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C33DC0"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тдел мобилизационной подготовки, территориальной обороны, СДП, ГО и ЧС, АТК администрации Петровск-Забайкальского </w:t>
            </w:r>
            <w:r w:rsidR="00C33DC0"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муниципального округа</w:t>
            </w:r>
          </w:p>
        </w:tc>
      </w:tr>
      <w:tr w:rsidR="000E656E" w:rsidRPr="007918D3" w:rsidTr="00C13A1B">
        <w:tc>
          <w:tcPr>
            <w:tcW w:w="564" w:type="dxa"/>
          </w:tcPr>
          <w:p w:rsidR="000E656E" w:rsidRPr="007918D3" w:rsidRDefault="000E656E" w:rsidP="00C3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14" w:type="dxa"/>
          </w:tcPr>
          <w:p w:rsidR="008F2440" w:rsidRPr="007918D3" w:rsidRDefault="008F2440" w:rsidP="008F24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«Профилактика экстремизма и терроризма, а также минимизации и (или) ликвидации последствий проявления терроризма и экстремизма на территории </w:t>
            </w:r>
            <w:r w:rsidRPr="007918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Петровск-Забайкальского муниципального округа</w:t>
            </w:r>
          </w:p>
          <w:p w:rsidR="008F2440" w:rsidRPr="007918D3" w:rsidRDefault="008F2440" w:rsidP="008F24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18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 2025-2027 годы»</w:t>
            </w:r>
          </w:p>
          <w:p w:rsidR="000E656E" w:rsidRPr="007918D3" w:rsidRDefault="000E656E" w:rsidP="000E65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94" w:type="dxa"/>
          </w:tcPr>
          <w:p w:rsidR="000E656E" w:rsidRPr="007918D3" w:rsidRDefault="008F2440" w:rsidP="000E65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0E656E"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тдел мобилизационной подготовки, территориальной обороны, СДП, ГО и ЧС, АТК администрации Петровск-Забайкальского муниципального округа</w:t>
            </w:r>
          </w:p>
        </w:tc>
      </w:tr>
      <w:tr w:rsidR="00C33DC0" w:rsidRPr="007918D3" w:rsidTr="00C13A1B">
        <w:tc>
          <w:tcPr>
            <w:tcW w:w="564" w:type="dxa"/>
          </w:tcPr>
          <w:p w:rsidR="00C33DC0" w:rsidRPr="007918D3" w:rsidRDefault="00111BB7" w:rsidP="00C3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3DC0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4" w:type="dxa"/>
          </w:tcPr>
          <w:p w:rsidR="00C33DC0" w:rsidRPr="007918D3" w:rsidRDefault="000E656E" w:rsidP="00F6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сельских террито</w:t>
            </w:r>
            <w:r w:rsidR="00847818"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рий в </w:t>
            </w:r>
            <w:r w:rsidR="00F63467" w:rsidRPr="007918D3">
              <w:rPr>
                <w:rFonts w:ascii="Times New Roman" w:hAnsi="Times New Roman" w:cs="Times New Roman"/>
                <w:sz w:val="24"/>
                <w:szCs w:val="24"/>
              </w:rPr>
              <w:t>Петровск-Забайкальском</w:t>
            </w:r>
            <w:r w:rsidR="00847818"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467" w:rsidRPr="007918D3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847818"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 округе Заб</w:t>
            </w:r>
            <w:r w:rsidR="00F63467"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айкальского </w:t>
            </w:r>
            <w:r w:rsidR="00847818" w:rsidRPr="007918D3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 на 2025</w:t>
            </w:r>
            <w:r w:rsidR="00847818" w:rsidRPr="007918D3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3394" w:type="dxa"/>
          </w:tcPr>
          <w:p w:rsidR="00C33DC0" w:rsidRPr="007918D3" w:rsidRDefault="000E656E" w:rsidP="000E6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экономики, сельского хозяйства, инвестиционной и закупочной деятельности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C33DC0" w:rsidRPr="007918D3" w:rsidTr="00C13A1B">
        <w:tc>
          <w:tcPr>
            <w:tcW w:w="564" w:type="dxa"/>
          </w:tcPr>
          <w:p w:rsidR="00C33DC0" w:rsidRPr="007918D3" w:rsidRDefault="00111BB7" w:rsidP="003C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656E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4" w:type="dxa"/>
          </w:tcPr>
          <w:p w:rsidR="00C33DC0" w:rsidRPr="007918D3" w:rsidRDefault="000E656E" w:rsidP="000E656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«Развитие малого и среднего предпринимательства на территории Петровск-Забайкальского муниципального округа на 2025-2029 годы»</w:t>
            </w:r>
          </w:p>
        </w:tc>
        <w:tc>
          <w:tcPr>
            <w:tcW w:w="3394" w:type="dxa"/>
          </w:tcPr>
          <w:p w:rsidR="00C33DC0" w:rsidRPr="007918D3" w:rsidRDefault="000E656E" w:rsidP="000E6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экономики, сельского хозяйства, инвестиционной и закупочной деятельности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C33DC0" w:rsidRPr="007918D3" w:rsidTr="00C13A1B">
        <w:tc>
          <w:tcPr>
            <w:tcW w:w="564" w:type="dxa"/>
          </w:tcPr>
          <w:p w:rsidR="00C33DC0" w:rsidRPr="007918D3" w:rsidRDefault="00111BB7" w:rsidP="003C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656E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4" w:type="dxa"/>
          </w:tcPr>
          <w:p w:rsidR="00C33DC0" w:rsidRPr="007918D3" w:rsidRDefault="000E656E" w:rsidP="008903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Петровск-Забайкальского муниципального округа</w:t>
            </w:r>
            <w:r w:rsidR="008903C8"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Забайкальского края на 2025 - 2027 годы»</w:t>
            </w:r>
          </w:p>
        </w:tc>
        <w:tc>
          <w:tcPr>
            <w:tcW w:w="3394" w:type="dxa"/>
          </w:tcPr>
          <w:p w:rsidR="00C33DC0" w:rsidRPr="007918D3" w:rsidRDefault="000E656E" w:rsidP="003C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8F2440" w:rsidRPr="007918D3" w:rsidTr="00C13A1B">
        <w:tc>
          <w:tcPr>
            <w:tcW w:w="564" w:type="dxa"/>
          </w:tcPr>
          <w:p w:rsidR="008F2440" w:rsidRPr="007918D3" w:rsidRDefault="00111BB7" w:rsidP="003C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2440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4" w:type="dxa"/>
          </w:tcPr>
          <w:p w:rsidR="008F2440" w:rsidRPr="007918D3" w:rsidRDefault="008F2440" w:rsidP="00890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«Организация отдыха, оздоровления, занятости детей и подростков Петровск-Забайкальского муниципального </w:t>
            </w:r>
            <w:proofErr w:type="gramStart"/>
            <w:r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округа  на</w:t>
            </w:r>
            <w:proofErr w:type="gramEnd"/>
            <w:r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2025-2027 годы»</w:t>
            </w:r>
          </w:p>
        </w:tc>
        <w:tc>
          <w:tcPr>
            <w:tcW w:w="3394" w:type="dxa"/>
          </w:tcPr>
          <w:p w:rsidR="008F2440" w:rsidRPr="007918D3" w:rsidRDefault="008F2440" w:rsidP="003C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C33DC0" w:rsidRPr="007918D3" w:rsidTr="00C13A1B">
        <w:tc>
          <w:tcPr>
            <w:tcW w:w="564" w:type="dxa"/>
          </w:tcPr>
          <w:p w:rsidR="00C33DC0" w:rsidRPr="007918D3" w:rsidRDefault="00111BB7" w:rsidP="003C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7187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4" w:type="dxa"/>
          </w:tcPr>
          <w:p w:rsidR="00AD7187" w:rsidRPr="007918D3" w:rsidRDefault="00AD7187" w:rsidP="00AD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жильем</w:t>
            </w:r>
            <w:r w:rsidR="00791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18D3">
              <w:rPr>
                <w:rFonts w:ascii="Times New Roman" w:hAnsi="Times New Roman" w:cs="Times New Roman"/>
                <w:bCs/>
                <w:sz w:val="24"/>
                <w:szCs w:val="24"/>
              </w:rPr>
              <w:t>молодых семей на 2025-2027 годы»</w:t>
            </w:r>
          </w:p>
          <w:p w:rsidR="00C33DC0" w:rsidRPr="007918D3" w:rsidRDefault="00C33DC0" w:rsidP="00AD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C33DC0" w:rsidRPr="007918D3" w:rsidRDefault="00AD7187" w:rsidP="00AD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муниципального имущества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C33DC0" w:rsidRPr="007918D3" w:rsidTr="00C13A1B">
        <w:tc>
          <w:tcPr>
            <w:tcW w:w="564" w:type="dxa"/>
          </w:tcPr>
          <w:p w:rsidR="00C33DC0" w:rsidRPr="007918D3" w:rsidRDefault="00111BB7" w:rsidP="003C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7187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4" w:type="dxa"/>
          </w:tcPr>
          <w:p w:rsidR="00C33DC0" w:rsidRPr="007918D3" w:rsidRDefault="008903C8" w:rsidP="00791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 и обеспечение экологической безопасности окружающей среды и населения на территории Петровск-Забайкальского   муниципального округа Забайкальского края при обращении с отходами производства и потребления на 2025-2027 годы»</w:t>
            </w:r>
          </w:p>
        </w:tc>
        <w:tc>
          <w:tcPr>
            <w:tcW w:w="3394" w:type="dxa"/>
          </w:tcPr>
          <w:p w:rsidR="00C33DC0" w:rsidRPr="007918D3" w:rsidRDefault="008903C8" w:rsidP="00791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транспорта и дорожного хозяйства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AD7187" w:rsidRPr="007918D3" w:rsidTr="00C13A1B">
        <w:tc>
          <w:tcPr>
            <w:tcW w:w="564" w:type="dxa"/>
          </w:tcPr>
          <w:p w:rsidR="00AD7187" w:rsidRPr="007918D3" w:rsidRDefault="00111BB7" w:rsidP="003C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03C8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4" w:type="dxa"/>
          </w:tcPr>
          <w:p w:rsidR="00AD7187" w:rsidRPr="007918D3" w:rsidRDefault="008903C8" w:rsidP="00791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«Программа комплексного развития транспортной инфраструктуры Петровск-Забайкальского муниципального округа на 2025-2027 годы»</w:t>
            </w:r>
          </w:p>
        </w:tc>
        <w:tc>
          <w:tcPr>
            <w:tcW w:w="3394" w:type="dxa"/>
          </w:tcPr>
          <w:p w:rsidR="00AD7187" w:rsidRPr="007918D3" w:rsidRDefault="008903C8" w:rsidP="00791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транспорта и дорожного хозяйства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AD7187" w:rsidRPr="007918D3" w:rsidTr="00C13A1B">
        <w:trPr>
          <w:trHeight w:val="1459"/>
        </w:trPr>
        <w:tc>
          <w:tcPr>
            <w:tcW w:w="564" w:type="dxa"/>
          </w:tcPr>
          <w:p w:rsidR="00AD7187" w:rsidRPr="007918D3" w:rsidRDefault="00111BB7" w:rsidP="003C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3DD7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4" w:type="dxa"/>
          </w:tcPr>
          <w:p w:rsidR="00AD7187" w:rsidRPr="007918D3" w:rsidRDefault="00843DD7" w:rsidP="00791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03C8" w:rsidRPr="007918D3">
              <w:rPr>
                <w:rFonts w:ascii="Times New Roman" w:hAnsi="Times New Roman" w:cs="Times New Roman"/>
                <w:sz w:val="24"/>
                <w:szCs w:val="24"/>
              </w:rPr>
              <w:t>Формирование законопослушного поведения участников дорожного движения в Петровск-Забайкальском муниципальном округе Забайкальского края на 2025-2029 годы</w:t>
            </w: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94" w:type="dxa"/>
          </w:tcPr>
          <w:p w:rsidR="00AD7187" w:rsidRPr="007918D3" w:rsidRDefault="008903C8" w:rsidP="00791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транспорта и дорожного хозяйства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AD7187" w:rsidRPr="007918D3" w:rsidTr="00C13A1B">
        <w:tc>
          <w:tcPr>
            <w:tcW w:w="564" w:type="dxa"/>
          </w:tcPr>
          <w:p w:rsidR="00AD7187" w:rsidRPr="007918D3" w:rsidRDefault="00111BB7" w:rsidP="003C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3DD7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4" w:type="dxa"/>
          </w:tcPr>
          <w:p w:rsidR="00AD7187" w:rsidRPr="007918D3" w:rsidRDefault="00843DD7" w:rsidP="00545C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«Профилактика преступлений и иных правонарушений в Петровск-Забайкальском муниципальном округе на 2025-2029 годы»</w:t>
            </w:r>
          </w:p>
        </w:tc>
        <w:tc>
          <w:tcPr>
            <w:tcW w:w="3394" w:type="dxa"/>
          </w:tcPr>
          <w:p w:rsidR="00AD7187" w:rsidRPr="007918D3" w:rsidRDefault="00FD42B7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  <w:r w:rsidRPr="00791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111BB7" w:rsidRPr="007918D3" w:rsidTr="00C13A1B">
        <w:tc>
          <w:tcPr>
            <w:tcW w:w="564" w:type="dxa"/>
          </w:tcPr>
          <w:p w:rsidR="00111BB7" w:rsidRPr="007918D3" w:rsidRDefault="00111BB7" w:rsidP="003C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14" w:type="dxa"/>
          </w:tcPr>
          <w:p w:rsidR="00111BB7" w:rsidRPr="007918D3" w:rsidRDefault="00111BB7" w:rsidP="007918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«Комплексные меры противодействия </w:t>
            </w:r>
            <w:r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злоупотребления наркотиками, их незаконному обороту и алкоголизации населения Петровск-Забайкальского муниципального </w:t>
            </w:r>
            <w:proofErr w:type="gramStart"/>
            <w:r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округа»  (</w:t>
            </w:r>
            <w:proofErr w:type="gramEnd"/>
            <w:r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2025-2027</w:t>
            </w:r>
            <w:r w:rsidR="00F63467"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годы</w:t>
            </w:r>
            <w:r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)»</w:t>
            </w:r>
          </w:p>
        </w:tc>
        <w:tc>
          <w:tcPr>
            <w:tcW w:w="3394" w:type="dxa"/>
          </w:tcPr>
          <w:p w:rsidR="00111BB7" w:rsidRPr="007918D3" w:rsidRDefault="00FD42B7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по делам </w:t>
            </w:r>
            <w:r w:rsidRPr="00791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</w:t>
            </w:r>
            <w:r w:rsidRPr="00791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8903C8" w:rsidRPr="007918D3" w:rsidTr="00C13A1B">
        <w:tc>
          <w:tcPr>
            <w:tcW w:w="564" w:type="dxa"/>
          </w:tcPr>
          <w:p w:rsidR="008903C8" w:rsidRPr="007918D3" w:rsidRDefault="00111BB7" w:rsidP="0084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843DD7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4" w:type="dxa"/>
          </w:tcPr>
          <w:p w:rsidR="008903C8" w:rsidRPr="007918D3" w:rsidRDefault="00843DD7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«Профилактика безнадзорности, правонарушений среди несовершеннолетних Петровск-Забайкальского муниципального округа на 2025-2027 годы»</w:t>
            </w:r>
          </w:p>
        </w:tc>
        <w:tc>
          <w:tcPr>
            <w:tcW w:w="3394" w:type="dxa"/>
          </w:tcPr>
          <w:p w:rsidR="008903C8" w:rsidRPr="007918D3" w:rsidRDefault="00843DD7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  <w:r w:rsidRPr="00791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8903C8" w:rsidRPr="007918D3" w:rsidTr="00C13A1B">
        <w:tc>
          <w:tcPr>
            <w:tcW w:w="564" w:type="dxa"/>
          </w:tcPr>
          <w:p w:rsidR="008903C8" w:rsidRPr="007918D3" w:rsidRDefault="00111BB7" w:rsidP="0084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3DD7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4" w:type="dxa"/>
          </w:tcPr>
          <w:p w:rsidR="00871283" w:rsidRPr="007918D3" w:rsidRDefault="00871283" w:rsidP="007918D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«Противодействие коррупции на территории Петровск-Забайкальского муниципального </w:t>
            </w:r>
            <w:proofErr w:type="gramStart"/>
            <w:r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округа  на</w:t>
            </w:r>
            <w:proofErr w:type="gramEnd"/>
            <w:r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2025-2027 годы»</w:t>
            </w:r>
          </w:p>
          <w:p w:rsidR="008903C8" w:rsidRPr="007918D3" w:rsidRDefault="008903C8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8903C8" w:rsidRPr="007918D3" w:rsidRDefault="00871283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Отдел документационного обеспечения и кадровой службы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843DD7" w:rsidRPr="007918D3" w:rsidTr="00C13A1B">
        <w:tc>
          <w:tcPr>
            <w:tcW w:w="564" w:type="dxa"/>
          </w:tcPr>
          <w:p w:rsidR="00843DD7" w:rsidRPr="007918D3" w:rsidRDefault="00111BB7" w:rsidP="0084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71283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4" w:type="dxa"/>
          </w:tcPr>
          <w:p w:rsidR="00843DD7" w:rsidRPr="007918D3" w:rsidRDefault="00871283" w:rsidP="007918D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«Укрепление общественного здоровья на территории Петровск-Забайкальского муниципального округа на 2025-2027 годы»</w:t>
            </w:r>
          </w:p>
        </w:tc>
        <w:tc>
          <w:tcPr>
            <w:tcW w:w="3394" w:type="dxa"/>
          </w:tcPr>
          <w:p w:rsidR="00843DD7" w:rsidRPr="007918D3" w:rsidRDefault="00871283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округа по социальным вопросам и работе с общественными объединениями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администрации Петровск-Забайкальского </w:t>
            </w:r>
            <w:r w:rsidR="00CE0E70"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муниципального округа </w:t>
            </w:r>
          </w:p>
        </w:tc>
      </w:tr>
      <w:tr w:rsidR="00843DD7" w:rsidRPr="007918D3" w:rsidTr="00C13A1B">
        <w:tc>
          <w:tcPr>
            <w:tcW w:w="564" w:type="dxa"/>
          </w:tcPr>
          <w:p w:rsidR="00843DD7" w:rsidRPr="007918D3" w:rsidRDefault="00111BB7" w:rsidP="0084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71283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4" w:type="dxa"/>
          </w:tcPr>
          <w:p w:rsidR="00843DD7" w:rsidRPr="007918D3" w:rsidRDefault="00871283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«Поддержка социально-ориентированных некоммерческих организаций в Петровск-Забайкальском муниципальном </w:t>
            </w:r>
            <w:proofErr w:type="gramStart"/>
            <w:r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округе  на</w:t>
            </w:r>
            <w:proofErr w:type="gramEnd"/>
            <w:r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2025-2027 годы»</w:t>
            </w:r>
          </w:p>
        </w:tc>
        <w:tc>
          <w:tcPr>
            <w:tcW w:w="3394" w:type="dxa"/>
          </w:tcPr>
          <w:p w:rsidR="00843DD7" w:rsidRPr="007918D3" w:rsidRDefault="00871283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округа по социальным вопросам и работе с общественными объединениями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</w:t>
            </w:r>
            <w:r w:rsidR="00CE0E70"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</w:t>
            </w:r>
          </w:p>
        </w:tc>
      </w:tr>
      <w:tr w:rsidR="00843DD7" w:rsidRPr="007918D3" w:rsidTr="00C13A1B">
        <w:tc>
          <w:tcPr>
            <w:tcW w:w="564" w:type="dxa"/>
          </w:tcPr>
          <w:p w:rsidR="00843DD7" w:rsidRPr="007918D3" w:rsidRDefault="00871283" w:rsidP="00111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1BB7" w:rsidRPr="007918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4" w:type="dxa"/>
          </w:tcPr>
          <w:p w:rsidR="00843DD7" w:rsidRPr="007918D3" w:rsidRDefault="00F63467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1283" w:rsidRPr="007918D3">
              <w:rPr>
                <w:rFonts w:ascii="Times New Roman" w:hAnsi="Times New Roman" w:cs="Times New Roman"/>
                <w:sz w:val="24"/>
                <w:szCs w:val="24"/>
              </w:rPr>
              <w:t>Гармонизация межнациональных и межконфессиональных отношений на территории Петровск-Забайкальского муниципального округа на 2025-2027 годы»</w:t>
            </w:r>
          </w:p>
        </w:tc>
        <w:tc>
          <w:tcPr>
            <w:tcW w:w="3394" w:type="dxa"/>
          </w:tcPr>
          <w:p w:rsidR="00843DD7" w:rsidRPr="007918D3" w:rsidRDefault="00871283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округа по социальным вопросам и работе с общественными объединениями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</w:t>
            </w:r>
            <w:r w:rsidR="00CE0E70"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</w:t>
            </w:r>
          </w:p>
        </w:tc>
      </w:tr>
      <w:tr w:rsidR="00871283" w:rsidRPr="007918D3" w:rsidTr="00C13A1B">
        <w:tc>
          <w:tcPr>
            <w:tcW w:w="564" w:type="dxa"/>
          </w:tcPr>
          <w:p w:rsidR="00871283" w:rsidRPr="007918D3" w:rsidRDefault="00111BB7" w:rsidP="0084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71283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4" w:type="dxa"/>
          </w:tcPr>
          <w:p w:rsidR="00871283" w:rsidRPr="007918D3" w:rsidRDefault="00CE0E70" w:rsidP="007918D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«Комплексного развития систем коммунальной инфраструктуры Петровск-Забайкальского муниципального </w:t>
            </w:r>
            <w:proofErr w:type="gramStart"/>
            <w:r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округа  2025</w:t>
            </w:r>
            <w:proofErr w:type="gramEnd"/>
            <w:r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-2029 годы</w:t>
            </w:r>
            <w:r w:rsidR="00F63467"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394" w:type="dxa"/>
          </w:tcPr>
          <w:p w:rsidR="00871283" w:rsidRPr="007918D3" w:rsidRDefault="00CE0E70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Отдел ЖКХ, благоустройства и связи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871283" w:rsidRPr="007918D3" w:rsidTr="00C13A1B">
        <w:tc>
          <w:tcPr>
            <w:tcW w:w="564" w:type="dxa"/>
          </w:tcPr>
          <w:p w:rsidR="00871283" w:rsidRPr="007918D3" w:rsidRDefault="00111BB7" w:rsidP="0084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0E70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4" w:type="dxa"/>
          </w:tcPr>
          <w:p w:rsidR="00871283" w:rsidRPr="007918D3" w:rsidRDefault="00CE0E70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«Развитие культуры в Петровск-Забайкальском муниципальном округе 2025-2030 годы»</w:t>
            </w:r>
          </w:p>
        </w:tc>
        <w:tc>
          <w:tcPr>
            <w:tcW w:w="3394" w:type="dxa"/>
          </w:tcPr>
          <w:p w:rsidR="00871283" w:rsidRPr="007918D3" w:rsidRDefault="00CE0E70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культуры, спорта и туризма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CE0E70" w:rsidRPr="007918D3" w:rsidTr="00C13A1B">
        <w:tc>
          <w:tcPr>
            <w:tcW w:w="564" w:type="dxa"/>
          </w:tcPr>
          <w:p w:rsidR="00CE0E70" w:rsidRPr="007918D3" w:rsidRDefault="00111BB7" w:rsidP="0084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E0E70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4" w:type="dxa"/>
          </w:tcPr>
          <w:p w:rsidR="00CE0E70" w:rsidRPr="007918D3" w:rsidRDefault="00CE0E70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в Петровск-Забайкальском муниципальном округе 2025-2030 годы»</w:t>
            </w:r>
          </w:p>
        </w:tc>
        <w:tc>
          <w:tcPr>
            <w:tcW w:w="3394" w:type="dxa"/>
          </w:tcPr>
          <w:p w:rsidR="00CE0E70" w:rsidRPr="007918D3" w:rsidRDefault="00CE0E70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культуры, спорта и туризма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CE0E70" w:rsidRPr="007918D3" w:rsidTr="00C13A1B">
        <w:tc>
          <w:tcPr>
            <w:tcW w:w="564" w:type="dxa"/>
          </w:tcPr>
          <w:p w:rsidR="00CE0E70" w:rsidRPr="007918D3" w:rsidRDefault="00111BB7" w:rsidP="0084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E0E70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4" w:type="dxa"/>
          </w:tcPr>
          <w:p w:rsidR="00CE0E70" w:rsidRPr="007918D3" w:rsidRDefault="00CE0E70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«Сохранение историко-культурного наследия Петровск-Забайкальского муниципального округа на 2025-2030</w:t>
            </w:r>
            <w:r w:rsidR="00F63467" w:rsidRPr="007918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94" w:type="dxa"/>
          </w:tcPr>
          <w:p w:rsidR="00CE0E70" w:rsidRPr="007918D3" w:rsidRDefault="00CE0E70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культуры, спорта и туризма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CE0E70" w:rsidRPr="007918D3" w:rsidTr="00C13A1B">
        <w:tc>
          <w:tcPr>
            <w:tcW w:w="564" w:type="dxa"/>
          </w:tcPr>
          <w:p w:rsidR="00CE0E70" w:rsidRPr="007918D3" w:rsidRDefault="00111BB7" w:rsidP="0084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CE0E70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4" w:type="dxa"/>
          </w:tcPr>
          <w:p w:rsidR="00CE0E70" w:rsidRPr="007918D3" w:rsidRDefault="008F2440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0E70" w:rsidRPr="007918D3">
              <w:rPr>
                <w:rFonts w:ascii="Times New Roman" w:hAnsi="Times New Roman" w:cs="Times New Roman"/>
                <w:sz w:val="24"/>
                <w:szCs w:val="24"/>
              </w:rPr>
              <w:t>Молодежь Петровск-Забайкальского муниципального округа (2025-2028 годы)</w:t>
            </w: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94" w:type="dxa"/>
          </w:tcPr>
          <w:p w:rsidR="00CE0E70" w:rsidRPr="007918D3" w:rsidRDefault="008F2440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культуры, спорта и туризма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</w:tbl>
    <w:p w:rsidR="008B174D" w:rsidRPr="00843DD7" w:rsidRDefault="008B174D" w:rsidP="00843D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174D" w:rsidRPr="00843DD7" w:rsidSect="007918D3">
      <w:pgSz w:w="11906" w:h="16838"/>
      <w:pgMar w:top="1134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B5D" w:rsidRDefault="00752B5D" w:rsidP="009C3699">
      <w:pPr>
        <w:spacing w:after="0" w:line="240" w:lineRule="auto"/>
      </w:pPr>
      <w:r>
        <w:separator/>
      </w:r>
    </w:p>
  </w:endnote>
  <w:endnote w:type="continuationSeparator" w:id="0">
    <w:p w:rsidR="00752B5D" w:rsidRDefault="00752B5D" w:rsidP="009C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92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B5D" w:rsidRDefault="00752B5D" w:rsidP="009C3699">
      <w:pPr>
        <w:spacing w:after="0" w:line="240" w:lineRule="auto"/>
      </w:pPr>
      <w:r>
        <w:separator/>
      </w:r>
    </w:p>
  </w:footnote>
  <w:footnote w:type="continuationSeparator" w:id="0">
    <w:p w:rsidR="00752B5D" w:rsidRDefault="00752B5D" w:rsidP="009C3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254E2"/>
    <w:multiLevelType w:val="multilevel"/>
    <w:tmpl w:val="B55E6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1012FA2"/>
    <w:multiLevelType w:val="multilevel"/>
    <w:tmpl w:val="4E56A3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00"/>
        </w:tabs>
        <w:ind w:left="3300" w:hanging="2160"/>
      </w:pPr>
      <w:rPr>
        <w:rFonts w:hint="default"/>
      </w:rPr>
    </w:lvl>
  </w:abstractNum>
  <w:abstractNum w:abstractNumId="2" w15:restartNumberingAfterBreak="0">
    <w:nsid w:val="611109C8"/>
    <w:multiLevelType w:val="multilevel"/>
    <w:tmpl w:val="B85E6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F61"/>
    <w:rsid w:val="000123D1"/>
    <w:rsid w:val="000611E4"/>
    <w:rsid w:val="00077164"/>
    <w:rsid w:val="00080DBB"/>
    <w:rsid w:val="000B447B"/>
    <w:rsid w:val="000C149A"/>
    <w:rsid w:val="000C5CA6"/>
    <w:rsid w:val="000D0A87"/>
    <w:rsid w:val="000E63A5"/>
    <w:rsid w:val="000E656E"/>
    <w:rsid w:val="001029E7"/>
    <w:rsid w:val="00105D62"/>
    <w:rsid w:val="00111BB7"/>
    <w:rsid w:val="00147974"/>
    <w:rsid w:val="0017169B"/>
    <w:rsid w:val="001804E4"/>
    <w:rsid w:val="001A32AA"/>
    <w:rsid w:val="00236C28"/>
    <w:rsid w:val="002A3A61"/>
    <w:rsid w:val="002B13A6"/>
    <w:rsid w:val="002B304B"/>
    <w:rsid w:val="002C6983"/>
    <w:rsid w:val="003460A8"/>
    <w:rsid w:val="003C00CC"/>
    <w:rsid w:val="003C1F61"/>
    <w:rsid w:val="003C6596"/>
    <w:rsid w:val="003E4969"/>
    <w:rsid w:val="003E7F6A"/>
    <w:rsid w:val="004041E2"/>
    <w:rsid w:val="00443B51"/>
    <w:rsid w:val="00470C33"/>
    <w:rsid w:val="00491B9A"/>
    <w:rsid w:val="00496E46"/>
    <w:rsid w:val="00506741"/>
    <w:rsid w:val="00545C1A"/>
    <w:rsid w:val="00567265"/>
    <w:rsid w:val="00590352"/>
    <w:rsid w:val="0059146B"/>
    <w:rsid w:val="005967EA"/>
    <w:rsid w:val="005C243D"/>
    <w:rsid w:val="005D782C"/>
    <w:rsid w:val="005E24DC"/>
    <w:rsid w:val="0067158F"/>
    <w:rsid w:val="006831F9"/>
    <w:rsid w:val="0069073F"/>
    <w:rsid w:val="00690AE6"/>
    <w:rsid w:val="00692811"/>
    <w:rsid w:val="006B25B6"/>
    <w:rsid w:val="006B770A"/>
    <w:rsid w:val="006C1D93"/>
    <w:rsid w:val="006F0D24"/>
    <w:rsid w:val="006F6C90"/>
    <w:rsid w:val="00713356"/>
    <w:rsid w:val="00726F59"/>
    <w:rsid w:val="00743936"/>
    <w:rsid w:val="00752B5D"/>
    <w:rsid w:val="007918D3"/>
    <w:rsid w:val="007B320D"/>
    <w:rsid w:val="007B41BE"/>
    <w:rsid w:val="007E2D00"/>
    <w:rsid w:val="007F57EA"/>
    <w:rsid w:val="00843DD7"/>
    <w:rsid w:val="00847818"/>
    <w:rsid w:val="00854ADF"/>
    <w:rsid w:val="00857DE0"/>
    <w:rsid w:val="00871283"/>
    <w:rsid w:val="008903C8"/>
    <w:rsid w:val="008A684B"/>
    <w:rsid w:val="008B174D"/>
    <w:rsid w:val="008B1DC9"/>
    <w:rsid w:val="008D3004"/>
    <w:rsid w:val="008D75DF"/>
    <w:rsid w:val="008F2440"/>
    <w:rsid w:val="009076E1"/>
    <w:rsid w:val="009166EE"/>
    <w:rsid w:val="00970264"/>
    <w:rsid w:val="00984C4E"/>
    <w:rsid w:val="009A4136"/>
    <w:rsid w:val="009B090C"/>
    <w:rsid w:val="009C3699"/>
    <w:rsid w:val="009D5198"/>
    <w:rsid w:val="009E6608"/>
    <w:rsid w:val="00A254D4"/>
    <w:rsid w:val="00A36F11"/>
    <w:rsid w:val="00A74CAA"/>
    <w:rsid w:val="00AD7187"/>
    <w:rsid w:val="00AE1E64"/>
    <w:rsid w:val="00AF3400"/>
    <w:rsid w:val="00B1161C"/>
    <w:rsid w:val="00B170E4"/>
    <w:rsid w:val="00B27D0B"/>
    <w:rsid w:val="00B30F37"/>
    <w:rsid w:val="00B45ADB"/>
    <w:rsid w:val="00B5369E"/>
    <w:rsid w:val="00B64C21"/>
    <w:rsid w:val="00B706D6"/>
    <w:rsid w:val="00B72BE4"/>
    <w:rsid w:val="00B808DB"/>
    <w:rsid w:val="00B8697E"/>
    <w:rsid w:val="00BC498B"/>
    <w:rsid w:val="00BF621B"/>
    <w:rsid w:val="00C12B15"/>
    <w:rsid w:val="00C13A1B"/>
    <w:rsid w:val="00C33DC0"/>
    <w:rsid w:val="00C73214"/>
    <w:rsid w:val="00C83BDF"/>
    <w:rsid w:val="00CB565E"/>
    <w:rsid w:val="00CD4CCB"/>
    <w:rsid w:val="00CE0E70"/>
    <w:rsid w:val="00CE42A8"/>
    <w:rsid w:val="00CF0790"/>
    <w:rsid w:val="00D006E8"/>
    <w:rsid w:val="00D16867"/>
    <w:rsid w:val="00D24461"/>
    <w:rsid w:val="00D67EFD"/>
    <w:rsid w:val="00D8043B"/>
    <w:rsid w:val="00DA1F39"/>
    <w:rsid w:val="00DD64C1"/>
    <w:rsid w:val="00E02C1F"/>
    <w:rsid w:val="00E3081B"/>
    <w:rsid w:val="00E65621"/>
    <w:rsid w:val="00E774B7"/>
    <w:rsid w:val="00E8256D"/>
    <w:rsid w:val="00EC500C"/>
    <w:rsid w:val="00ED1D9B"/>
    <w:rsid w:val="00F20B2C"/>
    <w:rsid w:val="00F32C3D"/>
    <w:rsid w:val="00F458C2"/>
    <w:rsid w:val="00F469E4"/>
    <w:rsid w:val="00F63467"/>
    <w:rsid w:val="00F75CC6"/>
    <w:rsid w:val="00F82FE1"/>
    <w:rsid w:val="00FD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480"/>
  <w15:docId w15:val="{CA6F6358-E977-42BD-90AB-EB1B780B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699"/>
  </w:style>
  <w:style w:type="paragraph" w:styleId="1">
    <w:name w:val="heading 1"/>
    <w:basedOn w:val="a"/>
    <w:next w:val="a"/>
    <w:link w:val="10"/>
    <w:qFormat/>
    <w:rsid w:val="003C1F6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3C1F61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F6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rsid w:val="003C1F6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3C1F61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a4">
    <w:name w:val="Заголовок Знак"/>
    <w:basedOn w:val="a0"/>
    <w:link w:val="a3"/>
    <w:rsid w:val="003C1F61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a5">
    <w:name w:val="Body Text"/>
    <w:basedOn w:val="a"/>
    <w:link w:val="a6"/>
    <w:rsid w:val="003C1F6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3C1F6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C1F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C1F61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3C1F61"/>
  </w:style>
  <w:style w:type="paragraph" w:customStyle="1" w:styleId="21">
    <w:name w:val="Основной текст 21"/>
    <w:basedOn w:val="a"/>
    <w:rsid w:val="003C1F61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link w:val="ConsPlusNonformat0"/>
    <w:rsid w:val="003C1F61"/>
    <w:pPr>
      <w:widowControl w:val="0"/>
      <w:suppressAutoHyphens/>
      <w:spacing w:after="0" w:line="100" w:lineRule="atLeast"/>
    </w:pPr>
    <w:rPr>
      <w:rFonts w:ascii="Courier New" w:eastAsia="Lucida Sans Unicode" w:hAnsi="Courier New" w:cs="font192"/>
      <w:kern w:val="1"/>
      <w:lang w:eastAsia="hi-IN" w:bidi="hi-IN"/>
    </w:rPr>
  </w:style>
  <w:style w:type="character" w:customStyle="1" w:styleId="ConsPlusNonformat0">
    <w:name w:val="ConsPlusNonformat Знак"/>
    <w:link w:val="ConsPlusNonformat"/>
    <w:rsid w:val="003C1F61"/>
    <w:rPr>
      <w:rFonts w:ascii="Courier New" w:eastAsia="Lucida Sans Unicode" w:hAnsi="Courier New" w:cs="font192"/>
      <w:kern w:val="1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3C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1F61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3C1F61"/>
    <w:pPr>
      <w:spacing w:after="0" w:line="240" w:lineRule="auto"/>
    </w:pPr>
  </w:style>
  <w:style w:type="paragraph" w:styleId="ad">
    <w:name w:val="footer"/>
    <w:basedOn w:val="a"/>
    <w:link w:val="ae"/>
    <w:uiPriority w:val="99"/>
    <w:semiHidden/>
    <w:unhideWhenUsed/>
    <w:rsid w:val="00C1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12B15"/>
  </w:style>
  <w:style w:type="paragraph" w:styleId="af">
    <w:name w:val="List Paragraph"/>
    <w:basedOn w:val="a"/>
    <w:uiPriority w:val="34"/>
    <w:qFormat/>
    <w:rsid w:val="00B72B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f0">
    <w:name w:val="Table Grid"/>
    <w:basedOn w:val="a1"/>
    <w:uiPriority w:val="59"/>
    <w:rsid w:val="00C33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332F2-7A0A-40B7-8DD1-B5AF8AD1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Артём</cp:lastModifiedBy>
  <cp:revision>5</cp:revision>
  <cp:lastPrinted>2025-02-13T01:15:00Z</cp:lastPrinted>
  <dcterms:created xsi:type="dcterms:W3CDTF">2025-02-12T07:44:00Z</dcterms:created>
  <dcterms:modified xsi:type="dcterms:W3CDTF">2025-02-18T08:01:00Z</dcterms:modified>
</cp:coreProperties>
</file>