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A5" w:rsidRDefault="00781FA5" w:rsidP="00781FA5">
      <w:pPr>
        <w:autoSpaceDE/>
        <w:jc w:val="center"/>
        <w:rPr>
          <w:b/>
          <w:sz w:val="36"/>
        </w:rPr>
      </w:pPr>
      <w:r>
        <w:rPr>
          <w:b/>
          <w:sz w:val="36"/>
        </w:rPr>
        <w:t xml:space="preserve">АДМИНИСТРАЦИЯ </w:t>
      </w:r>
    </w:p>
    <w:p w:rsidR="00781FA5" w:rsidRDefault="00781FA5" w:rsidP="00781FA5">
      <w:pPr>
        <w:autoSpaceDE/>
        <w:jc w:val="center"/>
        <w:rPr>
          <w:b/>
          <w:sz w:val="36"/>
        </w:rPr>
      </w:pPr>
      <w:r>
        <w:rPr>
          <w:b/>
          <w:sz w:val="36"/>
        </w:rPr>
        <w:t>ПЕТРОВСК-ЗАБАЙКАЛЬСКОГО</w:t>
      </w:r>
    </w:p>
    <w:p w:rsidR="00781FA5" w:rsidRDefault="00781FA5" w:rsidP="00781FA5">
      <w:pPr>
        <w:autoSpaceDE/>
        <w:jc w:val="center"/>
        <w:rPr>
          <w:b/>
          <w:sz w:val="36"/>
        </w:rPr>
      </w:pPr>
      <w:r>
        <w:rPr>
          <w:b/>
          <w:sz w:val="36"/>
        </w:rPr>
        <w:t xml:space="preserve"> МУНИЦИПАЛЬНОГО ОКРУГА </w:t>
      </w:r>
    </w:p>
    <w:p w:rsidR="00781FA5" w:rsidRDefault="00781FA5" w:rsidP="00781FA5">
      <w:pPr>
        <w:autoSpaceDE/>
        <w:rPr>
          <w:b/>
          <w:sz w:val="36"/>
        </w:rPr>
      </w:pPr>
      <w:r>
        <w:rPr>
          <w:sz w:val="28"/>
        </w:rPr>
        <w:t xml:space="preserve">                 </w:t>
      </w:r>
    </w:p>
    <w:p w:rsidR="00781FA5" w:rsidRDefault="00781FA5" w:rsidP="0093771F">
      <w:pPr>
        <w:pStyle w:val="2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781FA5" w:rsidRDefault="00781FA5" w:rsidP="00781FA5"/>
    <w:p w:rsidR="00781FA5" w:rsidRDefault="00781FA5" w:rsidP="00781FA5">
      <w:pPr>
        <w:pStyle w:val="2"/>
        <w:tabs>
          <w:tab w:val="left" w:pos="8130"/>
        </w:tabs>
        <w:jc w:val="lef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93771F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декабря 2025 года</w:t>
      </w:r>
      <w:r>
        <w:rPr>
          <w:rFonts w:eastAsia="Times New Roman"/>
          <w:sz w:val="28"/>
          <w:szCs w:val="28"/>
        </w:rPr>
        <w:tab/>
        <w:t xml:space="preserve"> № 197</w:t>
      </w:r>
      <w:r w:rsidR="0093771F">
        <w:rPr>
          <w:rFonts w:eastAsia="Times New Roman"/>
          <w:sz w:val="28"/>
          <w:szCs w:val="28"/>
        </w:rPr>
        <w:t>7</w:t>
      </w:r>
    </w:p>
    <w:p w:rsidR="00781FA5" w:rsidRDefault="00781FA5" w:rsidP="00781FA5">
      <w:pPr>
        <w:pStyle w:val="2"/>
        <w:tabs>
          <w:tab w:val="left" w:pos="720"/>
          <w:tab w:val="left" w:pos="4500"/>
        </w:tabs>
        <w:jc w:val="left"/>
        <w:rPr>
          <w:rFonts w:eastAsia="Times New Roman"/>
          <w:sz w:val="20"/>
          <w:szCs w:val="20"/>
        </w:rPr>
      </w:pPr>
    </w:p>
    <w:p w:rsidR="00781FA5" w:rsidRDefault="00781FA5" w:rsidP="00781FA5">
      <w:pPr>
        <w:pStyle w:val="2"/>
        <w:tabs>
          <w:tab w:val="left" w:pos="720"/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г. Петровск-Забайкальский</w:t>
      </w:r>
    </w:p>
    <w:p w:rsidR="005219BA" w:rsidRDefault="005219BA"/>
    <w:p w:rsidR="0093771F" w:rsidRDefault="0093771F" w:rsidP="0093771F">
      <w:pPr>
        <w:autoSpaceDE/>
        <w:autoSpaceDN/>
        <w:jc w:val="center"/>
        <w:rPr>
          <w:b/>
          <w:bCs/>
          <w:color w:val="000000"/>
          <w:sz w:val="28"/>
          <w:szCs w:val="28"/>
        </w:rPr>
      </w:pPr>
      <w:bookmarkStart w:id="0" w:name="bookmark0"/>
      <w:r w:rsidRPr="0093771F"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 w:rsidRPr="0093771F">
        <w:rPr>
          <w:b/>
          <w:bCs/>
          <w:color w:val="000000"/>
          <w:sz w:val="28"/>
          <w:szCs w:val="28"/>
        </w:rPr>
        <w:t>утратившими</w:t>
      </w:r>
      <w:proofErr w:type="gramEnd"/>
      <w:r w:rsidRPr="0093771F">
        <w:rPr>
          <w:b/>
          <w:bCs/>
          <w:color w:val="000000"/>
          <w:sz w:val="28"/>
          <w:szCs w:val="28"/>
        </w:rPr>
        <w:t xml:space="preserve"> силу некоторых постановлений администрации Петровск-Забайкальского муниципального округа</w:t>
      </w:r>
      <w:bookmarkEnd w:id="0"/>
    </w:p>
    <w:p w:rsidR="0093771F" w:rsidRDefault="0093771F" w:rsidP="0093771F">
      <w:pPr>
        <w:autoSpaceDE/>
        <w:autoSpaceDN/>
        <w:jc w:val="center"/>
        <w:rPr>
          <w:b/>
          <w:bCs/>
          <w:color w:val="000000"/>
          <w:sz w:val="28"/>
          <w:szCs w:val="28"/>
        </w:rPr>
      </w:pPr>
    </w:p>
    <w:p w:rsidR="0093771F" w:rsidRPr="0093771F" w:rsidRDefault="0093771F" w:rsidP="0093771F">
      <w:pPr>
        <w:autoSpaceDE/>
        <w:autoSpaceDN/>
        <w:ind w:firstLine="709"/>
        <w:jc w:val="both"/>
        <w:rPr>
          <w:sz w:val="28"/>
          <w:szCs w:val="28"/>
        </w:rPr>
      </w:pPr>
      <w:r w:rsidRPr="0093771F">
        <w:rPr>
          <w:color w:val="000000"/>
          <w:sz w:val="28"/>
          <w:szCs w:val="28"/>
        </w:rPr>
        <w:t xml:space="preserve">Руководствуясь Федеральным законом от 20.03.2025 года № ЗЗ-ФЗ «Об организации местного самоуправления в единой системе публичной власти», Уставом Петровск-Забайкальского муниципального округа, в целях актуализации правовой базы органов местного самоуправления Петровск-Забайкальского муниципального округа, администрация Петровск-Забайкальского муниципального округа </w:t>
      </w:r>
      <w:r w:rsidRPr="0093771F">
        <w:rPr>
          <w:b/>
          <w:bCs/>
          <w:color w:val="000000"/>
          <w:sz w:val="28"/>
          <w:szCs w:val="28"/>
        </w:rPr>
        <w:t>постановляет:</w:t>
      </w:r>
    </w:p>
    <w:p w:rsidR="0093771F" w:rsidRPr="0093771F" w:rsidRDefault="0093771F" w:rsidP="0093771F">
      <w:pPr>
        <w:numPr>
          <w:ilvl w:val="0"/>
          <w:numId w:val="1"/>
        </w:num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93771F">
        <w:rPr>
          <w:color w:val="000000"/>
          <w:sz w:val="28"/>
          <w:szCs w:val="28"/>
        </w:rPr>
        <w:t>Признать утратившими силу постановления администрации Петровск-Забайкальского муниципального округа:</w:t>
      </w:r>
    </w:p>
    <w:p w:rsidR="0093771F" w:rsidRPr="0093771F" w:rsidRDefault="0093771F" w:rsidP="0093771F">
      <w:pPr>
        <w:autoSpaceDE/>
        <w:autoSpaceDN/>
        <w:ind w:firstLine="709"/>
        <w:jc w:val="both"/>
        <w:rPr>
          <w:sz w:val="28"/>
          <w:szCs w:val="28"/>
        </w:rPr>
      </w:pPr>
      <w:r w:rsidRPr="0093771F">
        <w:rPr>
          <w:color w:val="000000"/>
          <w:spacing w:val="10"/>
          <w:sz w:val="28"/>
          <w:szCs w:val="28"/>
          <w:lang w:eastAsia="en-US"/>
        </w:rPr>
        <w:t>-</w:t>
      </w:r>
      <w:r>
        <w:rPr>
          <w:color w:val="000000"/>
          <w:spacing w:val="10"/>
          <w:sz w:val="28"/>
          <w:szCs w:val="28"/>
          <w:lang w:eastAsia="en-US"/>
        </w:rPr>
        <w:t xml:space="preserve"> от </w:t>
      </w:r>
      <w:r w:rsidRPr="0093771F">
        <w:rPr>
          <w:color w:val="000000"/>
          <w:spacing w:val="10"/>
          <w:sz w:val="28"/>
          <w:szCs w:val="28"/>
        </w:rPr>
        <w:t xml:space="preserve">27 </w:t>
      </w:r>
      <w:r w:rsidRPr="0093771F">
        <w:rPr>
          <w:color w:val="000000"/>
          <w:sz w:val="28"/>
          <w:szCs w:val="28"/>
        </w:rPr>
        <w:t xml:space="preserve">марта </w:t>
      </w:r>
      <w:r w:rsidRPr="0093771F">
        <w:rPr>
          <w:color w:val="000000"/>
          <w:spacing w:val="10"/>
          <w:sz w:val="28"/>
          <w:szCs w:val="28"/>
        </w:rPr>
        <w:t xml:space="preserve">2025 </w:t>
      </w:r>
      <w:r w:rsidRPr="0093771F">
        <w:rPr>
          <w:color w:val="000000"/>
          <w:sz w:val="28"/>
          <w:szCs w:val="28"/>
        </w:rPr>
        <w:t xml:space="preserve">года № </w:t>
      </w:r>
      <w:r w:rsidRPr="0093771F">
        <w:rPr>
          <w:color w:val="000000"/>
          <w:spacing w:val="10"/>
          <w:sz w:val="28"/>
          <w:szCs w:val="28"/>
        </w:rPr>
        <w:t xml:space="preserve">398 </w:t>
      </w:r>
      <w:r w:rsidRPr="0093771F">
        <w:rPr>
          <w:color w:val="000000"/>
          <w:sz w:val="28"/>
          <w:szCs w:val="28"/>
        </w:rPr>
        <w:t>«О муниципальной Комиссии по обследованию жилых помещений инвалидов и общего имущества, в многоквартирных домах, в которых проживают инвалиды, в целях их доступности для инвалидов на территории Петровск-Забайкальского муниципального округа»;</w:t>
      </w:r>
    </w:p>
    <w:p w:rsidR="0093771F" w:rsidRPr="0093771F" w:rsidRDefault="0093771F" w:rsidP="0093771F">
      <w:pPr>
        <w:autoSpaceDE/>
        <w:autoSpaceDN/>
        <w:ind w:firstLine="709"/>
        <w:jc w:val="both"/>
        <w:rPr>
          <w:sz w:val="28"/>
          <w:szCs w:val="28"/>
        </w:rPr>
      </w:pPr>
      <w:r w:rsidRPr="0093771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93771F">
        <w:rPr>
          <w:color w:val="000000"/>
          <w:sz w:val="28"/>
          <w:szCs w:val="28"/>
        </w:rPr>
        <w:t>от 13 октября 2025 года № 1426 «О внесении изменений в постановление администрации Петровск-Забайкальского муниципального округа от 27 марта 2025 года № 398 «О муниципальной Комиссии по  обследованию жилых помещений инвалидов и общего имущества, в многоквартирных домах, в которых проживают инвалиды, в целях их доступности для инвалидов на территории Петровск-Забайкальского муниципального округа»;</w:t>
      </w:r>
    </w:p>
    <w:p w:rsidR="005219BA" w:rsidRPr="0093771F" w:rsidRDefault="0093771F" w:rsidP="0093771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Pr="0093771F">
        <w:rPr>
          <w:color w:val="000000"/>
          <w:sz w:val="28"/>
          <w:szCs w:val="28"/>
        </w:rPr>
        <w:t>Контроль</w:t>
      </w:r>
      <w:r>
        <w:rPr>
          <w:color w:val="000000"/>
          <w:sz w:val="28"/>
          <w:szCs w:val="28"/>
        </w:rPr>
        <w:t xml:space="preserve"> </w:t>
      </w:r>
      <w:r w:rsidRPr="0093771F">
        <w:rPr>
          <w:color w:val="000000"/>
          <w:sz w:val="28"/>
          <w:szCs w:val="28"/>
        </w:rPr>
        <w:t>за</w:t>
      </w:r>
      <w:proofErr w:type="gramEnd"/>
      <w:r w:rsidRPr="0093771F">
        <w:rPr>
          <w:color w:val="000000"/>
          <w:sz w:val="28"/>
          <w:szCs w:val="28"/>
        </w:rPr>
        <w:t xml:space="preserve"> исполнением настоящего постановления возложить на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93771F">
        <w:rPr>
          <w:color w:val="000000"/>
          <w:sz w:val="28"/>
          <w:szCs w:val="28"/>
        </w:rPr>
        <w:t>А.А.Садохину</w:t>
      </w:r>
      <w:proofErr w:type="spellEnd"/>
      <w:r w:rsidRPr="0093771F">
        <w:rPr>
          <w:color w:val="000000"/>
          <w:sz w:val="28"/>
          <w:szCs w:val="28"/>
        </w:rPr>
        <w:t>, заместителя главы Петровск-Забайкальского муниципального округа по социальным вопросам и работе с общественными объединениями.</w:t>
      </w:r>
    </w:p>
    <w:p w:rsidR="00781FA5" w:rsidRDefault="00781FA5">
      <w:pPr>
        <w:jc w:val="both"/>
        <w:rPr>
          <w:sz w:val="28"/>
        </w:rPr>
      </w:pPr>
    </w:p>
    <w:p w:rsidR="003A48CC" w:rsidRDefault="003A48CC">
      <w:pPr>
        <w:jc w:val="both"/>
        <w:rPr>
          <w:sz w:val="28"/>
        </w:rPr>
      </w:pPr>
    </w:p>
    <w:p w:rsidR="005219BA" w:rsidRDefault="003A48CC">
      <w:pPr>
        <w:jc w:val="both"/>
        <w:rPr>
          <w:sz w:val="28"/>
        </w:rPr>
      </w:pPr>
      <w:r>
        <w:rPr>
          <w:sz w:val="28"/>
        </w:rPr>
        <w:t>Глава Петровск-</w:t>
      </w:r>
      <w:r w:rsidR="005219BA">
        <w:rPr>
          <w:sz w:val="28"/>
        </w:rPr>
        <w:t xml:space="preserve">Забайкальского </w:t>
      </w:r>
    </w:p>
    <w:p w:rsidR="005219BA" w:rsidRDefault="005219BA">
      <w:pPr>
        <w:jc w:val="both"/>
      </w:pPr>
      <w:proofErr w:type="gramStart"/>
      <w:r>
        <w:rPr>
          <w:sz w:val="28"/>
        </w:rPr>
        <w:t>муниципального</w:t>
      </w:r>
      <w:proofErr w:type="gramEnd"/>
      <w:r>
        <w:rPr>
          <w:sz w:val="28"/>
        </w:rPr>
        <w:t xml:space="preserve"> округа                                                 </w:t>
      </w:r>
      <w:r w:rsidR="00781FA5">
        <w:rPr>
          <w:sz w:val="28"/>
        </w:rPr>
        <w:t xml:space="preserve">       </w:t>
      </w:r>
      <w:r>
        <w:rPr>
          <w:sz w:val="28"/>
        </w:rPr>
        <w:t xml:space="preserve">            Н.В. Горюнов     </w:t>
      </w:r>
    </w:p>
    <w:p w:rsidR="005219BA" w:rsidRDefault="005219BA">
      <w:pPr>
        <w:tabs>
          <w:tab w:val="left" w:pos="4500"/>
        </w:tabs>
        <w:jc w:val="center"/>
      </w:pPr>
    </w:p>
    <w:p w:rsidR="005219BA" w:rsidRDefault="005219BA">
      <w:pPr>
        <w:tabs>
          <w:tab w:val="left" w:pos="709"/>
          <w:tab w:val="left" w:pos="4500"/>
        </w:tabs>
        <w:jc w:val="both"/>
        <w:rPr>
          <w:b/>
          <w:color w:val="C00000"/>
          <w:sz w:val="18"/>
          <w:szCs w:val="18"/>
        </w:rPr>
      </w:pPr>
    </w:p>
    <w:p w:rsidR="005219BA" w:rsidRDefault="005219BA">
      <w:pPr>
        <w:tabs>
          <w:tab w:val="left" w:pos="709"/>
          <w:tab w:val="left" w:pos="4500"/>
        </w:tabs>
        <w:jc w:val="both"/>
        <w:rPr>
          <w:b/>
          <w:color w:val="C00000"/>
          <w:sz w:val="18"/>
          <w:szCs w:val="18"/>
        </w:rPr>
      </w:pPr>
    </w:p>
    <w:p w:rsidR="00DE6C02" w:rsidRDefault="00DE6C02">
      <w:pPr>
        <w:tabs>
          <w:tab w:val="left" w:pos="709"/>
          <w:tab w:val="left" w:pos="4500"/>
        </w:tabs>
        <w:jc w:val="both"/>
        <w:rPr>
          <w:b/>
          <w:color w:val="C00000"/>
          <w:sz w:val="18"/>
          <w:szCs w:val="18"/>
        </w:rPr>
      </w:pPr>
    </w:p>
    <w:p w:rsidR="005219BA" w:rsidRDefault="005219BA">
      <w:pPr>
        <w:tabs>
          <w:tab w:val="left" w:pos="709"/>
          <w:tab w:val="left" w:pos="4500"/>
        </w:tabs>
        <w:jc w:val="both"/>
        <w:rPr>
          <w:b/>
          <w:color w:val="C00000"/>
          <w:sz w:val="18"/>
          <w:szCs w:val="18"/>
        </w:rPr>
      </w:pPr>
    </w:p>
    <w:sectPr w:rsidR="005219BA" w:rsidSect="00781FA5">
      <w:pgSz w:w="11906" w:h="16838"/>
      <w:pgMar w:top="1134" w:right="849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8B2"/>
    <w:rsid w:val="00022647"/>
    <w:rsid w:val="000351EB"/>
    <w:rsid w:val="00054882"/>
    <w:rsid w:val="00064659"/>
    <w:rsid w:val="000A19BB"/>
    <w:rsid w:val="000A7C00"/>
    <w:rsid w:val="000C5E77"/>
    <w:rsid w:val="000D5C45"/>
    <w:rsid w:val="000E120B"/>
    <w:rsid w:val="000E7BFA"/>
    <w:rsid w:val="000F4E04"/>
    <w:rsid w:val="00133F57"/>
    <w:rsid w:val="00177D74"/>
    <w:rsid w:val="001C0C38"/>
    <w:rsid w:val="001C49B2"/>
    <w:rsid w:val="001D3ADD"/>
    <w:rsid w:val="001E0758"/>
    <w:rsid w:val="00206E8D"/>
    <w:rsid w:val="00234554"/>
    <w:rsid w:val="002745AD"/>
    <w:rsid w:val="00281ABF"/>
    <w:rsid w:val="002870D2"/>
    <w:rsid w:val="002928E1"/>
    <w:rsid w:val="002A3139"/>
    <w:rsid w:val="002B11FE"/>
    <w:rsid w:val="002B1665"/>
    <w:rsid w:val="002D1F4D"/>
    <w:rsid w:val="002F025A"/>
    <w:rsid w:val="00344202"/>
    <w:rsid w:val="00375EE1"/>
    <w:rsid w:val="003A48CC"/>
    <w:rsid w:val="003A6610"/>
    <w:rsid w:val="003B046D"/>
    <w:rsid w:val="003C4138"/>
    <w:rsid w:val="004150B9"/>
    <w:rsid w:val="00430627"/>
    <w:rsid w:val="00445BED"/>
    <w:rsid w:val="00475BCD"/>
    <w:rsid w:val="0048393B"/>
    <w:rsid w:val="004B7EB2"/>
    <w:rsid w:val="004C03C7"/>
    <w:rsid w:val="00500F58"/>
    <w:rsid w:val="00501211"/>
    <w:rsid w:val="00507F52"/>
    <w:rsid w:val="00515F51"/>
    <w:rsid w:val="00515FBA"/>
    <w:rsid w:val="005219BA"/>
    <w:rsid w:val="005243A5"/>
    <w:rsid w:val="00534F7B"/>
    <w:rsid w:val="00552820"/>
    <w:rsid w:val="005722CF"/>
    <w:rsid w:val="00580791"/>
    <w:rsid w:val="005962E3"/>
    <w:rsid w:val="005D3BC1"/>
    <w:rsid w:val="006133C3"/>
    <w:rsid w:val="0061480E"/>
    <w:rsid w:val="00664EA0"/>
    <w:rsid w:val="006A7AD9"/>
    <w:rsid w:val="006C3AD2"/>
    <w:rsid w:val="006C79B3"/>
    <w:rsid w:val="00713C60"/>
    <w:rsid w:val="00716DD9"/>
    <w:rsid w:val="00723DD2"/>
    <w:rsid w:val="007472FC"/>
    <w:rsid w:val="00747356"/>
    <w:rsid w:val="00781FA5"/>
    <w:rsid w:val="007872CE"/>
    <w:rsid w:val="007A6591"/>
    <w:rsid w:val="007B6D7C"/>
    <w:rsid w:val="007F60FD"/>
    <w:rsid w:val="007F6E30"/>
    <w:rsid w:val="008211EB"/>
    <w:rsid w:val="00850986"/>
    <w:rsid w:val="008512E0"/>
    <w:rsid w:val="00867D68"/>
    <w:rsid w:val="008A3F91"/>
    <w:rsid w:val="008B1065"/>
    <w:rsid w:val="008C739E"/>
    <w:rsid w:val="00903A1B"/>
    <w:rsid w:val="00903A6C"/>
    <w:rsid w:val="00907A42"/>
    <w:rsid w:val="00921176"/>
    <w:rsid w:val="00927A80"/>
    <w:rsid w:val="0093771F"/>
    <w:rsid w:val="00943705"/>
    <w:rsid w:val="009844E3"/>
    <w:rsid w:val="00995F1D"/>
    <w:rsid w:val="009A38E2"/>
    <w:rsid w:val="009B1615"/>
    <w:rsid w:val="009F3BF2"/>
    <w:rsid w:val="00A05D72"/>
    <w:rsid w:val="00A162C4"/>
    <w:rsid w:val="00A47CF6"/>
    <w:rsid w:val="00AA371E"/>
    <w:rsid w:val="00AB061F"/>
    <w:rsid w:val="00AB2515"/>
    <w:rsid w:val="00AB51BA"/>
    <w:rsid w:val="00AC7357"/>
    <w:rsid w:val="00AD0727"/>
    <w:rsid w:val="00AF508A"/>
    <w:rsid w:val="00B12278"/>
    <w:rsid w:val="00B31ED8"/>
    <w:rsid w:val="00B65F68"/>
    <w:rsid w:val="00B836FF"/>
    <w:rsid w:val="00BD5A5E"/>
    <w:rsid w:val="00BE2F9D"/>
    <w:rsid w:val="00BE6546"/>
    <w:rsid w:val="00C36B92"/>
    <w:rsid w:val="00CA2A17"/>
    <w:rsid w:val="00CC2F63"/>
    <w:rsid w:val="00CD443D"/>
    <w:rsid w:val="00D0587B"/>
    <w:rsid w:val="00D13FF7"/>
    <w:rsid w:val="00D309BB"/>
    <w:rsid w:val="00D378B3"/>
    <w:rsid w:val="00D86FF1"/>
    <w:rsid w:val="00D900D7"/>
    <w:rsid w:val="00DA09C0"/>
    <w:rsid w:val="00DB766B"/>
    <w:rsid w:val="00DC3478"/>
    <w:rsid w:val="00DD6CC6"/>
    <w:rsid w:val="00DE6C02"/>
    <w:rsid w:val="00E11095"/>
    <w:rsid w:val="00E54FC6"/>
    <w:rsid w:val="00E650F4"/>
    <w:rsid w:val="00E760A4"/>
    <w:rsid w:val="00EC48B2"/>
    <w:rsid w:val="00ED5338"/>
    <w:rsid w:val="00ED59E4"/>
    <w:rsid w:val="00ED5CB3"/>
    <w:rsid w:val="00F0413A"/>
    <w:rsid w:val="00F04B2E"/>
    <w:rsid w:val="00F078B0"/>
    <w:rsid w:val="00F203EC"/>
    <w:rsid w:val="00F86B0D"/>
    <w:rsid w:val="00F87956"/>
    <w:rsid w:val="00FB477B"/>
    <w:rsid w:val="00FB47AC"/>
    <w:rsid w:val="00FC53FB"/>
    <w:rsid w:val="00FF6383"/>
    <w:rsid w:val="00FF7EC3"/>
    <w:rsid w:val="06EC0186"/>
    <w:rsid w:val="147E290C"/>
    <w:rsid w:val="1AD432BD"/>
    <w:rsid w:val="1E2249F3"/>
    <w:rsid w:val="285C47BF"/>
    <w:rsid w:val="2E450726"/>
    <w:rsid w:val="36395DEA"/>
    <w:rsid w:val="379552D7"/>
    <w:rsid w:val="44F763A1"/>
    <w:rsid w:val="55C030B1"/>
    <w:rsid w:val="58673416"/>
    <w:rsid w:val="586C59C4"/>
    <w:rsid w:val="594B3859"/>
    <w:rsid w:val="5DEA59AB"/>
    <w:rsid w:val="6B187B5F"/>
    <w:rsid w:val="7D16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66B"/>
    <w:pPr>
      <w:autoSpaceDE w:val="0"/>
      <w:autoSpaceDN w:val="0"/>
    </w:pPr>
  </w:style>
  <w:style w:type="paragraph" w:styleId="2">
    <w:name w:val="heading 2"/>
    <w:basedOn w:val="a"/>
    <w:next w:val="a"/>
    <w:link w:val="20"/>
    <w:qFormat/>
    <w:rsid w:val="00DB766B"/>
    <w:pPr>
      <w:keepNext/>
      <w:autoSpaceDE/>
      <w:autoSpaceDN/>
      <w:jc w:val="center"/>
      <w:outlineLvl w:val="1"/>
    </w:pPr>
    <w:rPr>
      <w:rFonts w:eastAsia="Arial Unicode MS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B766B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DB766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81FA5"/>
    <w:rPr>
      <w:rFonts w:eastAsia="Arial Unicode MS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</vt:lpstr>
    </vt:vector>
  </TitlesOfParts>
  <Company>Kontora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</dc:title>
  <dc:creator>Admin</dc:creator>
  <cp:lastModifiedBy>Admin</cp:lastModifiedBy>
  <cp:revision>2</cp:revision>
  <cp:lastPrinted>2026-01-12T00:48:00Z</cp:lastPrinted>
  <dcterms:created xsi:type="dcterms:W3CDTF">2026-01-12T00:50:00Z</dcterms:created>
  <dcterms:modified xsi:type="dcterms:W3CDTF">2026-01-12T00:50:00Z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F1AECD2498124DC09F57C964A486BA62_12</vt:lpwstr>
  </property>
</Properties>
</file>