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6A5A" w:rsidRDefault="00D06A5A" w:rsidP="003F4F41">
      <w:pPr>
        <w:jc w:val="center"/>
        <w:rPr>
          <w:b/>
          <w:sz w:val="36"/>
          <w:szCs w:val="36"/>
        </w:rPr>
      </w:pPr>
      <w:r>
        <w:rPr>
          <w:b/>
          <w:sz w:val="36"/>
          <w:szCs w:val="36"/>
        </w:rPr>
        <w:t xml:space="preserve">АДМИНИСТРАЦИЯ </w:t>
      </w:r>
    </w:p>
    <w:p w:rsidR="00D06A5A" w:rsidRDefault="00D06A5A" w:rsidP="003F4F41">
      <w:pPr>
        <w:jc w:val="center"/>
        <w:rPr>
          <w:b/>
          <w:sz w:val="36"/>
          <w:szCs w:val="36"/>
        </w:rPr>
      </w:pPr>
      <w:r>
        <w:rPr>
          <w:b/>
          <w:sz w:val="36"/>
          <w:szCs w:val="36"/>
        </w:rPr>
        <w:t>ПЕТРОВСК-ЗАБАЙКАЛЬСКОГО МУНИЦИПАЛЬНОГО ОКРУГА</w:t>
      </w:r>
    </w:p>
    <w:p w:rsidR="00D06A5A" w:rsidRPr="00E045C9" w:rsidRDefault="00D06A5A" w:rsidP="003F4F41">
      <w:pPr>
        <w:jc w:val="center"/>
        <w:rPr>
          <w:sz w:val="28"/>
          <w:szCs w:val="28"/>
        </w:rPr>
      </w:pPr>
    </w:p>
    <w:p w:rsidR="00E045C9" w:rsidRPr="00E045C9" w:rsidRDefault="00E045C9" w:rsidP="003F4F41">
      <w:pPr>
        <w:jc w:val="center"/>
        <w:rPr>
          <w:sz w:val="28"/>
          <w:szCs w:val="28"/>
        </w:rPr>
      </w:pPr>
    </w:p>
    <w:p w:rsidR="00D06A5A" w:rsidRDefault="005746D2" w:rsidP="003F4F41">
      <w:pPr>
        <w:jc w:val="center"/>
        <w:rPr>
          <w:b/>
          <w:sz w:val="44"/>
          <w:szCs w:val="44"/>
        </w:rPr>
      </w:pPr>
      <w:r>
        <w:rPr>
          <w:b/>
          <w:sz w:val="44"/>
          <w:szCs w:val="44"/>
        </w:rPr>
        <w:t>ПОСТАНОВЛЕ</w:t>
      </w:r>
      <w:r w:rsidR="004B745B">
        <w:rPr>
          <w:b/>
          <w:sz w:val="44"/>
          <w:szCs w:val="44"/>
        </w:rPr>
        <w:t>НИЕ</w:t>
      </w:r>
    </w:p>
    <w:p w:rsidR="00E045C9" w:rsidRDefault="00E045C9" w:rsidP="003F4F41">
      <w:pPr>
        <w:jc w:val="center"/>
        <w:rPr>
          <w:sz w:val="28"/>
          <w:szCs w:val="28"/>
        </w:rPr>
      </w:pPr>
    </w:p>
    <w:p w:rsidR="00D06A5A" w:rsidRDefault="00D06A5A" w:rsidP="003F4F41">
      <w:pPr>
        <w:jc w:val="both"/>
        <w:rPr>
          <w:sz w:val="28"/>
          <w:szCs w:val="28"/>
        </w:rPr>
      </w:pPr>
    </w:p>
    <w:p w:rsidR="00D06A5A" w:rsidRDefault="00D06A5A" w:rsidP="003F4F41">
      <w:pPr>
        <w:jc w:val="both"/>
        <w:rPr>
          <w:sz w:val="28"/>
          <w:szCs w:val="28"/>
        </w:rPr>
      </w:pPr>
      <w:r>
        <w:rPr>
          <w:sz w:val="28"/>
          <w:szCs w:val="28"/>
        </w:rPr>
        <w:t xml:space="preserve"> </w:t>
      </w:r>
      <w:r w:rsidR="00E045C9">
        <w:rPr>
          <w:sz w:val="28"/>
          <w:szCs w:val="28"/>
        </w:rPr>
        <w:t>23 июля</w:t>
      </w:r>
      <w:r>
        <w:rPr>
          <w:sz w:val="28"/>
          <w:szCs w:val="28"/>
        </w:rPr>
        <w:t xml:space="preserve"> 202</w:t>
      </w:r>
      <w:r w:rsidR="004B745B">
        <w:rPr>
          <w:sz w:val="28"/>
          <w:szCs w:val="28"/>
        </w:rPr>
        <w:t>6</w:t>
      </w:r>
      <w:r>
        <w:rPr>
          <w:sz w:val="28"/>
          <w:szCs w:val="28"/>
        </w:rPr>
        <w:t xml:space="preserve"> года                                                              </w:t>
      </w:r>
      <w:r w:rsidR="00E045C9">
        <w:rPr>
          <w:sz w:val="28"/>
          <w:szCs w:val="28"/>
        </w:rPr>
        <w:t xml:space="preserve">                          </w:t>
      </w:r>
      <w:r w:rsidR="00143F63">
        <w:rPr>
          <w:sz w:val="28"/>
          <w:szCs w:val="28"/>
        </w:rPr>
        <w:t>№</w:t>
      </w:r>
      <w:r w:rsidR="00E045C9">
        <w:rPr>
          <w:sz w:val="28"/>
          <w:szCs w:val="28"/>
        </w:rPr>
        <w:t xml:space="preserve"> 876</w:t>
      </w:r>
    </w:p>
    <w:p w:rsidR="00E045C9" w:rsidRDefault="00E045C9" w:rsidP="003F4F41">
      <w:pPr>
        <w:jc w:val="both"/>
        <w:rPr>
          <w:sz w:val="28"/>
          <w:szCs w:val="28"/>
        </w:rPr>
      </w:pPr>
    </w:p>
    <w:p w:rsidR="00D06A5A" w:rsidRDefault="00D06A5A" w:rsidP="003F4F41">
      <w:pPr>
        <w:jc w:val="center"/>
        <w:rPr>
          <w:b/>
          <w:sz w:val="28"/>
          <w:szCs w:val="28"/>
        </w:rPr>
      </w:pPr>
      <w:r>
        <w:rPr>
          <w:b/>
          <w:sz w:val="28"/>
          <w:szCs w:val="28"/>
        </w:rPr>
        <w:t>г. Петровск-Забайкальский</w:t>
      </w:r>
    </w:p>
    <w:p w:rsidR="00D06A5A" w:rsidRPr="00E045C9" w:rsidRDefault="00D06A5A" w:rsidP="003F4F41">
      <w:pPr>
        <w:rPr>
          <w:iCs/>
          <w:sz w:val="28"/>
          <w:szCs w:val="28"/>
        </w:rPr>
      </w:pPr>
    </w:p>
    <w:p w:rsidR="00E045C9" w:rsidRPr="00E045C9" w:rsidRDefault="00E045C9" w:rsidP="003F4F41">
      <w:pPr>
        <w:rPr>
          <w:iCs/>
          <w:sz w:val="28"/>
          <w:szCs w:val="28"/>
        </w:rPr>
      </w:pPr>
    </w:p>
    <w:p w:rsidR="00D06A5A" w:rsidRDefault="00D06A5A" w:rsidP="003F4F41">
      <w:pPr>
        <w:tabs>
          <w:tab w:val="left" w:pos="2035"/>
          <w:tab w:val="left" w:pos="3206"/>
        </w:tabs>
        <w:jc w:val="center"/>
        <w:rPr>
          <w:sz w:val="28"/>
          <w:szCs w:val="28"/>
        </w:rPr>
      </w:pPr>
      <w:r>
        <w:rPr>
          <w:b/>
          <w:bCs/>
          <w:sz w:val="28"/>
          <w:szCs w:val="28"/>
        </w:rPr>
        <w:t>О п</w:t>
      </w:r>
      <w:r w:rsidR="00E045C9">
        <w:rPr>
          <w:b/>
          <w:bCs/>
          <w:sz w:val="28"/>
          <w:szCs w:val="28"/>
        </w:rPr>
        <w:t xml:space="preserve">роведении открытого конкурса на </w:t>
      </w:r>
      <w:r>
        <w:rPr>
          <w:b/>
          <w:bCs/>
          <w:sz w:val="28"/>
          <w:szCs w:val="28"/>
        </w:rPr>
        <w:t>право</w:t>
      </w:r>
    </w:p>
    <w:p w:rsidR="00D06A5A" w:rsidRDefault="00D06A5A" w:rsidP="003F4F41">
      <w:pPr>
        <w:jc w:val="center"/>
        <w:rPr>
          <w:b/>
          <w:bCs/>
          <w:sz w:val="28"/>
          <w:szCs w:val="28"/>
        </w:rPr>
      </w:pPr>
      <w:r>
        <w:rPr>
          <w:b/>
          <w:bCs/>
          <w:sz w:val="28"/>
          <w:szCs w:val="28"/>
        </w:rPr>
        <w:t>осуществления регулярных пассажирских перевозок по муниципальным маршрутам Петровск-Забайкальского муниципального округа</w:t>
      </w:r>
    </w:p>
    <w:p w:rsidR="00D06A5A" w:rsidRDefault="00D06A5A" w:rsidP="003F4F41">
      <w:pPr>
        <w:jc w:val="center"/>
        <w:rPr>
          <w:b/>
          <w:sz w:val="28"/>
          <w:szCs w:val="28"/>
        </w:rPr>
      </w:pPr>
    </w:p>
    <w:p w:rsidR="00E045C9" w:rsidRDefault="00E045C9" w:rsidP="003F4F41">
      <w:pPr>
        <w:jc w:val="center"/>
        <w:rPr>
          <w:b/>
          <w:sz w:val="28"/>
          <w:szCs w:val="28"/>
        </w:rPr>
      </w:pPr>
    </w:p>
    <w:p w:rsidR="001D2128" w:rsidRDefault="00D06A5A" w:rsidP="003F4F41">
      <w:pPr>
        <w:ind w:firstLine="720"/>
        <w:jc w:val="both"/>
        <w:rPr>
          <w:b/>
          <w:bCs/>
          <w:iCs/>
          <w:sz w:val="28"/>
          <w:szCs w:val="28"/>
        </w:rPr>
      </w:pPr>
      <w:proofErr w:type="gramStart"/>
      <w:r>
        <w:rPr>
          <w:sz w:val="28"/>
          <w:szCs w:val="28"/>
        </w:rPr>
        <w:t>В соответствии с Федеральным законом</w:t>
      </w:r>
      <w:r w:rsidR="00E045C9">
        <w:rPr>
          <w:sz w:val="28"/>
          <w:szCs w:val="28"/>
        </w:rPr>
        <w:t xml:space="preserve"> от 13 июля 2015 года № 220-ФЗ</w:t>
      </w:r>
      <w:r>
        <w:rPr>
          <w:sz w:val="28"/>
          <w:szCs w:val="28"/>
        </w:rPr>
        <w:t xml:space="preserve">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w:t>
      </w:r>
      <w:r w:rsidR="00E045C9">
        <w:rPr>
          <w:sz w:val="28"/>
          <w:szCs w:val="28"/>
        </w:rPr>
        <w:t xml:space="preserve">ые акты Российской Федерации", </w:t>
      </w:r>
      <w:r w:rsidR="007A27AC">
        <w:rPr>
          <w:sz w:val="28"/>
          <w:szCs w:val="28"/>
        </w:rPr>
        <w:t>постановле</w:t>
      </w:r>
      <w:r w:rsidR="00E045C9">
        <w:rPr>
          <w:sz w:val="28"/>
          <w:szCs w:val="28"/>
        </w:rPr>
        <w:t xml:space="preserve">нием администрации </w:t>
      </w:r>
      <w:r w:rsidR="007E261F">
        <w:rPr>
          <w:sz w:val="28"/>
          <w:szCs w:val="28"/>
        </w:rPr>
        <w:t>Петровск-З</w:t>
      </w:r>
      <w:r w:rsidR="007A27AC">
        <w:rPr>
          <w:sz w:val="28"/>
          <w:szCs w:val="28"/>
        </w:rPr>
        <w:t xml:space="preserve">абайкальского муниципального округа </w:t>
      </w:r>
      <w:r w:rsidR="00E045C9">
        <w:rPr>
          <w:sz w:val="28"/>
          <w:szCs w:val="28"/>
        </w:rPr>
        <w:t>от 27 мая 2025 года</w:t>
      </w:r>
      <w:r w:rsidR="007A27AC">
        <w:rPr>
          <w:sz w:val="28"/>
          <w:szCs w:val="28"/>
        </w:rPr>
        <w:t xml:space="preserve"> № 732 </w:t>
      </w:r>
      <w:r w:rsidR="00643105">
        <w:rPr>
          <w:sz w:val="28"/>
          <w:szCs w:val="28"/>
        </w:rPr>
        <w:t>«О</w:t>
      </w:r>
      <w:r w:rsidR="007A27AC">
        <w:rPr>
          <w:sz w:val="28"/>
          <w:szCs w:val="28"/>
        </w:rPr>
        <w:t xml:space="preserve"> некоторых мерах по р</w:t>
      </w:r>
      <w:r w:rsidR="003F4F41">
        <w:rPr>
          <w:sz w:val="28"/>
          <w:szCs w:val="28"/>
        </w:rPr>
        <w:t xml:space="preserve">еализации </w:t>
      </w:r>
      <w:r w:rsidR="00E045C9">
        <w:rPr>
          <w:sz w:val="28"/>
          <w:szCs w:val="28"/>
        </w:rPr>
        <w:t xml:space="preserve">Федерального закона </w:t>
      </w:r>
      <w:r w:rsidR="007A27AC">
        <w:rPr>
          <w:sz w:val="28"/>
          <w:szCs w:val="28"/>
        </w:rPr>
        <w:t>от 13 июля 2015</w:t>
      </w:r>
      <w:proofErr w:type="gramEnd"/>
      <w:r w:rsidR="00E045C9">
        <w:rPr>
          <w:sz w:val="28"/>
          <w:szCs w:val="28"/>
        </w:rPr>
        <w:t xml:space="preserve"> </w:t>
      </w:r>
      <w:proofErr w:type="gramStart"/>
      <w:r w:rsidR="007A27AC">
        <w:rPr>
          <w:sz w:val="28"/>
          <w:szCs w:val="28"/>
        </w:rPr>
        <w:t>года</w:t>
      </w:r>
      <w:r w:rsidR="003F4F41">
        <w:rPr>
          <w:sz w:val="28"/>
          <w:szCs w:val="28"/>
        </w:rPr>
        <w:t xml:space="preserve">  </w:t>
      </w:r>
      <w:r w:rsidR="00E045C9">
        <w:rPr>
          <w:sz w:val="28"/>
          <w:szCs w:val="28"/>
        </w:rPr>
        <w:t xml:space="preserve"> </w:t>
      </w:r>
      <w:r w:rsidR="007A27AC">
        <w:rPr>
          <w:sz w:val="28"/>
          <w:szCs w:val="28"/>
        </w:rPr>
        <w:t>№</w:t>
      </w:r>
      <w:r w:rsidR="00E045C9">
        <w:rPr>
          <w:sz w:val="28"/>
          <w:szCs w:val="28"/>
        </w:rPr>
        <w:t xml:space="preserve"> </w:t>
      </w:r>
      <w:r w:rsidR="003F4F41">
        <w:rPr>
          <w:sz w:val="28"/>
          <w:szCs w:val="28"/>
        </w:rPr>
        <w:t>220-</w:t>
      </w:r>
      <w:r w:rsidR="007A27AC">
        <w:rPr>
          <w:sz w:val="28"/>
          <w:szCs w:val="28"/>
        </w:rPr>
        <w:t xml:space="preserve">ФЗ </w:t>
      </w:r>
      <w:r>
        <w:rPr>
          <w:sz w:val="28"/>
          <w:szCs w:val="28"/>
        </w:rPr>
        <w:t>«Об организации</w:t>
      </w:r>
      <w:r w:rsidR="00E045C9">
        <w:rPr>
          <w:sz w:val="28"/>
          <w:szCs w:val="28"/>
        </w:rPr>
        <w:t xml:space="preserve"> регулярных перевозок </w:t>
      </w:r>
      <w:r w:rsidR="007A27AC">
        <w:rPr>
          <w:sz w:val="28"/>
          <w:szCs w:val="28"/>
        </w:rPr>
        <w:t>пассажиров и багажа автомобильным т</w:t>
      </w:r>
      <w:r w:rsidR="00E045C9">
        <w:rPr>
          <w:sz w:val="28"/>
          <w:szCs w:val="28"/>
        </w:rPr>
        <w:t>ранспортом и городским наземным</w:t>
      </w:r>
      <w:r w:rsidR="007A27AC">
        <w:rPr>
          <w:sz w:val="28"/>
          <w:szCs w:val="28"/>
        </w:rPr>
        <w:t xml:space="preserve"> электрическим транспортом в Российской Федерации и о внесении  изменений в отдельные законодательные акты Российской Федерации», постановлением администрации </w:t>
      </w:r>
      <w:r w:rsidR="00FB0A84">
        <w:rPr>
          <w:sz w:val="28"/>
          <w:szCs w:val="28"/>
        </w:rPr>
        <w:t>Петровск</w:t>
      </w:r>
      <w:r w:rsidR="007A27AC">
        <w:rPr>
          <w:sz w:val="28"/>
          <w:szCs w:val="28"/>
        </w:rPr>
        <w:t>-</w:t>
      </w:r>
      <w:r w:rsidR="00FB0A84">
        <w:rPr>
          <w:sz w:val="28"/>
          <w:szCs w:val="28"/>
        </w:rPr>
        <w:t>З</w:t>
      </w:r>
      <w:r w:rsidR="007A27AC">
        <w:rPr>
          <w:sz w:val="28"/>
          <w:szCs w:val="28"/>
        </w:rPr>
        <w:t>абайкальского муниципального округа от 17 апреля 2025</w:t>
      </w:r>
      <w:r w:rsidR="00E045C9">
        <w:rPr>
          <w:sz w:val="28"/>
          <w:szCs w:val="28"/>
        </w:rPr>
        <w:t xml:space="preserve"> </w:t>
      </w:r>
      <w:r w:rsidR="007A27AC">
        <w:rPr>
          <w:sz w:val="28"/>
          <w:szCs w:val="28"/>
        </w:rPr>
        <w:t>г</w:t>
      </w:r>
      <w:r w:rsidR="00E045C9">
        <w:rPr>
          <w:sz w:val="28"/>
          <w:szCs w:val="28"/>
        </w:rPr>
        <w:t>ода</w:t>
      </w:r>
      <w:r w:rsidR="007A27AC">
        <w:rPr>
          <w:sz w:val="28"/>
          <w:szCs w:val="28"/>
        </w:rPr>
        <w:t>.</w:t>
      </w:r>
      <w:r w:rsidR="00FB0A84">
        <w:rPr>
          <w:sz w:val="28"/>
          <w:szCs w:val="28"/>
        </w:rPr>
        <w:t xml:space="preserve"> № 526</w:t>
      </w:r>
      <w:r w:rsidR="007A27AC">
        <w:rPr>
          <w:sz w:val="28"/>
          <w:szCs w:val="28"/>
        </w:rPr>
        <w:t xml:space="preserve"> «Об утверждении Положения об организации транспортного </w:t>
      </w:r>
      <w:r>
        <w:rPr>
          <w:sz w:val="28"/>
          <w:szCs w:val="28"/>
        </w:rPr>
        <w:t>обслуживания населения автомобильным пассажирским транспортом на территории</w:t>
      </w:r>
      <w:r w:rsidR="00D64EB1">
        <w:rPr>
          <w:sz w:val="28"/>
          <w:szCs w:val="28"/>
        </w:rPr>
        <w:t xml:space="preserve"> </w:t>
      </w:r>
      <w:r>
        <w:rPr>
          <w:sz w:val="28"/>
          <w:szCs w:val="28"/>
        </w:rPr>
        <w:t>Петровск-Забайкальск</w:t>
      </w:r>
      <w:r w:rsidR="00D64EB1">
        <w:rPr>
          <w:sz w:val="28"/>
          <w:szCs w:val="28"/>
        </w:rPr>
        <w:t xml:space="preserve">ого </w:t>
      </w:r>
      <w:r w:rsidR="00FB0A84">
        <w:rPr>
          <w:sz w:val="28"/>
          <w:szCs w:val="28"/>
        </w:rPr>
        <w:t>муниципального округа»</w:t>
      </w:r>
      <w:r w:rsidR="00E045C9">
        <w:rPr>
          <w:sz w:val="28"/>
          <w:szCs w:val="28"/>
        </w:rPr>
        <w:t xml:space="preserve">, </w:t>
      </w:r>
      <w:r w:rsidR="007E261F">
        <w:rPr>
          <w:sz w:val="28"/>
          <w:szCs w:val="28"/>
        </w:rPr>
        <w:t>статьей 7</w:t>
      </w:r>
      <w:r w:rsidR="00E045C9">
        <w:rPr>
          <w:sz w:val="28"/>
          <w:szCs w:val="28"/>
        </w:rPr>
        <w:t xml:space="preserve"> </w:t>
      </w:r>
      <w:r>
        <w:rPr>
          <w:sz w:val="28"/>
          <w:szCs w:val="28"/>
        </w:rPr>
        <w:t>Устав</w:t>
      </w:r>
      <w:r w:rsidR="007E261F">
        <w:rPr>
          <w:sz w:val="28"/>
          <w:szCs w:val="28"/>
        </w:rPr>
        <w:t>а</w:t>
      </w:r>
      <w:r>
        <w:rPr>
          <w:sz w:val="28"/>
          <w:szCs w:val="28"/>
        </w:rPr>
        <w:t xml:space="preserve"> Петровск-Забайкальск</w:t>
      </w:r>
      <w:r w:rsidR="001D2128">
        <w:rPr>
          <w:sz w:val="28"/>
          <w:szCs w:val="28"/>
        </w:rPr>
        <w:t>ого</w:t>
      </w:r>
      <w:proofErr w:type="gramEnd"/>
      <w:r w:rsidR="001D2128">
        <w:rPr>
          <w:sz w:val="28"/>
          <w:szCs w:val="28"/>
        </w:rPr>
        <w:t xml:space="preserve"> муниципального округа, в целях ор</w:t>
      </w:r>
      <w:r w:rsidR="00E045C9">
        <w:rPr>
          <w:sz w:val="28"/>
          <w:szCs w:val="28"/>
        </w:rPr>
        <w:t xml:space="preserve">ганизации регулярных перевозок </w:t>
      </w:r>
      <w:r w:rsidR="001D2128">
        <w:rPr>
          <w:sz w:val="28"/>
          <w:szCs w:val="28"/>
        </w:rPr>
        <w:t>пассажиров и багажа автомобильным транспортом</w:t>
      </w:r>
      <w:r w:rsidR="00643105">
        <w:rPr>
          <w:sz w:val="28"/>
          <w:szCs w:val="28"/>
        </w:rPr>
        <w:t xml:space="preserve"> </w:t>
      </w:r>
      <w:r w:rsidR="00643105" w:rsidRPr="00BB51DE">
        <w:rPr>
          <w:bCs/>
          <w:iCs/>
          <w:sz w:val="28"/>
          <w:szCs w:val="28"/>
        </w:rPr>
        <w:t>администрация Петровск-Забайкальского муниципального округа</w:t>
      </w:r>
      <w:r w:rsidR="00643105" w:rsidRPr="00BB51DE">
        <w:rPr>
          <w:b/>
          <w:bCs/>
          <w:iCs/>
          <w:sz w:val="28"/>
          <w:szCs w:val="28"/>
        </w:rPr>
        <w:t xml:space="preserve"> п </w:t>
      </w:r>
      <w:proofErr w:type="gramStart"/>
      <w:r w:rsidR="00643105" w:rsidRPr="00BB51DE">
        <w:rPr>
          <w:b/>
          <w:bCs/>
          <w:iCs/>
          <w:sz w:val="28"/>
          <w:szCs w:val="28"/>
        </w:rPr>
        <w:t>о</w:t>
      </w:r>
      <w:proofErr w:type="gramEnd"/>
      <w:r w:rsidR="00643105" w:rsidRPr="00BB51DE">
        <w:rPr>
          <w:b/>
          <w:bCs/>
          <w:iCs/>
          <w:sz w:val="28"/>
          <w:szCs w:val="28"/>
        </w:rPr>
        <w:t xml:space="preserve"> с т а н о в л я е т:</w:t>
      </w:r>
    </w:p>
    <w:p w:rsidR="00E045C9" w:rsidRDefault="00E045C9" w:rsidP="003F4F41">
      <w:pPr>
        <w:ind w:firstLine="720"/>
        <w:jc w:val="both"/>
        <w:rPr>
          <w:b/>
          <w:spacing w:val="20"/>
          <w:sz w:val="28"/>
          <w:szCs w:val="28"/>
        </w:rPr>
      </w:pPr>
    </w:p>
    <w:p w:rsidR="00D06A5A" w:rsidRPr="001D2128" w:rsidRDefault="00D06A5A" w:rsidP="003F4F41">
      <w:pPr>
        <w:pStyle w:val="a9"/>
        <w:numPr>
          <w:ilvl w:val="0"/>
          <w:numId w:val="2"/>
        </w:numPr>
        <w:ind w:left="0" w:firstLine="567"/>
        <w:jc w:val="both"/>
        <w:rPr>
          <w:sz w:val="28"/>
          <w:szCs w:val="28"/>
        </w:rPr>
      </w:pPr>
      <w:r w:rsidRPr="001D2128">
        <w:rPr>
          <w:sz w:val="28"/>
          <w:szCs w:val="28"/>
        </w:rPr>
        <w:t>Провести открытый конкурс на право осуществления перевозок по</w:t>
      </w:r>
      <w:r w:rsidR="007E261F" w:rsidRPr="001D2128">
        <w:rPr>
          <w:sz w:val="28"/>
          <w:szCs w:val="28"/>
        </w:rPr>
        <w:t xml:space="preserve"> маршрутам регулярных перевозок </w:t>
      </w:r>
      <w:r w:rsidRPr="001D2128">
        <w:rPr>
          <w:sz w:val="28"/>
          <w:szCs w:val="28"/>
        </w:rPr>
        <w:t>(лот 1,</w:t>
      </w:r>
      <w:r w:rsidR="00643105">
        <w:rPr>
          <w:sz w:val="28"/>
          <w:szCs w:val="28"/>
        </w:rPr>
        <w:t>2,3</w:t>
      </w:r>
      <w:r w:rsidRPr="001D2128">
        <w:rPr>
          <w:sz w:val="28"/>
          <w:szCs w:val="28"/>
        </w:rPr>
        <w:t xml:space="preserve"> Приложение 8)</w:t>
      </w:r>
      <w:r w:rsidR="007E261F" w:rsidRPr="001D2128">
        <w:rPr>
          <w:sz w:val="28"/>
          <w:szCs w:val="28"/>
        </w:rPr>
        <w:t>.</w:t>
      </w:r>
    </w:p>
    <w:p w:rsidR="00D06A5A" w:rsidRPr="00AE721D" w:rsidRDefault="00D06A5A" w:rsidP="003F4F41">
      <w:pPr>
        <w:pStyle w:val="12"/>
        <w:numPr>
          <w:ilvl w:val="0"/>
          <w:numId w:val="2"/>
        </w:numPr>
        <w:tabs>
          <w:tab w:val="left" w:pos="142"/>
        </w:tabs>
        <w:ind w:left="0" w:firstLine="567"/>
        <w:jc w:val="both"/>
        <w:rPr>
          <w:b w:val="0"/>
          <w:sz w:val="28"/>
          <w:szCs w:val="28"/>
        </w:rPr>
      </w:pPr>
      <w:r w:rsidRPr="00AE721D">
        <w:rPr>
          <w:b w:val="0"/>
          <w:sz w:val="28"/>
          <w:szCs w:val="28"/>
        </w:rPr>
        <w:t xml:space="preserve">Утвердить состав </w:t>
      </w:r>
      <w:proofErr w:type="gramStart"/>
      <w:r w:rsidRPr="00AE721D">
        <w:rPr>
          <w:b w:val="0"/>
          <w:sz w:val="28"/>
          <w:szCs w:val="28"/>
        </w:rPr>
        <w:t>конкурсной</w:t>
      </w:r>
      <w:proofErr w:type="gramEnd"/>
      <w:r w:rsidRPr="00AE721D">
        <w:rPr>
          <w:b w:val="0"/>
          <w:sz w:val="28"/>
          <w:szCs w:val="28"/>
        </w:rPr>
        <w:t xml:space="preserve"> комиссии </w:t>
      </w:r>
      <w:r w:rsidR="00AE721D" w:rsidRPr="00AE721D">
        <w:rPr>
          <w:b w:val="0"/>
          <w:color w:val="333333"/>
          <w:sz w:val="28"/>
          <w:szCs w:val="28"/>
        </w:rPr>
        <w:t xml:space="preserve">по проведению открытого конкурса на </w:t>
      </w:r>
      <w:r w:rsidR="00AE721D" w:rsidRPr="00AE721D">
        <w:rPr>
          <w:b w:val="0"/>
          <w:color w:val="000000"/>
          <w:sz w:val="28"/>
          <w:szCs w:val="28"/>
          <w:shd w:val="clear" w:color="auto" w:fill="FFFFFF"/>
        </w:rPr>
        <w:t>право получения свидетельства об осуществлении перевозок по одному или нескольким муниципальным маршрутам регулярных перевозок по Петровск-Забайкальскому муниципальному округ</w:t>
      </w:r>
      <w:r w:rsidR="00E045C9">
        <w:rPr>
          <w:b w:val="0"/>
          <w:color w:val="000000"/>
          <w:sz w:val="28"/>
          <w:szCs w:val="28"/>
          <w:shd w:val="clear" w:color="auto" w:fill="FFFFFF"/>
        </w:rPr>
        <w:t>у</w:t>
      </w:r>
      <w:r w:rsidR="00AE721D" w:rsidRPr="00AE721D">
        <w:rPr>
          <w:b w:val="0"/>
          <w:sz w:val="28"/>
          <w:szCs w:val="28"/>
        </w:rPr>
        <w:t xml:space="preserve"> </w:t>
      </w:r>
      <w:r w:rsidR="007E261F" w:rsidRPr="00AE721D">
        <w:rPr>
          <w:b w:val="0"/>
          <w:sz w:val="28"/>
          <w:szCs w:val="28"/>
        </w:rPr>
        <w:t>(Приложение 1).</w:t>
      </w:r>
    </w:p>
    <w:p w:rsidR="00D06A5A" w:rsidRPr="00E045C9" w:rsidRDefault="00D06A5A" w:rsidP="003F4F41">
      <w:pPr>
        <w:pStyle w:val="ConsPlusNormal"/>
        <w:numPr>
          <w:ilvl w:val="0"/>
          <w:numId w:val="2"/>
        </w:numPr>
        <w:tabs>
          <w:tab w:val="left" w:pos="142"/>
          <w:tab w:val="left" w:pos="1418"/>
        </w:tabs>
        <w:ind w:left="0" w:firstLine="567"/>
        <w:jc w:val="both"/>
        <w:rPr>
          <w:sz w:val="28"/>
          <w:szCs w:val="28"/>
        </w:rPr>
      </w:pPr>
      <w:r w:rsidRPr="00E045C9">
        <w:rPr>
          <w:rFonts w:ascii="Times New Roman" w:hAnsi="Times New Roman" w:cs="Times New Roman"/>
          <w:sz w:val="28"/>
          <w:szCs w:val="28"/>
        </w:rPr>
        <w:t xml:space="preserve">Утвердить конкурсную документацию по проведению открытого </w:t>
      </w:r>
      <w:r w:rsidRPr="00E045C9">
        <w:rPr>
          <w:rFonts w:ascii="Times New Roman" w:hAnsi="Times New Roman" w:cs="Times New Roman"/>
          <w:sz w:val="28"/>
          <w:szCs w:val="28"/>
        </w:rPr>
        <w:lastRenderedPageBreak/>
        <w:t xml:space="preserve">конкурса на право </w:t>
      </w:r>
      <w:r w:rsidR="00AE721D" w:rsidRPr="00E045C9">
        <w:rPr>
          <w:rFonts w:ascii="Times New Roman" w:hAnsi="Times New Roman" w:cs="Times New Roman"/>
          <w:sz w:val="28"/>
          <w:szCs w:val="28"/>
        </w:rPr>
        <w:t>получение свидетельств об осуществлении перевозок по одному или нескольким муниципальным маршрутам регулярных перевозок</w:t>
      </w:r>
      <w:r w:rsidR="007E261F" w:rsidRPr="00E045C9">
        <w:rPr>
          <w:rFonts w:ascii="Times New Roman" w:hAnsi="Times New Roman" w:cs="Times New Roman"/>
          <w:sz w:val="28"/>
          <w:szCs w:val="28"/>
        </w:rPr>
        <w:t xml:space="preserve"> </w:t>
      </w:r>
      <w:r w:rsidRPr="00E045C9">
        <w:rPr>
          <w:rFonts w:ascii="Times New Roman" w:hAnsi="Times New Roman" w:cs="Times New Roman"/>
          <w:sz w:val="28"/>
          <w:szCs w:val="28"/>
        </w:rPr>
        <w:t>(Приложения 2-</w:t>
      </w:r>
      <w:r w:rsidR="00643105" w:rsidRPr="00E045C9">
        <w:rPr>
          <w:rFonts w:ascii="Times New Roman" w:hAnsi="Times New Roman" w:cs="Times New Roman"/>
          <w:sz w:val="28"/>
          <w:szCs w:val="28"/>
        </w:rPr>
        <w:t>9</w:t>
      </w:r>
      <w:r w:rsidRPr="00E045C9">
        <w:rPr>
          <w:rFonts w:ascii="Times New Roman" w:hAnsi="Times New Roman" w:cs="Times New Roman"/>
          <w:sz w:val="28"/>
          <w:szCs w:val="28"/>
        </w:rPr>
        <w:t>).</w:t>
      </w:r>
    </w:p>
    <w:p w:rsidR="00643105" w:rsidRPr="00643105" w:rsidRDefault="001D2128" w:rsidP="003F4F41">
      <w:pPr>
        <w:pStyle w:val="a9"/>
        <w:numPr>
          <w:ilvl w:val="0"/>
          <w:numId w:val="2"/>
        </w:numPr>
        <w:shd w:val="clear" w:color="auto" w:fill="FFFFFF"/>
        <w:ind w:left="0" w:firstLine="709"/>
        <w:jc w:val="both"/>
        <w:rPr>
          <w:color w:val="000000"/>
          <w:sz w:val="28"/>
          <w:szCs w:val="28"/>
        </w:rPr>
      </w:pPr>
      <w:proofErr w:type="gramStart"/>
      <w:r w:rsidRPr="00643105">
        <w:rPr>
          <w:color w:val="222222"/>
          <w:sz w:val="28"/>
          <w:szCs w:val="28"/>
        </w:rPr>
        <w:t xml:space="preserve">Настоящее </w:t>
      </w:r>
      <w:r w:rsidR="005746D2" w:rsidRPr="00643105">
        <w:rPr>
          <w:color w:val="222222"/>
          <w:sz w:val="28"/>
          <w:szCs w:val="28"/>
        </w:rPr>
        <w:t>постановление</w:t>
      </w:r>
      <w:r w:rsidRPr="00643105">
        <w:rPr>
          <w:color w:val="222222"/>
          <w:sz w:val="28"/>
          <w:szCs w:val="28"/>
        </w:rPr>
        <w:t xml:space="preserve"> опубликовать в газете «Петровская новь» (регистрация в качестве печатного СМИ ПИ № ТУ75-00300 от 04.02.20</w:t>
      </w:r>
      <w:r w:rsidR="005746D2" w:rsidRPr="00643105">
        <w:rPr>
          <w:color w:val="222222"/>
          <w:sz w:val="28"/>
          <w:szCs w:val="28"/>
        </w:rPr>
        <w:t>21), обнародовать н</w:t>
      </w:r>
      <w:r w:rsidR="005746D2" w:rsidRPr="00643105">
        <w:rPr>
          <w:color w:val="000000"/>
          <w:sz w:val="28"/>
          <w:szCs w:val="28"/>
        </w:rPr>
        <w:t xml:space="preserve">а официальном сайте муниципального округа в информационно-телекоммуникационной сети «Интернет» по адресу: </w:t>
      </w:r>
      <w:hyperlink r:id="rId6" w:history="1">
        <w:r w:rsidR="00643105" w:rsidRPr="00643105">
          <w:rPr>
            <w:rStyle w:val="ac"/>
            <w:sz w:val="28"/>
            <w:szCs w:val="28"/>
          </w:rPr>
          <w:t>https://petzab.gosuslugi.ru</w:t>
        </w:r>
      </w:hyperlink>
      <w:r w:rsidR="00643105" w:rsidRPr="00643105">
        <w:rPr>
          <w:color w:val="000000"/>
          <w:sz w:val="28"/>
          <w:szCs w:val="28"/>
        </w:rPr>
        <w:t xml:space="preserve">. </w:t>
      </w:r>
      <w:r w:rsidR="00643105" w:rsidRPr="00643105">
        <w:rPr>
          <w:rFonts w:ascii="Arial" w:hAnsi="Arial" w:cs="Arial"/>
          <w:color w:val="000000"/>
        </w:rPr>
        <w:t xml:space="preserve"> </w:t>
      </w:r>
      <w:r w:rsidR="00E045C9">
        <w:rPr>
          <w:color w:val="000000"/>
          <w:sz w:val="28"/>
          <w:szCs w:val="28"/>
        </w:rPr>
        <w:t>Разместить</w:t>
      </w:r>
      <w:r w:rsidR="00643105" w:rsidRPr="00643105">
        <w:rPr>
          <w:color w:val="000000"/>
          <w:sz w:val="28"/>
          <w:szCs w:val="28"/>
        </w:rPr>
        <w:t xml:space="preserve"> на специально оборудованных стендах в специально отведенных местах, доступных для неограниченного круга лиц по адресам: г. Петровск-Забайкальский, пл. Ленина, д. 1, (здание администрации Петровск-Забайкальского муниципального округа), г</w:t>
      </w:r>
      <w:proofErr w:type="gramEnd"/>
      <w:r w:rsidR="00643105" w:rsidRPr="00643105">
        <w:rPr>
          <w:color w:val="000000"/>
          <w:sz w:val="28"/>
          <w:szCs w:val="28"/>
        </w:rPr>
        <w:t xml:space="preserve">. Петровск-Забайкальский, ул. Горбачевского, д. 19 (здание администрации Петровск-Забайкальского муниципального округа); с. Баляга, ул. Клубная, д. 7 (здание </w:t>
      </w:r>
      <w:proofErr w:type="spellStart"/>
      <w:r w:rsidR="00643105" w:rsidRPr="00643105">
        <w:rPr>
          <w:color w:val="000000"/>
          <w:sz w:val="28"/>
          <w:szCs w:val="28"/>
        </w:rPr>
        <w:t>Балягинской</w:t>
      </w:r>
      <w:proofErr w:type="spellEnd"/>
      <w:r w:rsidR="00643105" w:rsidRPr="00643105">
        <w:rPr>
          <w:color w:val="000000"/>
          <w:sz w:val="28"/>
          <w:szCs w:val="28"/>
        </w:rPr>
        <w:t xml:space="preserve"> сельской администрации); с. </w:t>
      </w:r>
      <w:proofErr w:type="spellStart"/>
      <w:r w:rsidR="00643105" w:rsidRPr="00643105">
        <w:rPr>
          <w:color w:val="000000"/>
          <w:sz w:val="28"/>
          <w:szCs w:val="28"/>
        </w:rPr>
        <w:t>Катаево</w:t>
      </w:r>
      <w:proofErr w:type="spellEnd"/>
      <w:r w:rsidR="00643105" w:rsidRPr="00643105">
        <w:rPr>
          <w:color w:val="000000"/>
          <w:sz w:val="28"/>
          <w:szCs w:val="28"/>
        </w:rPr>
        <w:t xml:space="preserve">, ул. Центральная, д. 48 (здание </w:t>
      </w:r>
      <w:proofErr w:type="spellStart"/>
      <w:r w:rsidR="00643105" w:rsidRPr="00643105">
        <w:rPr>
          <w:color w:val="000000"/>
          <w:sz w:val="28"/>
          <w:szCs w:val="28"/>
        </w:rPr>
        <w:t>Катаевской</w:t>
      </w:r>
      <w:proofErr w:type="spellEnd"/>
      <w:r w:rsidR="00643105" w:rsidRPr="00643105">
        <w:rPr>
          <w:color w:val="000000"/>
          <w:sz w:val="28"/>
          <w:szCs w:val="28"/>
        </w:rPr>
        <w:t xml:space="preserve"> сельской администрации); </w:t>
      </w:r>
      <w:r w:rsidR="000A44BB" w:rsidRPr="000A44BB">
        <w:rPr>
          <w:color w:val="000000"/>
          <w:sz w:val="28"/>
          <w:szCs w:val="28"/>
        </w:rPr>
        <w:t xml:space="preserve">с. Катангар, ул. Центральная, д. 15 (здание </w:t>
      </w:r>
      <w:proofErr w:type="spellStart"/>
      <w:r w:rsidR="000A44BB" w:rsidRPr="000A44BB">
        <w:rPr>
          <w:color w:val="000000"/>
          <w:sz w:val="28"/>
          <w:szCs w:val="28"/>
        </w:rPr>
        <w:t>Катангарской</w:t>
      </w:r>
      <w:proofErr w:type="spellEnd"/>
      <w:r w:rsidR="000A44BB" w:rsidRPr="000A44BB">
        <w:rPr>
          <w:color w:val="000000"/>
          <w:sz w:val="28"/>
          <w:szCs w:val="28"/>
        </w:rPr>
        <w:t xml:space="preserve"> сельской администрации);</w:t>
      </w:r>
      <w:r w:rsidR="000A44BB">
        <w:rPr>
          <w:color w:val="000000"/>
          <w:sz w:val="28"/>
          <w:szCs w:val="28"/>
        </w:rPr>
        <w:t xml:space="preserve"> </w:t>
      </w:r>
      <w:r w:rsidR="00643105" w:rsidRPr="00643105">
        <w:rPr>
          <w:color w:val="000000"/>
          <w:sz w:val="28"/>
          <w:szCs w:val="28"/>
        </w:rPr>
        <w:t xml:space="preserve">с. Малета, ул. Пионерская, д. 16 (здание </w:t>
      </w:r>
      <w:proofErr w:type="spellStart"/>
      <w:r w:rsidR="00643105" w:rsidRPr="00643105">
        <w:rPr>
          <w:color w:val="000000"/>
          <w:sz w:val="28"/>
          <w:szCs w:val="28"/>
        </w:rPr>
        <w:t>Малетинской</w:t>
      </w:r>
      <w:proofErr w:type="spellEnd"/>
      <w:r w:rsidR="00643105" w:rsidRPr="00643105">
        <w:rPr>
          <w:color w:val="000000"/>
          <w:sz w:val="28"/>
          <w:szCs w:val="28"/>
        </w:rPr>
        <w:t xml:space="preserve"> сельской администрации); с. Пески, ул. Вакарина, д. 41 (здание </w:t>
      </w:r>
      <w:proofErr w:type="spellStart"/>
      <w:r w:rsidR="00643105" w:rsidRPr="00643105">
        <w:rPr>
          <w:color w:val="000000"/>
          <w:sz w:val="28"/>
          <w:szCs w:val="28"/>
        </w:rPr>
        <w:t>Песчанской</w:t>
      </w:r>
      <w:proofErr w:type="spellEnd"/>
      <w:r w:rsidR="00643105" w:rsidRPr="00643105">
        <w:rPr>
          <w:color w:val="000000"/>
          <w:sz w:val="28"/>
          <w:szCs w:val="28"/>
        </w:rPr>
        <w:t xml:space="preserve"> сельской администрации); </w:t>
      </w:r>
      <w:proofErr w:type="spellStart"/>
      <w:r w:rsidR="00643105" w:rsidRPr="00643105">
        <w:rPr>
          <w:color w:val="000000"/>
          <w:sz w:val="28"/>
          <w:szCs w:val="28"/>
        </w:rPr>
        <w:t>с.Усть-Обор</w:t>
      </w:r>
      <w:proofErr w:type="spellEnd"/>
      <w:r w:rsidR="00643105" w:rsidRPr="00643105">
        <w:rPr>
          <w:color w:val="000000"/>
          <w:sz w:val="28"/>
          <w:szCs w:val="28"/>
        </w:rPr>
        <w:t xml:space="preserve">, ул. Центральная, 18 б (здание </w:t>
      </w:r>
      <w:proofErr w:type="spellStart"/>
      <w:r w:rsidR="00643105" w:rsidRPr="00643105">
        <w:rPr>
          <w:color w:val="000000"/>
          <w:sz w:val="28"/>
          <w:szCs w:val="28"/>
        </w:rPr>
        <w:t>Усть-Оборской</w:t>
      </w:r>
      <w:proofErr w:type="spellEnd"/>
      <w:r w:rsidR="00643105" w:rsidRPr="00643105">
        <w:rPr>
          <w:color w:val="000000"/>
          <w:sz w:val="28"/>
          <w:szCs w:val="28"/>
        </w:rPr>
        <w:t xml:space="preserve"> сельской администрации); с. Харауз, ул. Нагорная, д. 45 (здание </w:t>
      </w:r>
      <w:proofErr w:type="spellStart"/>
      <w:r w:rsidR="00643105" w:rsidRPr="00643105">
        <w:rPr>
          <w:color w:val="000000"/>
          <w:sz w:val="28"/>
          <w:szCs w:val="28"/>
        </w:rPr>
        <w:t>Хараузской</w:t>
      </w:r>
      <w:proofErr w:type="spellEnd"/>
      <w:r w:rsidR="00643105" w:rsidRPr="00643105">
        <w:rPr>
          <w:color w:val="000000"/>
          <w:sz w:val="28"/>
          <w:szCs w:val="28"/>
        </w:rPr>
        <w:t xml:space="preserve"> сельской администрации);</w:t>
      </w:r>
    </w:p>
    <w:p w:rsidR="00D06A5A" w:rsidRPr="007E261F" w:rsidRDefault="00D06A5A" w:rsidP="003F4F41">
      <w:pPr>
        <w:pStyle w:val="a9"/>
        <w:numPr>
          <w:ilvl w:val="0"/>
          <w:numId w:val="2"/>
        </w:numPr>
        <w:shd w:val="clear" w:color="auto" w:fill="FFFFFF"/>
        <w:tabs>
          <w:tab w:val="left" w:pos="142"/>
          <w:tab w:val="left" w:pos="1418"/>
        </w:tabs>
        <w:ind w:left="0" w:firstLine="703"/>
        <w:jc w:val="both"/>
        <w:rPr>
          <w:color w:val="000000"/>
          <w:sz w:val="28"/>
          <w:szCs w:val="28"/>
        </w:rPr>
      </w:pPr>
      <w:proofErr w:type="gramStart"/>
      <w:r w:rsidRPr="007E261F">
        <w:rPr>
          <w:sz w:val="28"/>
          <w:szCs w:val="28"/>
        </w:rPr>
        <w:t>Контроль за</w:t>
      </w:r>
      <w:proofErr w:type="gramEnd"/>
      <w:r w:rsidRPr="007E261F">
        <w:rPr>
          <w:sz w:val="28"/>
          <w:szCs w:val="28"/>
        </w:rPr>
        <w:t xml:space="preserve"> исполнением настоящего </w:t>
      </w:r>
      <w:r w:rsidR="00E045C9">
        <w:rPr>
          <w:sz w:val="28"/>
          <w:szCs w:val="28"/>
        </w:rPr>
        <w:t>постановления</w:t>
      </w:r>
      <w:r w:rsidR="001D2128">
        <w:rPr>
          <w:sz w:val="28"/>
          <w:szCs w:val="28"/>
        </w:rPr>
        <w:t xml:space="preserve"> </w:t>
      </w:r>
      <w:r w:rsidRPr="007E261F">
        <w:rPr>
          <w:sz w:val="28"/>
          <w:szCs w:val="28"/>
        </w:rPr>
        <w:t xml:space="preserve">возложить на </w:t>
      </w:r>
      <w:r w:rsidR="00FB0A84" w:rsidRPr="007E261F">
        <w:rPr>
          <w:sz w:val="28"/>
          <w:szCs w:val="28"/>
        </w:rPr>
        <w:t xml:space="preserve">заместителя </w:t>
      </w:r>
      <w:r w:rsidRPr="007E261F">
        <w:rPr>
          <w:sz w:val="28"/>
          <w:szCs w:val="28"/>
        </w:rPr>
        <w:t>глав</w:t>
      </w:r>
      <w:r w:rsidR="00FB0A84" w:rsidRPr="007E261F">
        <w:rPr>
          <w:sz w:val="28"/>
          <w:szCs w:val="28"/>
        </w:rPr>
        <w:t>ы</w:t>
      </w:r>
      <w:r w:rsidRPr="007E261F">
        <w:rPr>
          <w:sz w:val="28"/>
          <w:szCs w:val="28"/>
        </w:rPr>
        <w:t xml:space="preserve"> Петровск-Забайкальск</w:t>
      </w:r>
      <w:r w:rsidR="007E261F">
        <w:rPr>
          <w:sz w:val="28"/>
          <w:szCs w:val="28"/>
        </w:rPr>
        <w:t>ого муниципального округа по работе с территориальными органами В.М. Аникина.</w:t>
      </w:r>
    </w:p>
    <w:p w:rsidR="007E261F" w:rsidRDefault="007E261F" w:rsidP="003F4F41">
      <w:pPr>
        <w:pStyle w:val="a9"/>
        <w:shd w:val="clear" w:color="auto" w:fill="FFFFFF"/>
        <w:tabs>
          <w:tab w:val="left" w:pos="142"/>
          <w:tab w:val="left" w:pos="993"/>
          <w:tab w:val="left" w:pos="1134"/>
        </w:tabs>
        <w:ind w:left="0"/>
        <w:jc w:val="both"/>
        <w:rPr>
          <w:sz w:val="28"/>
          <w:szCs w:val="28"/>
        </w:rPr>
      </w:pPr>
    </w:p>
    <w:p w:rsidR="007E261F" w:rsidRDefault="007E261F" w:rsidP="003F4F41">
      <w:pPr>
        <w:pStyle w:val="a9"/>
        <w:shd w:val="clear" w:color="auto" w:fill="FFFFFF"/>
        <w:tabs>
          <w:tab w:val="left" w:pos="142"/>
          <w:tab w:val="left" w:pos="993"/>
          <w:tab w:val="left" w:pos="1134"/>
        </w:tabs>
        <w:ind w:left="0"/>
        <w:jc w:val="both"/>
        <w:rPr>
          <w:color w:val="000000"/>
          <w:sz w:val="28"/>
          <w:szCs w:val="28"/>
        </w:rPr>
      </w:pPr>
    </w:p>
    <w:p w:rsidR="007A2989" w:rsidRPr="007E261F" w:rsidRDefault="007A2989" w:rsidP="003F4F41">
      <w:pPr>
        <w:pStyle w:val="a9"/>
        <w:shd w:val="clear" w:color="auto" w:fill="FFFFFF"/>
        <w:tabs>
          <w:tab w:val="left" w:pos="142"/>
          <w:tab w:val="left" w:pos="993"/>
          <w:tab w:val="left" w:pos="1134"/>
        </w:tabs>
        <w:ind w:left="0"/>
        <w:jc w:val="both"/>
        <w:rPr>
          <w:color w:val="000000"/>
          <w:sz w:val="28"/>
          <w:szCs w:val="28"/>
        </w:rPr>
      </w:pPr>
    </w:p>
    <w:p w:rsidR="00D06A5A" w:rsidRDefault="007A2989" w:rsidP="003F4F41">
      <w:pPr>
        <w:tabs>
          <w:tab w:val="left" w:pos="10205"/>
        </w:tabs>
        <w:jc w:val="both"/>
        <w:rPr>
          <w:sz w:val="28"/>
          <w:szCs w:val="28"/>
        </w:rPr>
      </w:pPr>
      <w:r>
        <w:rPr>
          <w:sz w:val="28"/>
          <w:szCs w:val="28"/>
        </w:rPr>
        <w:t>И.о</w:t>
      </w:r>
      <w:proofErr w:type="gramStart"/>
      <w:r>
        <w:rPr>
          <w:sz w:val="28"/>
          <w:szCs w:val="28"/>
        </w:rPr>
        <w:t>.г</w:t>
      </w:r>
      <w:proofErr w:type="gramEnd"/>
      <w:r w:rsidR="00D06A5A">
        <w:rPr>
          <w:sz w:val="28"/>
          <w:szCs w:val="28"/>
        </w:rPr>
        <w:t>лав</w:t>
      </w:r>
      <w:r>
        <w:rPr>
          <w:sz w:val="28"/>
          <w:szCs w:val="28"/>
        </w:rPr>
        <w:t>ы</w:t>
      </w:r>
      <w:r w:rsidR="00FB0A84">
        <w:rPr>
          <w:sz w:val="28"/>
          <w:szCs w:val="28"/>
        </w:rPr>
        <w:t xml:space="preserve"> Петровск- </w:t>
      </w:r>
      <w:r>
        <w:rPr>
          <w:sz w:val="28"/>
          <w:szCs w:val="28"/>
        </w:rPr>
        <w:t>З</w:t>
      </w:r>
      <w:r w:rsidR="00FB0A84">
        <w:rPr>
          <w:sz w:val="28"/>
          <w:szCs w:val="28"/>
        </w:rPr>
        <w:t xml:space="preserve">абайкальского </w:t>
      </w:r>
    </w:p>
    <w:p w:rsidR="00D06A5A" w:rsidRDefault="00FB0A84" w:rsidP="003F4F41">
      <w:pPr>
        <w:tabs>
          <w:tab w:val="left" w:pos="10205"/>
        </w:tabs>
        <w:jc w:val="both"/>
        <w:rPr>
          <w:sz w:val="28"/>
          <w:szCs w:val="28"/>
        </w:rPr>
      </w:pPr>
      <w:r>
        <w:rPr>
          <w:sz w:val="28"/>
          <w:szCs w:val="28"/>
        </w:rPr>
        <w:t xml:space="preserve">муниципального округа </w:t>
      </w:r>
      <w:r w:rsidR="00D06A5A">
        <w:rPr>
          <w:sz w:val="28"/>
          <w:szCs w:val="28"/>
        </w:rPr>
        <w:t xml:space="preserve">                                    </w:t>
      </w:r>
      <w:r>
        <w:rPr>
          <w:sz w:val="28"/>
          <w:szCs w:val="28"/>
        </w:rPr>
        <w:t xml:space="preserve">                    </w:t>
      </w:r>
      <w:r w:rsidR="007A2989">
        <w:rPr>
          <w:sz w:val="28"/>
          <w:szCs w:val="28"/>
        </w:rPr>
        <w:t xml:space="preserve">          </w:t>
      </w:r>
      <w:r>
        <w:rPr>
          <w:sz w:val="28"/>
          <w:szCs w:val="28"/>
        </w:rPr>
        <w:t xml:space="preserve">    </w:t>
      </w:r>
      <w:r w:rsidR="00D06A5A">
        <w:rPr>
          <w:sz w:val="28"/>
          <w:szCs w:val="28"/>
        </w:rPr>
        <w:t xml:space="preserve">  </w:t>
      </w:r>
      <w:r w:rsidR="007A2989">
        <w:rPr>
          <w:sz w:val="28"/>
          <w:szCs w:val="28"/>
        </w:rPr>
        <w:t>Л.Г.Панова</w:t>
      </w:r>
    </w:p>
    <w:p w:rsidR="00D06A5A" w:rsidRDefault="00D06A5A" w:rsidP="003F4F41">
      <w:pPr>
        <w:tabs>
          <w:tab w:val="left" w:pos="10205"/>
        </w:tabs>
        <w:jc w:val="both"/>
        <w:rPr>
          <w:sz w:val="28"/>
          <w:szCs w:val="28"/>
        </w:rPr>
      </w:pPr>
      <w:r>
        <w:rPr>
          <w:sz w:val="28"/>
          <w:szCs w:val="28"/>
        </w:rPr>
        <w:t xml:space="preserve">                                  </w:t>
      </w:r>
    </w:p>
    <w:p w:rsidR="007A2989" w:rsidRDefault="007A2989" w:rsidP="003F4F41">
      <w:pPr>
        <w:rPr>
          <w:rFonts w:eastAsiaTheme="minorEastAsia"/>
          <w:sz w:val="28"/>
          <w:szCs w:val="28"/>
        </w:rPr>
      </w:pPr>
      <w:r>
        <w:rPr>
          <w:sz w:val="28"/>
          <w:szCs w:val="28"/>
        </w:rPr>
        <w:br w:type="page"/>
      </w:r>
    </w:p>
    <w:p w:rsidR="00D06A5A" w:rsidRPr="007A2989" w:rsidRDefault="00D06A5A" w:rsidP="00D06A5A">
      <w:pPr>
        <w:pStyle w:val="ConsPlusNormal"/>
        <w:jc w:val="right"/>
        <w:rPr>
          <w:rFonts w:ascii="Times New Roman" w:hAnsi="Times New Roman" w:cs="Times New Roman"/>
          <w:sz w:val="24"/>
          <w:szCs w:val="24"/>
        </w:rPr>
      </w:pPr>
      <w:r w:rsidRPr="007A2989">
        <w:rPr>
          <w:rFonts w:ascii="Times New Roman" w:hAnsi="Times New Roman" w:cs="Times New Roman"/>
          <w:sz w:val="24"/>
          <w:szCs w:val="24"/>
        </w:rPr>
        <w:lastRenderedPageBreak/>
        <w:t>Приложение</w:t>
      </w:r>
      <w:r w:rsidR="004B745B" w:rsidRPr="007A2989">
        <w:rPr>
          <w:rFonts w:ascii="Times New Roman" w:hAnsi="Times New Roman" w:cs="Times New Roman"/>
          <w:sz w:val="24"/>
          <w:szCs w:val="24"/>
        </w:rPr>
        <w:t xml:space="preserve"> №</w:t>
      </w:r>
      <w:r w:rsidRPr="007A2989">
        <w:rPr>
          <w:rFonts w:ascii="Times New Roman" w:hAnsi="Times New Roman" w:cs="Times New Roman"/>
          <w:sz w:val="24"/>
          <w:szCs w:val="24"/>
        </w:rPr>
        <w:t xml:space="preserve"> 1</w:t>
      </w:r>
    </w:p>
    <w:p w:rsidR="00D06A5A" w:rsidRPr="007A2989" w:rsidRDefault="004B745B" w:rsidP="00D06A5A">
      <w:pPr>
        <w:pStyle w:val="12"/>
        <w:jc w:val="right"/>
        <w:rPr>
          <w:b w:val="0"/>
          <w:sz w:val="24"/>
        </w:rPr>
      </w:pPr>
      <w:r w:rsidRPr="007A2989">
        <w:rPr>
          <w:b w:val="0"/>
          <w:sz w:val="24"/>
        </w:rPr>
        <w:t xml:space="preserve">к </w:t>
      </w:r>
      <w:r w:rsidR="00397A2C" w:rsidRPr="007A2989">
        <w:rPr>
          <w:b w:val="0"/>
          <w:sz w:val="24"/>
        </w:rPr>
        <w:t>постановлению</w:t>
      </w:r>
      <w:r w:rsidR="00D06A5A" w:rsidRPr="007A2989">
        <w:rPr>
          <w:b w:val="0"/>
          <w:sz w:val="24"/>
        </w:rPr>
        <w:t xml:space="preserve"> администрации </w:t>
      </w:r>
    </w:p>
    <w:p w:rsidR="00FB0A84" w:rsidRPr="007A2989" w:rsidRDefault="00FB0A84" w:rsidP="00D06A5A">
      <w:pPr>
        <w:pStyle w:val="12"/>
        <w:jc w:val="right"/>
        <w:rPr>
          <w:b w:val="0"/>
          <w:sz w:val="24"/>
        </w:rPr>
      </w:pPr>
      <w:r w:rsidRPr="007A2989">
        <w:rPr>
          <w:b w:val="0"/>
          <w:sz w:val="24"/>
        </w:rPr>
        <w:t>Петровск</w:t>
      </w:r>
      <w:r w:rsidR="007A2989">
        <w:rPr>
          <w:b w:val="0"/>
          <w:sz w:val="24"/>
        </w:rPr>
        <w:t xml:space="preserve"> </w:t>
      </w:r>
      <w:r w:rsidRPr="007A2989">
        <w:rPr>
          <w:b w:val="0"/>
          <w:sz w:val="24"/>
        </w:rPr>
        <w:t xml:space="preserve">- Забайкальского </w:t>
      </w:r>
    </w:p>
    <w:p w:rsidR="00D06A5A" w:rsidRPr="007A2989" w:rsidRDefault="00FB0A84" w:rsidP="00D06A5A">
      <w:pPr>
        <w:pStyle w:val="12"/>
        <w:jc w:val="right"/>
        <w:rPr>
          <w:b w:val="0"/>
          <w:sz w:val="24"/>
        </w:rPr>
      </w:pPr>
      <w:r w:rsidRPr="007A2989">
        <w:rPr>
          <w:b w:val="0"/>
          <w:sz w:val="24"/>
        </w:rPr>
        <w:t>муниципального  округа</w:t>
      </w:r>
      <w:r w:rsidR="00D06A5A" w:rsidRPr="007A2989">
        <w:rPr>
          <w:b w:val="0"/>
          <w:sz w:val="24"/>
        </w:rPr>
        <w:t xml:space="preserve"> </w:t>
      </w:r>
    </w:p>
    <w:p w:rsidR="00D06A5A" w:rsidRPr="007A2989" w:rsidRDefault="00D06A5A" w:rsidP="007A2989">
      <w:pPr>
        <w:pStyle w:val="12"/>
        <w:jc w:val="left"/>
        <w:rPr>
          <w:b w:val="0"/>
          <w:sz w:val="24"/>
        </w:rPr>
      </w:pPr>
      <w:r w:rsidRPr="007A2989">
        <w:rPr>
          <w:b w:val="0"/>
          <w:sz w:val="24"/>
        </w:rPr>
        <w:t xml:space="preserve">                                                                       </w:t>
      </w:r>
      <w:r w:rsidR="007A2989" w:rsidRPr="007A2989">
        <w:rPr>
          <w:b w:val="0"/>
          <w:sz w:val="24"/>
        </w:rPr>
        <w:t xml:space="preserve">               </w:t>
      </w:r>
      <w:r w:rsidR="007A2989">
        <w:rPr>
          <w:b w:val="0"/>
          <w:sz w:val="24"/>
        </w:rPr>
        <w:t xml:space="preserve">                       </w:t>
      </w:r>
      <w:r w:rsidR="007A2989" w:rsidRPr="007A2989">
        <w:rPr>
          <w:b w:val="0"/>
          <w:sz w:val="24"/>
        </w:rPr>
        <w:t xml:space="preserve"> </w:t>
      </w:r>
      <w:r w:rsidR="004B745B" w:rsidRPr="007A2989">
        <w:rPr>
          <w:b w:val="0"/>
          <w:sz w:val="24"/>
        </w:rPr>
        <w:t xml:space="preserve">от </w:t>
      </w:r>
      <w:r w:rsidR="007A2989" w:rsidRPr="007A2989">
        <w:rPr>
          <w:b w:val="0"/>
          <w:sz w:val="24"/>
        </w:rPr>
        <w:t>23 июля</w:t>
      </w:r>
      <w:r w:rsidR="004B745B" w:rsidRPr="007A2989">
        <w:rPr>
          <w:b w:val="0"/>
          <w:sz w:val="24"/>
        </w:rPr>
        <w:t xml:space="preserve"> 2026 года №</w:t>
      </w:r>
      <w:r w:rsidR="007A2989" w:rsidRPr="007A2989">
        <w:rPr>
          <w:b w:val="0"/>
          <w:sz w:val="24"/>
        </w:rPr>
        <w:t xml:space="preserve"> 876</w:t>
      </w:r>
    </w:p>
    <w:p w:rsidR="007A2989" w:rsidRPr="007A2989" w:rsidRDefault="007A2989" w:rsidP="007A2989">
      <w:pPr>
        <w:pStyle w:val="a5"/>
        <w:rPr>
          <w:lang w:eastAsia="zh-CN"/>
        </w:rPr>
      </w:pPr>
    </w:p>
    <w:p w:rsidR="00D06A5A" w:rsidRDefault="00D06A5A" w:rsidP="00D06A5A">
      <w:pPr>
        <w:pStyle w:val="12"/>
        <w:rPr>
          <w:color w:val="333333"/>
          <w:sz w:val="28"/>
          <w:szCs w:val="28"/>
        </w:rPr>
      </w:pPr>
      <w:r>
        <w:rPr>
          <w:color w:val="333333"/>
          <w:sz w:val="28"/>
          <w:szCs w:val="28"/>
        </w:rPr>
        <w:t>Состав конкурсной комиссии</w:t>
      </w:r>
    </w:p>
    <w:p w:rsidR="007A2989" w:rsidRDefault="00D06A5A" w:rsidP="00D06A5A">
      <w:pPr>
        <w:pStyle w:val="12"/>
        <w:rPr>
          <w:color w:val="000000"/>
          <w:sz w:val="28"/>
          <w:szCs w:val="28"/>
          <w:shd w:val="clear" w:color="auto" w:fill="FFFFFF"/>
        </w:rPr>
      </w:pPr>
      <w:r>
        <w:rPr>
          <w:color w:val="333333"/>
          <w:sz w:val="28"/>
          <w:szCs w:val="28"/>
        </w:rPr>
        <w:t xml:space="preserve">по проведению открытого конкурса на </w:t>
      </w:r>
      <w:r>
        <w:rPr>
          <w:color w:val="000000"/>
          <w:sz w:val="28"/>
          <w:szCs w:val="28"/>
          <w:shd w:val="clear" w:color="auto" w:fill="FFFFFF"/>
        </w:rPr>
        <w:t xml:space="preserve">право получения свидетельства об осуществлении перевозок по одному или нескольким муниципальным маршрутам регулярных перевозок </w:t>
      </w:r>
    </w:p>
    <w:p w:rsidR="00D06A5A" w:rsidRDefault="004B745B" w:rsidP="00D06A5A">
      <w:pPr>
        <w:pStyle w:val="12"/>
        <w:rPr>
          <w:sz w:val="28"/>
          <w:szCs w:val="28"/>
        </w:rPr>
      </w:pPr>
      <w:r>
        <w:rPr>
          <w:color w:val="000000"/>
          <w:sz w:val="28"/>
          <w:szCs w:val="28"/>
          <w:shd w:val="clear" w:color="auto" w:fill="FFFFFF"/>
        </w:rPr>
        <w:t xml:space="preserve">по </w:t>
      </w:r>
      <w:r w:rsidR="00D06A5A">
        <w:rPr>
          <w:color w:val="000000"/>
          <w:sz w:val="28"/>
          <w:szCs w:val="28"/>
          <w:shd w:val="clear" w:color="auto" w:fill="FFFFFF"/>
        </w:rPr>
        <w:t>Пе</w:t>
      </w:r>
      <w:r>
        <w:rPr>
          <w:color w:val="000000"/>
          <w:sz w:val="28"/>
          <w:szCs w:val="28"/>
          <w:shd w:val="clear" w:color="auto" w:fill="FFFFFF"/>
        </w:rPr>
        <w:t>тровск-Забайкальскому муниципальному округу</w:t>
      </w:r>
    </w:p>
    <w:p w:rsidR="00D06A5A" w:rsidRDefault="00D06A5A" w:rsidP="00D06A5A">
      <w:pPr>
        <w:pStyle w:val="12"/>
        <w:jc w:val="left"/>
        <w:rPr>
          <w:b w:val="0"/>
          <w:sz w:val="28"/>
          <w:szCs w:val="28"/>
        </w:rPr>
      </w:pPr>
    </w:p>
    <w:p w:rsidR="00D06A5A" w:rsidRDefault="00D06A5A" w:rsidP="00D06A5A">
      <w:pPr>
        <w:pStyle w:val="12"/>
        <w:jc w:val="left"/>
        <w:rPr>
          <w:b w:val="0"/>
          <w:sz w:val="28"/>
          <w:szCs w:val="28"/>
        </w:rPr>
      </w:pPr>
    </w:p>
    <w:p w:rsidR="00D06A5A" w:rsidRDefault="00D06A5A" w:rsidP="00D06A5A">
      <w:pPr>
        <w:pStyle w:val="12"/>
        <w:jc w:val="left"/>
        <w:rPr>
          <w:b w:val="0"/>
          <w:sz w:val="28"/>
          <w:szCs w:val="28"/>
        </w:rPr>
      </w:pPr>
    </w:p>
    <w:tbl>
      <w:tblPr>
        <w:tblW w:w="9498" w:type="dxa"/>
        <w:tblLook w:val="04A0"/>
      </w:tblPr>
      <w:tblGrid>
        <w:gridCol w:w="3333"/>
        <w:gridCol w:w="6165"/>
      </w:tblGrid>
      <w:tr w:rsidR="004B745B" w:rsidRPr="007772ED" w:rsidTr="004B745B">
        <w:tc>
          <w:tcPr>
            <w:tcW w:w="3333" w:type="dxa"/>
            <w:shd w:val="clear" w:color="auto" w:fill="auto"/>
          </w:tcPr>
          <w:p w:rsidR="004B745B" w:rsidRDefault="004B745B" w:rsidP="003D7466">
            <w:pPr>
              <w:tabs>
                <w:tab w:val="left" w:pos="0"/>
                <w:tab w:val="left" w:pos="567"/>
              </w:tabs>
              <w:rPr>
                <w:sz w:val="28"/>
                <w:szCs w:val="28"/>
              </w:rPr>
            </w:pPr>
            <w:r>
              <w:rPr>
                <w:sz w:val="28"/>
                <w:szCs w:val="28"/>
              </w:rPr>
              <w:t>Горюнов Николай Валерьевич</w:t>
            </w:r>
          </w:p>
          <w:p w:rsidR="004B745B" w:rsidRDefault="004B745B" w:rsidP="003D7466">
            <w:pPr>
              <w:tabs>
                <w:tab w:val="left" w:pos="0"/>
                <w:tab w:val="left" w:pos="567"/>
              </w:tabs>
              <w:rPr>
                <w:sz w:val="28"/>
                <w:szCs w:val="28"/>
              </w:rPr>
            </w:pPr>
            <w:r>
              <w:rPr>
                <w:sz w:val="28"/>
                <w:szCs w:val="28"/>
              </w:rPr>
              <w:t>Аникин Виктор Михайлович</w:t>
            </w:r>
          </w:p>
          <w:p w:rsidR="004B745B" w:rsidRDefault="004B745B" w:rsidP="003D7466">
            <w:pPr>
              <w:tabs>
                <w:tab w:val="left" w:pos="0"/>
                <w:tab w:val="left" w:pos="567"/>
              </w:tabs>
              <w:rPr>
                <w:sz w:val="28"/>
                <w:szCs w:val="28"/>
              </w:rPr>
            </w:pPr>
          </w:p>
          <w:p w:rsidR="004B745B" w:rsidRDefault="004B745B" w:rsidP="003D7466">
            <w:pPr>
              <w:tabs>
                <w:tab w:val="left" w:pos="0"/>
                <w:tab w:val="left" w:pos="567"/>
              </w:tabs>
              <w:rPr>
                <w:sz w:val="28"/>
                <w:szCs w:val="28"/>
              </w:rPr>
            </w:pPr>
          </w:p>
          <w:p w:rsidR="00AE721D" w:rsidRDefault="00AE721D" w:rsidP="00AE721D">
            <w:pPr>
              <w:tabs>
                <w:tab w:val="left" w:pos="0"/>
                <w:tab w:val="left" w:pos="567"/>
              </w:tabs>
              <w:rPr>
                <w:sz w:val="28"/>
                <w:szCs w:val="28"/>
              </w:rPr>
            </w:pPr>
            <w:proofErr w:type="spellStart"/>
            <w:r>
              <w:rPr>
                <w:sz w:val="28"/>
                <w:szCs w:val="28"/>
              </w:rPr>
              <w:t>Кострова</w:t>
            </w:r>
            <w:proofErr w:type="spellEnd"/>
            <w:r>
              <w:rPr>
                <w:sz w:val="28"/>
                <w:szCs w:val="28"/>
              </w:rPr>
              <w:t xml:space="preserve"> Елена Георгиевна</w:t>
            </w:r>
          </w:p>
          <w:p w:rsidR="00AE721D" w:rsidRDefault="00AE721D" w:rsidP="003D7466">
            <w:pPr>
              <w:tabs>
                <w:tab w:val="left" w:pos="0"/>
                <w:tab w:val="left" w:pos="567"/>
              </w:tabs>
              <w:rPr>
                <w:sz w:val="28"/>
                <w:szCs w:val="28"/>
              </w:rPr>
            </w:pPr>
          </w:p>
          <w:p w:rsidR="00AE721D" w:rsidRDefault="00AE721D" w:rsidP="003D7466">
            <w:pPr>
              <w:tabs>
                <w:tab w:val="left" w:pos="0"/>
                <w:tab w:val="left" w:pos="567"/>
              </w:tabs>
              <w:rPr>
                <w:sz w:val="28"/>
                <w:szCs w:val="28"/>
              </w:rPr>
            </w:pPr>
            <w:r>
              <w:rPr>
                <w:sz w:val="28"/>
                <w:szCs w:val="28"/>
              </w:rPr>
              <w:t>Члены комиссии:</w:t>
            </w:r>
          </w:p>
          <w:p w:rsidR="00AE721D" w:rsidRDefault="00AE721D" w:rsidP="003D7466">
            <w:pPr>
              <w:tabs>
                <w:tab w:val="left" w:pos="0"/>
                <w:tab w:val="left" w:pos="567"/>
              </w:tabs>
              <w:rPr>
                <w:sz w:val="28"/>
                <w:szCs w:val="28"/>
              </w:rPr>
            </w:pPr>
          </w:p>
          <w:p w:rsidR="004B745B" w:rsidRDefault="004B745B" w:rsidP="003D7466">
            <w:pPr>
              <w:tabs>
                <w:tab w:val="left" w:pos="0"/>
                <w:tab w:val="left" w:pos="567"/>
              </w:tabs>
              <w:rPr>
                <w:sz w:val="28"/>
                <w:szCs w:val="28"/>
              </w:rPr>
            </w:pPr>
            <w:r>
              <w:rPr>
                <w:sz w:val="28"/>
                <w:szCs w:val="28"/>
              </w:rPr>
              <w:t>Капустин Геннадий</w:t>
            </w:r>
          </w:p>
          <w:p w:rsidR="004B745B" w:rsidRDefault="004B745B" w:rsidP="003D7466">
            <w:pPr>
              <w:tabs>
                <w:tab w:val="left" w:pos="0"/>
                <w:tab w:val="left" w:pos="567"/>
              </w:tabs>
              <w:rPr>
                <w:sz w:val="28"/>
                <w:szCs w:val="28"/>
              </w:rPr>
            </w:pPr>
            <w:r>
              <w:rPr>
                <w:sz w:val="28"/>
                <w:szCs w:val="28"/>
              </w:rPr>
              <w:t>Петрович</w:t>
            </w:r>
          </w:p>
          <w:p w:rsidR="007A2989" w:rsidRDefault="007A2989" w:rsidP="003D7466">
            <w:pPr>
              <w:tabs>
                <w:tab w:val="left" w:pos="0"/>
                <w:tab w:val="left" w:pos="567"/>
              </w:tabs>
              <w:rPr>
                <w:sz w:val="28"/>
                <w:szCs w:val="28"/>
              </w:rPr>
            </w:pPr>
          </w:p>
          <w:p w:rsidR="007A2989" w:rsidRDefault="007A2989" w:rsidP="003D7466">
            <w:pPr>
              <w:tabs>
                <w:tab w:val="left" w:pos="0"/>
                <w:tab w:val="left" w:pos="567"/>
              </w:tabs>
              <w:rPr>
                <w:sz w:val="28"/>
                <w:szCs w:val="28"/>
              </w:rPr>
            </w:pPr>
          </w:p>
          <w:p w:rsidR="004B745B" w:rsidRPr="007772ED" w:rsidRDefault="004B745B" w:rsidP="003D7466">
            <w:pPr>
              <w:tabs>
                <w:tab w:val="left" w:pos="0"/>
                <w:tab w:val="left" w:pos="567"/>
              </w:tabs>
              <w:rPr>
                <w:sz w:val="28"/>
                <w:szCs w:val="28"/>
              </w:rPr>
            </w:pPr>
            <w:r>
              <w:rPr>
                <w:sz w:val="28"/>
                <w:szCs w:val="28"/>
              </w:rPr>
              <w:t>Панова Елена Григорьевна</w:t>
            </w:r>
          </w:p>
        </w:tc>
        <w:tc>
          <w:tcPr>
            <w:tcW w:w="6165" w:type="dxa"/>
            <w:shd w:val="clear" w:color="auto" w:fill="auto"/>
          </w:tcPr>
          <w:p w:rsidR="004B745B" w:rsidRDefault="007A2989" w:rsidP="004B745B">
            <w:pPr>
              <w:ind w:right="-461"/>
              <w:rPr>
                <w:sz w:val="28"/>
                <w:szCs w:val="28"/>
              </w:rPr>
            </w:pPr>
            <w:r>
              <w:rPr>
                <w:sz w:val="28"/>
                <w:szCs w:val="28"/>
              </w:rPr>
              <w:t>г</w:t>
            </w:r>
            <w:r w:rsidR="004B745B">
              <w:rPr>
                <w:sz w:val="28"/>
                <w:szCs w:val="28"/>
              </w:rPr>
              <w:t xml:space="preserve">лава Петровск-Забайкальского </w:t>
            </w:r>
            <w:proofErr w:type="gramStart"/>
            <w:r w:rsidR="004B745B">
              <w:rPr>
                <w:sz w:val="28"/>
                <w:szCs w:val="28"/>
              </w:rPr>
              <w:t>муниципального</w:t>
            </w:r>
            <w:proofErr w:type="gramEnd"/>
            <w:r w:rsidR="004B745B">
              <w:rPr>
                <w:sz w:val="28"/>
                <w:szCs w:val="28"/>
              </w:rPr>
              <w:t xml:space="preserve"> округа, председатель комиссии</w:t>
            </w:r>
          </w:p>
          <w:p w:rsidR="004B745B" w:rsidRDefault="004B745B" w:rsidP="003D7466">
            <w:pPr>
              <w:jc w:val="both"/>
              <w:rPr>
                <w:sz w:val="28"/>
                <w:szCs w:val="28"/>
              </w:rPr>
            </w:pPr>
            <w:r>
              <w:rPr>
                <w:sz w:val="28"/>
                <w:szCs w:val="28"/>
              </w:rPr>
              <w:t>заместитель главы Петровск-Забайкальского муниципального округа по работе с территориальными органами, заместитель председателя комиссии;</w:t>
            </w:r>
          </w:p>
          <w:p w:rsidR="00AE721D" w:rsidRDefault="00AE721D" w:rsidP="00AE721D">
            <w:pPr>
              <w:tabs>
                <w:tab w:val="left" w:pos="0"/>
                <w:tab w:val="left" w:pos="567"/>
              </w:tabs>
              <w:jc w:val="both"/>
              <w:rPr>
                <w:sz w:val="28"/>
                <w:szCs w:val="28"/>
              </w:rPr>
            </w:pPr>
            <w:r>
              <w:rPr>
                <w:sz w:val="28"/>
                <w:szCs w:val="28"/>
              </w:rPr>
              <w:t xml:space="preserve">главный специалист отдела ЖКХ, </w:t>
            </w:r>
            <w:r w:rsidRPr="00462BC7">
              <w:rPr>
                <w:sz w:val="28"/>
                <w:szCs w:val="28"/>
              </w:rPr>
              <w:t>транспор</w:t>
            </w:r>
            <w:r>
              <w:rPr>
                <w:sz w:val="28"/>
                <w:szCs w:val="28"/>
              </w:rPr>
              <w:t>та, строительства и архитектуры, секретарь комиссии;</w:t>
            </w:r>
          </w:p>
          <w:p w:rsidR="00AE721D" w:rsidRDefault="00AE721D" w:rsidP="003D7466">
            <w:pPr>
              <w:jc w:val="both"/>
              <w:rPr>
                <w:sz w:val="28"/>
                <w:szCs w:val="28"/>
              </w:rPr>
            </w:pPr>
          </w:p>
          <w:p w:rsidR="00AE721D" w:rsidRDefault="00AE721D" w:rsidP="003D7466">
            <w:pPr>
              <w:jc w:val="both"/>
              <w:rPr>
                <w:sz w:val="28"/>
                <w:szCs w:val="28"/>
              </w:rPr>
            </w:pPr>
          </w:p>
          <w:p w:rsidR="004B745B" w:rsidRDefault="00AE721D" w:rsidP="003D7466">
            <w:pPr>
              <w:jc w:val="both"/>
              <w:rPr>
                <w:sz w:val="28"/>
                <w:szCs w:val="28"/>
              </w:rPr>
            </w:pPr>
            <w:r>
              <w:rPr>
                <w:sz w:val="28"/>
                <w:szCs w:val="28"/>
              </w:rPr>
              <w:t>и.о</w:t>
            </w:r>
            <w:proofErr w:type="gramStart"/>
            <w:r>
              <w:rPr>
                <w:sz w:val="28"/>
                <w:szCs w:val="28"/>
              </w:rPr>
              <w:t>.</w:t>
            </w:r>
            <w:r w:rsidR="004B745B">
              <w:rPr>
                <w:sz w:val="28"/>
                <w:szCs w:val="28"/>
              </w:rPr>
              <w:t>з</w:t>
            </w:r>
            <w:proofErr w:type="gramEnd"/>
            <w:r w:rsidR="004B745B">
              <w:rPr>
                <w:sz w:val="28"/>
                <w:szCs w:val="28"/>
              </w:rPr>
              <w:t>аместител</w:t>
            </w:r>
            <w:r>
              <w:rPr>
                <w:sz w:val="28"/>
                <w:szCs w:val="28"/>
              </w:rPr>
              <w:t>я</w:t>
            </w:r>
            <w:r w:rsidR="004B745B">
              <w:rPr>
                <w:sz w:val="28"/>
                <w:szCs w:val="28"/>
              </w:rPr>
              <w:t xml:space="preserve"> главы муниципального округа</w:t>
            </w:r>
            <w:r w:rsidR="007A2989">
              <w:rPr>
                <w:sz w:val="28"/>
                <w:szCs w:val="28"/>
              </w:rPr>
              <w:t xml:space="preserve"> – руководитель аппарата администрации Петровск-Забайкальского муниципального округа</w:t>
            </w:r>
            <w:r w:rsidR="004B745B">
              <w:rPr>
                <w:sz w:val="28"/>
                <w:szCs w:val="28"/>
              </w:rPr>
              <w:t>;</w:t>
            </w:r>
          </w:p>
          <w:p w:rsidR="004B745B" w:rsidRPr="007772ED" w:rsidRDefault="007A2989" w:rsidP="007A2989">
            <w:pPr>
              <w:contextualSpacing/>
              <w:jc w:val="both"/>
              <w:rPr>
                <w:sz w:val="28"/>
                <w:szCs w:val="28"/>
              </w:rPr>
            </w:pPr>
            <w:r>
              <w:rPr>
                <w:sz w:val="28"/>
                <w:szCs w:val="28"/>
              </w:rPr>
              <w:t>и.о</w:t>
            </w:r>
            <w:proofErr w:type="gramStart"/>
            <w:r>
              <w:rPr>
                <w:sz w:val="28"/>
                <w:szCs w:val="28"/>
              </w:rPr>
              <w:t>.</w:t>
            </w:r>
            <w:r w:rsidR="00AE721D">
              <w:rPr>
                <w:sz w:val="28"/>
                <w:szCs w:val="28"/>
              </w:rPr>
              <w:t>п</w:t>
            </w:r>
            <w:proofErr w:type="gramEnd"/>
            <w:r w:rsidR="00AE721D">
              <w:rPr>
                <w:sz w:val="28"/>
                <w:szCs w:val="28"/>
              </w:rPr>
              <w:t>редседател</w:t>
            </w:r>
            <w:r>
              <w:rPr>
                <w:sz w:val="28"/>
                <w:szCs w:val="28"/>
              </w:rPr>
              <w:t>я</w:t>
            </w:r>
            <w:r w:rsidR="004B745B">
              <w:rPr>
                <w:sz w:val="28"/>
                <w:szCs w:val="28"/>
              </w:rPr>
              <w:t xml:space="preserve"> Комитета</w:t>
            </w:r>
            <w:r w:rsidR="004B745B" w:rsidRPr="0024701A">
              <w:rPr>
                <w:b/>
              </w:rPr>
              <w:t xml:space="preserve"> </w:t>
            </w:r>
            <w:r w:rsidR="004B745B" w:rsidRPr="004B745B">
              <w:rPr>
                <w:sz w:val="28"/>
                <w:szCs w:val="28"/>
              </w:rPr>
              <w:t>экономики, сельского хозяйства, инвестиционной и закупочной деятельности</w:t>
            </w:r>
            <w:r>
              <w:rPr>
                <w:sz w:val="28"/>
                <w:szCs w:val="28"/>
              </w:rPr>
              <w:t xml:space="preserve"> администрации Петровск-Забайкальского муниципального округа</w:t>
            </w:r>
            <w:r w:rsidR="004B745B">
              <w:rPr>
                <w:sz w:val="28"/>
                <w:szCs w:val="28"/>
              </w:rPr>
              <w:t>;</w:t>
            </w:r>
          </w:p>
        </w:tc>
      </w:tr>
      <w:tr w:rsidR="004B745B" w:rsidRPr="007772ED" w:rsidTr="004B745B">
        <w:tc>
          <w:tcPr>
            <w:tcW w:w="3333" w:type="dxa"/>
            <w:shd w:val="clear" w:color="auto" w:fill="auto"/>
          </w:tcPr>
          <w:p w:rsidR="004B745B" w:rsidRPr="00B63C89" w:rsidRDefault="004B745B" w:rsidP="003D7466">
            <w:pPr>
              <w:tabs>
                <w:tab w:val="left" w:pos="0"/>
                <w:tab w:val="left" w:pos="567"/>
              </w:tabs>
              <w:rPr>
                <w:sz w:val="28"/>
                <w:szCs w:val="28"/>
              </w:rPr>
            </w:pPr>
            <w:r>
              <w:rPr>
                <w:sz w:val="28"/>
                <w:szCs w:val="28"/>
              </w:rPr>
              <w:t>Бородин Александр Анатольевич</w:t>
            </w:r>
          </w:p>
        </w:tc>
        <w:tc>
          <w:tcPr>
            <w:tcW w:w="6165" w:type="dxa"/>
            <w:shd w:val="clear" w:color="auto" w:fill="auto"/>
          </w:tcPr>
          <w:p w:rsidR="004B745B" w:rsidRPr="007772ED" w:rsidRDefault="004B745B" w:rsidP="003D7466">
            <w:pPr>
              <w:tabs>
                <w:tab w:val="left" w:pos="0"/>
                <w:tab w:val="left" w:pos="567"/>
              </w:tabs>
              <w:jc w:val="both"/>
              <w:rPr>
                <w:sz w:val="28"/>
                <w:szCs w:val="28"/>
              </w:rPr>
            </w:pPr>
            <w:r>
              <w:rPr>
                <w:sz w:val="28"/>
                <w:szCs w:val="28"/>
              </w:rPr>
              <w:t>начальник отдела ЖКХ</w:t>
            </w:r>
            <w:r w:rsidRPr="00462BC7">
              <w:rPr>
                <w:sz w:val="28"/>
                <w:szCs w:val="28"/>
              </w:rPr>
              <w:t>, транспор</w:t>
            </w:r>
            <w:r>
              <w:rPr>
                <w:sz w:val="28"/>
                <w:szCs w:val="28"/>
              </w:rPr>
              <w:t>та, строительства и архитектуры</w:t>
            </w:r>
            <w:r w:rsidR="007A2989">
              <w:rPr>
                <w:sz w:val="28"/>
                <w:szCs w:val="28"/>
              </w:rPr>
              <w:t xml:space="preserve"> администрации Петровск-Забайкальского муниципального округа</w:t>
            </w:r>
            <w:r>
              <w:rPr>
                <w:sz w:val="28"/>
                <w:szCs w:val="28"/>
              </w:rPr>
              <w:t>;</w:t>
            </w:r>
            <w:r w:rsidRPr="007772ED">
              <w:rPr>
                <w:sz w:val="28"/>
                <w:szCs w:val="28"/>
              </w:rPr>
              <w:t xml:space="preserve"> </w:t>
            </w:r>
          </w:p>
        </w:tc>
      </w:tr>
      <w:tr w:rsidR="004B745B" w:rsidRPr="007772ED" w:rsidTr="004B745B">
        <w:tc>
          <w:tcPr>
            <w:tcW w:w="3333" w:type="dxa"/>
            <w:shd w:val="clear" w:color="auto" w:fill="auto"/>
          </w:tcPr>
          <w:p w:rsidR="00E06776" w:rsidRDefault="00E06776" w:rsidP="003D7466">
            <w:pPr>
              <w:tabs>
                <w:tab w:val="left" w:pos="0"/>
                <w:tab w:val="left" w:pos="567"/>
              </w:tabs>
              <w:rPr>
                <w:sz w:val="28"/>
                <w:szCs w:val="28"/>
              </w:rPr>
            </w:pPr>
            <w:r>
              <w:rPr>
                <w:sz w:val="28"/>
                <w:szCs w:val="28"/>
              </w:rPr>
              <w:t>Сутурин Вячеслав Юрьевич</w:t>
            </w:r>
          </w:p>
          <w:p w:rsidR="004B745B" w:rsidRDefault="004B745B" w:rsidP="00AE721D">
            <w:pPr>
              <w:tabs>
                <w:tab w:val="left" w:pos="0"/>
                <w:tab w:val="left" w:pos="567"/>
              </w:tabs>
              <w:rPr>
                <w:sz w:val="28"/>
                <w:szCs w:val="28"/>
              </w:rPr>
            </w:pPr>
          </w:p>
        </w:tc>
        <w:tc>
          <w:tcPr>
            <w:tcW w:w="6165" w:type="dxa"/>
            <w:shd w:val="clear" w:color="auto" w:fill="auto"/>
          </w:tcPr>
          <w:p w:rsidR="004B745B" w:rsidRPr="007772ED" w:rsidRDefault="004B745B" w:rsidP="007A2989">
            <w:pPr>
              <w:tabs>
                <w:tab w:val="left" w:pos="0"/>
                <w:tab w:val="left" w:pos="567"/>
              </w:tabs>
              <w:jc w:val="both"/>
              <w:rPr>
                <w:sz w:val="28"/>
                <w:szCs w:val="28"/>
              </w:rPr>
            </w:pPr>
            <w:r>
              <w:rPr>
                <w:sz w:val="28"/>
                <w:szCs w:val="28"/>
              </w:rPr>
              <w:t xml:space="preserve">главный специалист отдела ЖКХ, </w:t>
            </w:r>
            <w:r w:rsidRPr="00462BC7">
              <w:rPr>
                <w:sz w:val="28"/>
                <w:szCs w:val="28"/>
              </w:rPr>
              <w:t>транспор</w:t>
            </w:r>
            <w:r>
              <w:rPr>
                <w:sz w:val="28"/>
                <w:szCs w:val="28"/>
              </w:rPr>
              <w:t>та, строительства и архитектуры;</w:t>
            </w:r>
            <w:r w:rsidR="007A2989">
              <w:rPr>
                <w:sz w:val="28"/>
                <w:szCs w:val="28"/>
              </w:rPr>
              <w:t xml:space="preserve"> администрации Петровск-Забайкальского муниципального округа</w:t>
            </w:r>
          </w:p>
        </w:tc>
      </w:tr>
    </w:tbl>
    <w:p w:rsidR="003663F0" w:rsidRDefault="003663F0" w:rsidP="00D06A5A">
      <w:pPr>
        <w:shd w:val="clear" w:color="auto" w:fill="FFFFFF"/>
        <w:jc w:val="both"/>
        <w:rPr>
          <w:bCs/>
          <w:spacing w:val="-1"/>
          <w:sz w:val="28"/>
          <w:szCs w:val="28"/>
        </w:rPr>
      </w:pPr>
    </w:p>
    <w:p w:rsidR="003663F0" w:rsidRDefault="003663F0">
      <w:pPr>
        <w:spacing w:after="160" w:line="259" w:lineRule="auto"/>
        <w:rPr>
          <w:bCs/>
          <w:spacing w:val="-1"/>
          <w:sz w:val="28"/>
          <w:szCs w:val="28"/>
        </w:rPr>
      </w:pPr>
      <w:r>
        <w:rPr>
          <w:bCs/>
          <w:spacing w:val="-1"/>
          <w:sz w:val="28"/>
          <w:szCs w:val="28"/>
        </w:rPr>
        <w:br w:type="page"/>
      </w:r>
    </w:p>
    <w:p w:rsidR="00D06A5A" w:rsidRPr="00397A2C" w:rsidRDefault="00D06A5A" w:rsidP="003663F0">
      <w:pPr>
        <w:pStyle w:val="ConsPlusNormal"/>
        <w:jc w:val="right"/>
        <w:rPr>
          <w:rFonts w:ascii="Times New Roman" w:hAnsi="Times New Roman" w:cs="Times New Roman"/>
          <w:sz w:val="24"/>
          <w:szCs w:val="24"/>
        </w:rPr>
      </w:pPr>
      <w:r w:rsidRPr="00397A2C">
        <w:rPr>
          <w:rFonts w:ascii="Times New Roman" w:hAnsi="Times New Roman" w:cs="Times New Roman"/>
          <w:sz w:val="24"/>
          <w:szCs w:val="24"/>
        </w:rPr>
        <w:lastRenderedPageBreak/>
        <w:t>Приложение</w:t>
      </w:r>
      <w:r w:rsidR="004B745B" w:rsidRPr="00397A2C">
        <w:rPr>
          <w:rFonts w:ascii="Times New Roman" w:hAnsi="Times New Roman" w:cs="Times New Roman"/>
          <w:sz w:val="24"/>
          <w:szCs w:val="24"/>
        </w:rPr>
        <w:t xml:space="preserve"> №</w:t>
      </w:r>
      <w:r w:rsidRPr="00397A2C">
        <w:rPr>
          <w:rFonts w:ascii="Times New Roman" w:hAnsi="Times New Roman" w:cs="Times New Roman"/>
          <w:sz w:val="24"/>
          <w:szCs w:val="24"/>
        </w:rPr>
        <w:t xml:space="preserve"> 2</w:t>
      </w:r>
    </w:p>
    <w:p w:rsidR="00D06A5A" w:rsidRPr="00397A2C" w:rsidRDefault="00D06A5A" w:rsidP="003663F0">
      <w:pPr>
        <w:pStyle w:val="12"/>
        <w:jc w:val="right"/>
        <w:rPr>
          <w:b w:val="0"/>
          <w:sz w:val="24"/>
        </w:rPr>
      </w:pPr>
      <w:r w:rsidRPr="00397A2C">
        <w:rPr>
          <w:b w:val="0"/>
          <w:sz w:val="24"/>
        </w:rPr>
        <w:t xml:space="preserve">к </w:t>
      </w:r>
      <w:r w:rsidR="00397A2C" w:rsidRPr="00397A2C">
        <w:rPr>
          <w:b w:val="0"/>
          <w:sz w:val="24"/>
        </w:rPr>
        <w:t>постановлению</w:t>
      </w:r>
      <w:r w:rsidRPr="00397A2C">
        <w:rPr>
          <w:b w:val="0"/>
          <w:sz w:val="24"/>
        </w:rPr>
        <w:t xml:space="preserve"> администрации </w:t>
      </w:r>
    </w:p>
    <w:p w:rsidR="007C57B6" w:rsidRPr="00397A2C" w:rsidRDefault="007C57B6" w:rsidP="003663F0">
      <w:pPr>
        <w:pStyle w:val="12"/>
        <w:jc w:val="right"/>
        <w:rPr>
          <w:b w:val="0"/>
          <w:sz w:val="24"/>
        </w:rPr>
      </w:pPr>
      <w:r w:rsidRPr="00397A2C">
        <w:rPr>
          <w:b w:val="0"/>
          <w:sz w:val="24"/>
        </w:rPr>
        <w:t xml:space="preserve">Петровск- Забайкальского </w:t>
      </w:r>
    </w:p>
    <w:p w:rsidR="00D06A5A" w:rsidRPr="00397A2C" w:rsidRDefault="007C57B6" w:rsidP="003663F0">
      <w:pPr>
        <w:pStyle w:val="12"/>
        <w:jc w:val="right"/>
        <w:rPr>
          <w:b w:val="0"/>
          <w:sz w:val="24"/>
        </w:rPr>
      </w:pPr>
      <w:r w:rsidRPr="00397A2C">
        <w:rPr>
          <w:b w:val="0"/>
          <w:sz w:val="24"/>
        </w:rPr>
        <w:t xml:space="preserve">муниципального </w:t>
      </w:r>
      <w:r w:rsidR="00D06A5A" w:rsidRPr="00397A2C">
        <w:rPr>
          <w:b w:val="0"/>
          <w:sz w:val="24"/>
        </w:rPr>
        <w:t xml:space="preserve">округа </w:t>
      </w:r>
    </w:p>
    <w:p w:rsidR="003663F0" w:rsidRPr="007A2989" w:rsidRDefault="003663F0" w:rsidP="003663F0">
      <w:pPr>
        <w:pStyle w:val="12"/>
        <w:jc w:val="right"/>
        <w:rPr>
          <w:b w:val="0"/>
          <w:sz w:val="24"/>
        </w:rPr>
      </w:pPr>
      <w:r w:rsidRPr="007A2989">
        <w:rPr>
          <w:b w:val="0"/>
          <w:sz w:val="24"/>
        </w:rPr>
        <w:t>от 23 июля 2026 года № 876</w:t>
      </w:r>
    </w:p>
    <w:p w:rsidR="003663F0" w:rsidRPr="007A2989" w:rsidRDefault="003663F0" w:rsidP="003663F0">
      <w:pPr>
        <w:pStyle w:val="a5"/>
        <w:rPr>
          <w:lang w:eastAsia="zh-CN"/>
        </w:rPr>
      </w:pPr>
    </w:p>
    <w:p w:rsidR="00D06A5A" w:rsidRDefault="00D06A5A" w:rsidP="00D06A5A">
      <w:pPr>
        <w:pStyle w:val="ConsPlusNormal"/>
        <w:jc w:val="right"/>
        <w:rPr>
          <w:rFonts w:ascii="Times New Roman" w:hAnsi="Times New Roman" w:cs="Times New Roman"/>
          <w:sz w:val="28"/>
          <w:szCs w:val="28"/>
        </w:rPr>
      </w:pPr>
    </w:p>
    <w:p w:rsidR="00D06A5A" w:rsidRDefault="00D06A5A" w:rsidP="00D06A5A">
      <w:pPr>
        <w:rPr>
          <w:sz w:val="28"/>
          <w:szCs w:val="28"/>
          <w:lang w:eastAsia="zh-CN"/>
        </w:rPr>
      </w:pPr>
    </w:p>
    <w:p w:rsidR="00D06A5A" w:rsidRDefault="00D06A5A" w:rsidP="00D06A5A">
      <w:pPr>
        <w:pStyle w:val="ConsPlusTitlePage"/>
        <w:jc w:val="center"/>
        <w:rPr>
          <w:rFonts w:ascii="Times New Roman" w:hAnsi="Times New Roman" w:cs="Times New Roman"/>
          <w:b/>
          <w:sz w:val="28"/>
          <w:szCs w:val="28"/>
        </w:rPr>
      </w:pPr>
      <w:r w:rsidRPr="00030B72">
        <w:rPr>
          <w:rFonts w:ascii="Times New Roman" w:hAnsi="Times New Roman" w:cs="Times New Roman"/>
          <w:b/>
          <w:sz w:val="28"/>
          <w:szCs w:val="28"/>
        </w:rPr>
        <w:t>Конкурсная документация</w:t>
      </w:r>
    </w:p>
    <w:p w:rsidR="003663F0" w:rsidRPr="00030B72" w:rsidRDefault="003663F0" w:rsidP="00D06A5A">
      <w:pPr>
        <w:pStyle w:val="ConsPlusTitlePage"/>
        <w:jc w:val="center"/>
        <w:rPr>
          <w:rFonts w:ascii="Times New Roman" w:hAnsi="Times New Roman" w:cs="Times New Roman"/>
          <w:b/>
          <w:sz w:val="28"/>
          <w:szCs w:val="28"/>
        </w:rPr>
      </w:pPr>
    </w:p>
    <w:p w:rsidR="001B7B6E" w:rsidRPr="001B7B6E" w:rsidRDefault="001B7B6E" w:rsidP="001B7B6E">
      <w:pPr>
        <w:pStyle w:val="ConsPlusNormal"/>
        <w:ind w:firstLine="709"/>
        <w:jc w:val="both"/>
        <w:rPr>
          <w:rFonts w:ascii="Times New Roman" w:hAnsi="Times New Roman" w:cs="Times New Roman"/>
          <w:sz w:val="24"/>
          <w:szCs w:val="24"/>
        </w:rPr>
      </w:pPr>
      <w:r w:rsidRPr="001B7B6E">
        <w:rPr>
          <w:rFonts w:ascii="Times New Roman" w:hAnsi="Times New Roman" w:cs="Times New Roman"/>
          <w:sz w:val="24"/>
          <w:szCs w:val="24"/>
        </w:rPr>
        <w:t>Предметом открытого конкурса является право на получение свидетельств об осуществлении перевозок по одному или нескольким муниципальным маршрутам регулярных перевозок.</w:t>
      </w:r>
    </w:p>
    <w:p w:rsidR="001B7B6E" w:rsidRPr="001B7B6E" w:rsidRDefault="001B7B6E" w:rsidP="001B7B6E">
      <w:pPr>
        <w:pStyle w:val="ConsPlusNormal"/>
        <w:ind w:firstLine="709"/>
        <w:jc w:val="both"/>
        <w:rPr>
          <w:rFonts w:ascii="Times New Roman" w:hAnsi="Times New Roman" w:cs="Times New Roman"/>
          <w:sz w:val="24"/>
          <w:szCs w:val="24"/>
        </w:rPr>
      </w:pPr>
      <w:r w:rsidRPr="001B7B6E">
        <w:rPr>
          <w:rFonts w:ascii="Times New Roman" w:hAnsi="Times New Roman" w:cs="Times New Roman"/>
          <w:sz w:val="24"/>
          <w:szCs w:val="24"/>
        </w:rPr>
        <w:t xml:space="preserve">К участию в открытом конкурсе допускаются юридические лица, индивидуальные предприниматели, участники договора простого товарищества, соответствующие требованиям </w:t>
      </w:r>
      <w:hyperlink r:id="rId7" w:tooltip="Федеральный закон от 13.07.2015 N 220-ФЗ (ред. от 29.12.2017)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 w:history="1">
        <w:r w:rsidRPr="001B7B6E">
          <w:rPr>
            <w:rStyle w:val="ac"/>
            <w:rFonts w:ascii="Times New Roman" w:hAnsi="Times New Roman" w:cs="Times New Roman"/>
            <w:sz w:val="24"/>
            <w:szCs w:val="24"/>
          </w:rPr>
          <w:t>статьи 23</w:t>
        </w:r>
      </w:hyperlink>
      <w:r w:rsidRPr="001B7B6E">
        <w:rPr>
          <w:rFonts w:ascii="Times New Roman" w:hAnsi="Times New Roman" w:cs="Times New Roman"/>
          <w:sz w:val="24"/>
          <w:szCs w:val="24"/>
        </w:rPr>
        <w:t xml:space="preserve"> Федерального закона от 13 июля 2015 года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Федеральный закон № 220-ФЗ).</w:t>
      </w:r>
    </w:p>
    <w:p w:rsidR="001B7B6E" w:rsidRPr="00143F63" w:rsidRDefault="001B7B6E" w:rsidP="00D06A5A">
      <w:pPr>
        <w:pStyle w:val="ConsPlusTitlePage"/>
        <w:jc w:val="center"/>
        <w:rPr>
          <w:rFonts w:ascii="Times New Roman" w:hAnsi="Times New Roman" w:cs="Times New Roman"/>
          <w:b/>
          <w:sz w:val="24"/>
          <w:szCs w:val="24"/>
        </w:rPr>
      </w:pPr>
    </w:p>
    <w:p w:rsidR="00D06A5A" w:rsidRPr="00143F63" w:rsidRDefault="00E06776" w:rsidP="00D06A5A">
      <w:pPr>
        <w:pStyle w:val="ConsPlusTitlePage"/>
        <w:jc w:val="center"/>
        <w:rPr>
          <w:rFonts w:ascii="Times New Roman" w:hAnsi="Times New Roman" w:cs="Times New Roman"/>
          <w:b/>
          <w:sz w:val="24"/>
          <w:szCs w:val="24"/>
        </w:rPr>
      </w:pPr>
      <w:r>
        <w:rPr>
          <w:rFonts w:ascii="Times New Roman" w:hAnsi="Times New Roman" w:cs="Times New Roman"/>
          <w:b/>
          <w:sz w:val="24"/>
          <w:szCs w:val="24"/>
        </w:rPr>
        <w:t>К</w:t>
      </w:r>
      <w:r w:rsidRPr="00143F63">
        <w:rPr>
          <w:rFonts w:ascii="Times New Roman" w:hAnsi="Times New Roman" w:cs="Times New Roman"/>
          <w:b/>
          <w:sz w:val="24"/>
          <w:szCs w:val="24"/>
        </w:rPr>
        <w:t>ритерии оценки участников</w:t>
      </w:r>
    </w:p>
    <w:p w:rsidR="00D06A5A" w:rsidRPr="00143F63" w:rsidRDefault="00E06776" w:rsidP="00D06A5A">
      <w:pPr>
        <w:autoSpaceDE w:val="0"/>
        <w:jc w:val="center"/>
        <w:rPr>
          <w:b/>
          <w:sz w:val="24"/>
          <w:szCs w:val="24"/>
        </w:rPr>
      </w:pPr>
      <w:r w:rsidRPr="00143F63">
        <w:rPr>
          <w:b/>
          <w:sz w:val="24"/>
          <w:szCs w:val="24"/>
        </w:rPr>
        <w:t>открытого  конкурса</w:t>
      </w:r>
    </w:p>
    <w:p w:rsidR="00D06A5A" w:rsidRPr="00143F63" w:rsidRDefault="00D06A5A" w:rsidP="00D06A5A">
      <w:pPr>
        <w:autoSpaceDE w:val="0"/>
        <w:jc w:val="both"/>
        <w:rPr>
          <w:sz w:val="24"/>
          <w:szCs w:val="24"/>
        </w:rPr>
      </w:pPr>
    </w:p>
    <w:p w:rsidR="00D06A5A" w:rsidRPr="00143F63" w:rsidRDefault="00D06A5A" w:rsidP="00D06A5A">
      <w:pPr>
        <w:pStyle w:val="ConsPlusNormal"/>
        <w:ind w:firstLine="539"/>
        <w:jc w:val="both"/>
        <w:rPr>
          <w:rFonts w:ascii="Times New Roman" w:hAnsi="Times New Roman" w:cs="Times New Roman"/>
          <w:sz w:val="24"/>
          <w:szCs w:val="24"/>
        </w:rPr>
      </w:pPr>
      <w:r w:rsidRPr="00143F63">
        <w:rPr>
          <w:rFonts w:ascii="Times New Roman" w:hAnsi="Times New Roman" w:cs="Times New Roman"/>
          <w:sz w:val="24"/>
          <w:szCs w:val="24"/>
        </w:rPr>
        <w:t>Победителем признается участник, отвечающий условиям конкурса и набравший наибольшее количество баллов по следующим критериям:</w:t>
      </w:r>
    </w:p>
    <w:p w:rsidR="002353DA" w:rsidRPr="00143F63" w:rsidRDefault="00A9753B" w:rsidP="00D06A5A">
      <w:pPr>
        <w:pStyle w:val="ConsPlusNormal"/>
        <w:ind w:firstLine="539"/>
        <w:jc w:val="both"/>
        <w:rPr>
          <w:rFonts w:ascii="Times New Roman" w:hAnsi="Times New Roman" w:cs="Times New Roman"/>
          <w:sz w:val="24"/>
          <w:szCs w:val="24"/>
        </w:rPr>
      </w:pPr>
      <w:r w:rsidRPr="00143F63">
        <w:rPr>
          <w:rFonts w:ascii="Times New Roman" w:hAnsi="Times New Roman" w:cs="Times New Roman"/>
          <w:sz w:val="24"/>
          <w:szCs w:val="24"/>
        </w:rPr>
        <w:t>-</w:t>
      </w:r>
      <w:r w:rsidR="002353DA" w:rsidRPr="00143F63">
        <w:rPr>
          <w:rFonts w:ascii="Times New Roman" w:hAnsi="Times New Roman" w:cs="Times New Roman"/>
          <w:sz w:val="24"/>
          <w:szCs w:val="24"/>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о проведении открытого конкурса на официальном сайте организатора открытого конкурса в информационно-телекоммуникационной сети "Интернет", в расчете на среднее количество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(далее - договоры обязательного страхования гражданской ответственности), действовавшими в течение года, предшествующего дате размещения извещения</w:t>
      </w:r>
      <w:r w:rsidRPr="00143F63">
        <w:rPr>
          <w:rFonts w:ascii="Times New Roman" w:hAnsi="Times New Roman" w:cs="Times New Roman"/>
          <w:sz w:val="24"/>
          <w:szCs w:val="24"/>
        </w:rPr>
        <w:t>.</w:t>
      </w:r>
    </w:p>
    <w:p w:rsidR="002353DA" w:rsidRPr="00143F63" w:rsidRDefault="00A9753B" w:rsidP="00D06A5A">
      <w:pPr>
        <w:pStyle w:val="ConsPlusNormal"/>
        <w:ind w:firstLine="539"/>
        <w:jc w:val="both"/>
        <w:rPr>
          <w:rFonts w:ascii="Times New Roman" w:hAnsi="Times New Roman" w:cs="Times New Roman"/>
          <w:sz w:val="24"/>
          <w:szCs w:val="24"/>
        </w:rPr>
      </w:pPr>
      <w:r w:rsidRPr="00143F63">
        <w:rPr>
          <w:rFonts w:ascii="Times New Roman" w:hAnsi="Times New Roman" w:cs="Times New Roman"/>
          <w:sz w:val="24"/>
          <w:szCs w:val="24"/>
        </w:rPr>
        <w:t>-</w:t>
      </w:r>
      <w:r w:rsidR="002353DA" w:rsidRPr="00143F63">
        <w:rPr>
          <w:rFonts w:ascii="Times New Roman" w:hAnsi="Times New Roman" w:cs="Times New Roman"/>
          <w:sz w:val="24"/>
          <w:szCs w:val="24"/>
        </w:rPr>
        <w:t>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субъектов Российской Федерации, муниципальными нормативными правовыми актами. Данный критерий в отношении юридического лица или индивидуального предпринимателя исчисляется исходя из количества полных лет осуществления ими перевозок по маршрутам регулярных перевозок, а в отношении участников договора простого товарищества исходя из среднеарифметического количества полных лет осуществления перевозок по маршрутам регулярных перевозок каждым участником</w:t>
      </w:r>
    </w:p>
    <w:p w:rsidR="002353DA" w:rsidRPr="00143F63" w:rsidRDefault="00A9753B" w:rsidP="002353DA">
      <w:pPr>
        <w:pStyle w:val="ConsPlusNormal"/>
        <w:ind w:firstLine="539"/>
        <w:jc w:val="both"/>
        <w:rPr>
          <w:rFonts w:ascii="Times New Roman" w:hAnsi="Times New Roman" w:cs="Times New Roman"/>
          <w:sz w:val="24"/>
          <w:szCs w:val="24"/>
        </w:rPr>
      </w:pPr>
      <w:r w:rsidRPr="00143F63">
        <w:rPr>
          <w:rFonts w:ascii="Times New Roman" w:hAnsi="Times New Roman" w:cs="Times New Roman"/>
          <w:sz w:val="24"/>
          <w:szCs w:val="24"/>
        </w:rPr>
        <w:t>-</w:t>
      </w:r>
      <w:r w:rsidR="002353DA" w:rsidRPr="00143F63">
        <w:rPr>
          <w:rFonts w:ascii="Times New Roman" w:hAnsi="Times New Roman" w:cs="Times New Roman"/>
          <w:sz w:val="24"/>
          <w:szCs w:val="24"/>
        </w:rPr>
        <w:t xml:space="preserve">Влияющие на качество перевозок характеристики транспортных средств, предлагаемых юридическим лицом, индивидуальным предпринимателем или участниками </w:t>
      </w:r>
      <w:r w:rsidR="002353DA" w:rsidRPr="00143F63">
        <w:rPr>
          <w:rFonts w:ascii="Times New Roman" w:hAnsi="Times New Roman" w:cs="Times New Roman"/>
          <w:sz w:val="24"/>
          <w:szCs w:val="24"/>
        </w:rPr>
        <w:lastRenderedPageBreak/>
        <w:t>договора простого товарищества для осуществления регулярных перевозок:</w:t>
      </w:r>
    </w:p>
    <w:p w:rsidR="002353DA" w:rsidRDefault="00A9753B" w:rsidP="00D06A5A">
      <w:pPr>
        <w:pStyle w:val="ConsPlusNormal"/>
        <w:ind w:firstLine="539"/>
        <w:jc w:val="both"/>
        <w:rPr>
          <w:rFonts w:ascii="Times New Roman" w:hAnsi="Times New Roman" w:cs="Times New Roman"/>
          <w:sz w:val="24"/>
          <w:szCs w:val="24"/>
        </w:rPr>
      </w:pPr>
      <w:proofErr w:type="gramStart"/>
      <w:r w:rsidRPr="00143F63">
        <w:rPr>
          <w:rFonts w:ascii="Times New Roman" w:hAnsi="Times New Roman" w:cs="Times New Roman"/>
          <w:sz w:val="24"/>
          <w:szCs w:val="24"/>
        </w:rPr>
        <w:t>о</w:t>
      </w:r>
      <w:r w:rsidR="002353DA" w:rsidRPr="00143F63">
        <w:rPr>
          <w:rFonts w:ascii="Times New Roman" w:hAnsi="Times New Roman" w:cs="Times New Roman"/>
          <w:sz w:val="24"/>
          <w:szCs w:val="24"/>
        </w:rPr>
        <w:t>борудованные транспортные средства электронным информационным табло (не менее 3), используемых в качестве указателей маршрута в соответствии с п. 2</w:t>
      </w:r>
      <w:r w:rsidR="008F29E4">
        <w:rPr>
          <w:rFonts w:ascii="Times New Roman" w:hAnsi="Times New Roman" w:cs="Times New Roman"/>
          <w:sz w:val="24"/>
          <w:szCs w:val="24"/>
        </w:rPr>
        <w:t xml:space="preserve">1 раздела 11 </w:t>
      </w:r>
      <w:r w:rsidR="002353DA" w:rsidRPr="00143F63">
        <w:rPr>
          <w:rFonts w:ascii="Times New Roman" w:hAnsi="Times New Roman" w:cs="Times New Roman"/>
          <w:sz w:val="24"/>
          <w:szCs w:val="24"/>
        </w:rPr>
        <w:t xml:space="preserve"> Правил перевозок пассажиров и багажа автомобильным транспортом и городским наземным электрическим транспортом, утвержденных Пост</w:t>
      </w:r>
      <w:r w:rsidR="008F29E4">
        <w:rPr>
          <w:rFonts w:ascii="Times New Roman" w:hAnsi="Times New Roman" w:cs="Times New Roman"/>
          <w:sz w:val="24"/>
          <w:szCs w:val="24"/>
        </w:rPr>
        <w:t>ановлением Правительства РФ от 01.10.2020</w:t>
      </w:r>
      <w:r w:rsidR="002353DA" w:rsidRPr="00143F63">
        <w:rPr>
          <w:rFonts w:ascii="Times New Roman" w:hAnsi="Times New Roman" w:cs="Times New Roman"/>
          <w:sz w:val="24"/>
          <w:szCs w:val="24"/>
        </w:rPr>
        <w:t xml:space="preserve"> № </w:t>
      </w:r>
      <w:r w:rsidR="008F29E4">
        <w:rPr>
          <w:rFonts w:ascii="Times New Roman" w:hAnsi="Times New Roman" w:cs="Times New Roman"/>
          <w:sz w:val="24"/>
          <w:szCs w:val="24"/>
        </w:rPr>
        <w:t>1586,</w:t>
      </w:r>
      <w:r w:rsidR="002353DA" w:rsidRPr="00143F63">
        <w:rPr>
          <w:rFonts w:ascii="Times New Roman" w:hAnsi="Times New Roman" w:cs="Times New Roman"/>
          <w:sz w:val="24"/>
          <w:szCs w:val="24"/>
        </w:rPr>
        <w:t xml:space="preserve"> установленным в соответствии с TP 018/2011 (100% заявленных транспортных средств)</w:t>
      </w:r>
      <w:r w:rsidRPr="00143F63">
        <w:rPr>
          <w:rFonts w:ascii="Times New Roman" w:hAnsi="Times New Roman" w:cs="Times New Roman"/>
          <w:sz w:val="24"/>
          <w:szCs w:val="24"/>
        </w:rPr>
        <w:t>;</w:t>
      </w:r>
      <w:proofErr w:type="gramEnd"/>
    </w:p>
    <w:p w:rsidR="002353DA" w:rsidRPr="00143F63" w:rsidRDefault="00A9753B" w:rsidP="00D06A5A">
      <w:pPr>
        <w:pStyle w:val="ConsPlusNormal"/>
        <w:ind w:firstLine="539"/>
        <w:jc w:val="both"/>
        <w:rPr>
          <w:rFonts w:ascii="Times New Roman" w:hAnsi="Times New Roman" w:cs="Times New Roman"/>
          <w:sz w:val="24"/>
          <w:szCs w:val="24"/>
        </w:rPr>
      </w:pPr>
      <w:r w:rsidRPr="00143F63">
        <w:rPr>
          <w:rFonts w:ascii="Times New Roman" w:hAnsi="Times New Roman" w:cs="Times New Roman"/>
          <w:sz w:val="24"/>
          <w:szCs w:val="24"/>
        </w:rPr>
        <w:t>о</w:t>
      </w:r>
      <w:r w:rsidR="002353DA" w:rsidRPr="00143F63">
        <w:rPr>
          <w:rFonts w:ascii="Times New Roman" w:hAnsi="Times New Roman" w:cs="Times New Roman"/>
          <w:sz w:val="24"/>
          <w:szCs w:val="24"/>
        </w:rPr>
        <w:t>борудованные транспортные средства устройством для автоматического информирования пассажиров установленного в соответствии с TP 018/2011 (100% заявленных транспортных средств)</w:t>
      </w:r>
      <w:r w:rsidRPr="00143F63">
        <w:rPr>
          <w:rFonts w:ascii="Times New Roman" w:hAnsi="Times New Roman" w:cs="Times New Roman"/>
          <w:sz w:val="24"/>
          <w:szCs w:val="24"/>
        </w:rPr>
        <w:t>;</w:t>
      </w:r>
    </w:p>
    <w:p w:rsidR="002353DA" w:rsidRPr="00143F63" w:rsidRDefault="00A9753B" w:rsidP="002353DA">
      <w:pPr>
        <w:pStyle w:val="ConsPlusNormal"/>
        <w:jc w:val="both"/>
        <w:rPr>
          <w:rFonts w:ascii="Times New Roman" w:hAnsi="Times New Roman" w:cs="Times New Roman"/>
          <w:sz w:val="24"/>
          <w:szCs w:val="24"/>
        </w:rPr>
      </w:pPr>
      <w:r w:rsidRPr="00143F63">
        <w:rPr>
          <w:rFonts w:ascii="Times New Roman" w:hAnsi="Times New Roman" w:cs="Times New Roman"/>
          <w:sz w:val="24"/>
          <w:szCs w:val="24"/>
        </w:rPr>
        <w:t xml:space="preserve">      о</w:t>
      </w:r>
      <w:r w:rsidR="002353DA" w:rsidRPr="00143F63">
        <w:rPr>
          <w:rFonts w:ascii="Times New Roman" w:hAnsi="Times New Roman" w:cs="Times New Roman"/>
          <w:sz w:val="24"/>
          <w:szCs w:val="24"/>
        </w:rPr>
        <w:t>борудованные транспортные средства громкой связью для оповещения пассажиров установленной в соответствии с TP 018/2011 (100% заявленных транспортных средств)</w:t>
      </w:r>
      <w:r w:rsidRPr="00143F63">
        <w:rPr>
          <w:rFonts w:ascii="Times New Roman" w:hAnsi="Times New Roman" w:cs="Times New Roman"/>
          <w:sz w:val="24"/>
          <w:szCs w:val="24"/>
        </w:rPr>
        <w:t>;</w:t>
      </w:r>
    </w:p>
    <w:p w:rsidR="002353DA" w:rsidRPr="00143F63" w:rsidRDefault="00A9753B" w:rsidP="00D06A5A">
      <w:pPr>
        <w:pStyle w:val="ConsPlusNormal"/>
        <w:ind w:firstLine="539"/>
        <w:jc w:val="both"/>
        <w:rPr>
          <w:rFonts w:ascii="Times New Roman" w:hAnsi="Times New Roman" w:cs="Times New Roman"/>
          <w:sz w:val="24"/>
          <w:szCs w:val="24"/>
        </w:rPr>
      </w:pPr>
      <w:r w:rsidRPr="00143F63">
        <w:rPr>
          <w:rFonts w:ascii="Times New Roman" w:hAnsi="Times New Roman" w:cs="Times New Roman"/>
          <w:sz w:val="24"/>
          <w:szCs w:val="24"/>
        </w:rPr>
        <w:t>т</w:t>
      </w:r>
      <w:r w:rsidR="002353DA" w:rsidRPr="00143F63">
        <w:rPr>
          <w:rFonts w:ascii="Times New Roman" w:hAnsi="Times New Roman" w:cs="Times New Roman"/>
          <w:sz w:val="24"/>
          <w:szCs w:val="24"/>
        </w:rPr>
        <w:t>ранспортные средства с низким расположением пола – транспортное средство, в котором по меньшей мере 35% площади, отводимой для стоящих пассажиров, образуют сплошную поверхность (не менее 30% заявленных транспортных средств)</w:t>
      </w:r>
      <w:r w:rsidRPr="00143F63">
        <w:rPr>
          <w:rFonts w:ascii="Times New Roman" w:hAnsi="Times New Roman" w:cs="Times New Roman"/>
          <w:sz w:val="24"/>
          <w:szCs w:val="24"/>
        </w:rPr>
        <w:t>;</w:t>
      </w:r>
    </w:p>
    <w:p w:rsidR="002353DA" w:rsidRPr="00143F63" w:rsidRDefault="00A9753B" w:rsidP="00D06A5A">
      <w:pPr>
        <w:pStyle w:val="ConsPlusNormal"/>
        <w:ind w:firstLine="539"/>
        <w:jc w:val="both"/>
        <w:rPr>
          <w:rFonts w:ascii="Times New Roman" w:hAnsi="Times New Roman" w:cs="Times New Roman"/>
          <w:sz w:val="24"/>
          <w:szCs w:val="24"/>
        </w:rPr>
      </w:pPr>
      <w:r w:rsidRPr="00143F63">
        <w:rPr>
          <w:rFonts w:ascii="Times New Roman" w:hAnsi="Times New Roman" w:cs="Times New Roman"/>
          <w:sz w:val="24"/>
          <w:szCs w:val="24"/>
        </w:rPr>
        <w:t>о</w:t>
      </w:r>
      <w:r w:rsidR="002353DA" w:rsidRPr="00143F63">
        <w:rPr>
          <w:rFonts w:ascii="Times New Roman" w:hAnsi="Times New Roman" w:cs="Times New Roman"/>
          <w:sz w:val="24"/>
          <w:szCs w:val="24"/>
        </w:rPr>
        <w:t>борудованные транспортные средства для перевозок пассажиров из числа инвалидов, пассажиров с детскими колясками в соответствии с ГОСТ 30478-96 (50% заявленных транспортных средств)</w:t>
      </w:r>
      <w:r w:rsidRPr="00143F63">
        <w:rPr>
          <w:rFonts w:ascii="Times New Roman" w:hAnsi="Times New Roman" w:cs="Times New Roman"/>
          <w:sz w:val="24"/>
          <w:szCs w:val="24"/>
        </w:rPr>
        <w:t>;</w:t>
      </w:r>
    </w:p>
    <w:p w:rsidR="002353DA" w:rsidRPr="00143F63" w:rsidRDefault="00A9753B" w:rsidP="00D06A5A">
      <w:pPr>
        <w:pStyle w:val="ConsPlusNormal"/>
        <w:ind w:firstLine="539"/>
        <w:jc w:val="both"/>
        <w:rPr>
          <w:rFonts w:ascii="Times New Roman" w:hAnsi="Times New Roman" w:cs="Times New Roman"/>
          <w:sz w:val="24"/>
          <w:szCs w:val="24"/>
        </w:rPr>
      </w:pPr>
      <w:r w:rsidRPr="00143F63">
        <w:rPr>
          <w:rFonts w:ascii="Times New Roman" w:hAnsi="Times New Roman" w:cs="Times New Roman"/>
          <w:sz w:val="24"/>
          <w:szCs w:val="24"/>
        </w:rPr>
        <w:t>э</w:t>
      </w:r>
      <w:r w:rsidR="002353DA" w:rsidRPr="00143F63">
        <w:rPr>
          <w:rFonts w:ascii="Times New Roman" w:hAnsi="Times New Roman" w:cs="Times New Roman"/>
          <w:sz w:val="24"/>
          <w:szCs w:val="24"/>
        </w:rPr>
        <w:t>кологическ</w:t>
      </w:r>
      <w:r w:rsidRPr="00143F63">
        <w:rPr>
          <w:rFonts w:ascii="Times New Roman" w:hAnsi="Times New Roman" w:cs="Times New Roman"/>
          <w:sz w:val="24"/>
          <w:szCs w:val="24"/>
        </w:rPr>
        <w:t>ий класс транспортного средства;</w:t>
      </w:r>
    </w:p>
    <w:p w:rsidR="002353DA" w:rsidRPr="00143F63" w:rsidRDefault="00A9753B" w:rsidP="00D06A5A">
      <w:pPr>
        <w:pStyle w:val="ConsPlusNormal"/>
        <w:ind w:firstLine="539"/>
        <w:jc w:val="both"/>
        <w:rPr>
          <w:rFonts w:ascii="Times New Roman" w:hAnsi="Times New Roman" w:cs="Times New Roman"/>
          <w:sz w:val="24"/>
          <w:szCs w:val="24"/>
        </w:rPr>
      </w:pPr>
      <w:r w:rsidRPr="00143F63">
        <w:rPr>
          <w:rFonts w:ascii="Times New Roman" w:hAnsi="Times New Roman" w:cs="Times New Roman"/>
          <w:sz w:val="24"/>
          <w:szCs w:val="24"/>
        </w:rPr>
        <w:t>оборудованные транспортные средства системой видеонаблюдения установленной в соответствии с TP 018/2011 (100% заявленных транспортных средств);</w:t>
      </w:r>
    </w:p>
    <w:p w:rsidR="00A9753B" w:rsidRPr="00143F63" w:rsidRDefault="00A9753B" w:rsidP="00A9753B">
      <w:pPr>
        <w:pStyle w:val="ConsPlusNormal"/>
        <w:jc w:val="both"/>
        <w:rPr>
          <w:rFonts w:ascii="Times New Roman" w:hAnsi="Times New Roman" w:cs="Times New Roman"/>
          <w:sz w:val="24"/>
          <w:szCs w:val="24"/>
        </w:rPr>
      </w:pPr>
      <w:r w:rsidRPr="00143F63">
        <w:rPr>
          <w:rFonts w:ascii="Times New Roman" w:hAnsi="Times New Roman" w:cs="Times New Roman"/>
          <w:sz w:val="24"/>
          <w:szCs w:val="24"/>
        </w:rPr>
        <w:t xml:space="preserve">        оборудованные транспортные средства кондиционером установленного в соответствии с TP 018/2011 или</w:t>
      </w:r>
      <w:r w:rsidR="008F29E4">
        <w:rPr>
          <w:rFonts w:ascii="Times New Roman" w:hAnsi="Times New Roman" w:cs="Times New Roman"/>
          <w:sz w:val="24"/>
          <w:szCs w:val="24"/>
        </w:rPr>
        <w:t xml:space="preserve"> в соответствии с ГОСТ 30593-202</w:t>
      </w:r>
      <w:r w:rsidRPr="00143F63">
        <w:rPr>
          <w:rFonts w:ascii="Times New Roman" w:hAnsi="Times New Roman" w:cs="Times New Roman"/>
          <w:sz w:val="24"/>
          <w:szCs w:val="24"/>
        </w:rPr>
        <w:t>5 (100% заявленных транспортных средств оборудованы исправным кондиционером);</w:t>
      </w:r>
    </w:p>
    <w:p w:rsidR="002353DA" w:rsidRPr="00143F63" w:rsidRDefault="00A9753B" w:rsidP="00D06A5A">
      <w:pPr>
        <w:pStyle w:val="ConsPlusNormal"/>
        <w:ind w:firstLine="539"/>
        <w:jc w:val="both"/>
        <w:rPr>
          <w:rFonts w:ascii="Times New Roman" w:hAnsi="Times New Roman" w:cs="Times New Roman"/>
          <w:sz w:val="24"/>
          <w:szCs w:val="24"/>
        </w:rPr>
      </w:pPr>
      <w:r w:rsidRPr="00143F63">
        <w:rPr>
          <w:rFonts w:ascii="Times New Roman" w:hAnsi="Times New Roman" w:cs="Times New Roman"/>
          <w:sz w:val="24"/>
          <w:szCs w:val="24"/>
        </w:rPr>
        <w:t>оборудованные транспортные средства системой безналичной оплаты проезда, установленной в соответствии с TP 018/2011 (100% заявленных транспортных средств).</w:t>
      </w:r>
    </w:p>
    <w:p w:rsidR="002353DA" w:rsidRPr="00143F63" w:rsidRDefault="00A9753B" w:rsidP="00D06A5A">
      <w:pPr>
        <w:pStyle w:val="ConsPlusNormal"/>
        <w:ind w:firstLine="539"/>
        <w:jc w:val="both"/>
        <w:rPr>
          <w:rFonts w:ascii="Times New Roman" w:hAnsi="Times New Roman" w:cs="Times New Roman"/>
          <w:sz w:val="24"/>
          <w:szCs w:val="24"/>
        </w:rPr>
      </w:pPr>
      <w:r w:rsidRPr="00143F63">
        <w:rPr>
          <w:rFonts w:ascii="Times New Roman" w:hAnsi="Times New Roman" w:cs="Times New Roman"/>
          <w:sz w:val="24"/>
          <w:szCs w:val="24"/>
        </w:rPr>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
    <w:p w:rsidR="002353DA" w:rsidRPr="00143F63" w:rsidRDefault="002353DA" w:rsidP="00D06A5A">
      <w:pPr>
        <w:pStyle w:val="ConsPlusNormal"/>
        <w:ind w:firstLine="539"/>
        <w:jc w:val="both"/>
        <w:rPr>
          <w:rFonts w:ascii="Times New Roman" w:hAnsi="Times New Roman" w:cs="Times New Roman"/>
          <w:sz w:val="24"/>
          <w:szCs w:val="24"/>
        </w:rPr>
      </w:pPr>
    </w:p>
    <w:p w:rsidR="002353DA" w:rsidRPr="00143F63" w:rsidRDefault="002353DA" w:rsidP="00D06A5A">
      <w:pPr>
        <w:pStyle w:val="ConsPlusNormal"/>
        <w:ind w:firstLine="539"/>
        <w:jc w:val="both"/>
        <w:rPr>
          <w:rFonts w:ascii="Times New Roman" w:hAnsi="Times New Roman" w:cs="Times New Roman"/>
          <w:sz w:val="24"/>
          <w:szCs w:val="24"/>
        </w:rPr>
      </w:pPr>
    </w:p>
    <w:p w:rsidR="00A9753B" w:rsidRPr="00564887" w:rsidRDefault="00A9753B" w:rsidP="00A9753B">
      <w:pPr>
        <w:pStyle w:val="ConsPlusTitle"/>
        <w:jc w:val="center"/>
        <w:rPr>
          <w:b w:val="0"/>
          <w:szCs w:val="24"/>
        </w:rPr>
      </w:pPr>
      <w:r w:rsidRPr="00564887">
        <w:rPr>
          <w:b w:val="0"/>
          <w:szCs w:val="24"/>
        </w:rPr>
        <w:t>ШКАЛА</w:t>
      </w:r>
    </w:p>
    <w:p w:rsidR="00A9753B" w:rsidRPr="00564887" w:rsidRDefault="00A9753B" w:rsidP="00A9753B">
      <w:pPr>
        <w:pStyle w:val="ConsPlusNormal"/>
        <w:jc w:val="center"/>
        <w:rPr>
          <w:rFonts w:ascii="Times New Roman" w:hAnsi="Times New Roman" w:cs="Times New Roman"/>
          <w:sz w:val="24"/>
          <w:szCs w:val="24"/>
        </w:rPr>
      </w:pPr>
      <w:r w:rsidRPr="00564887">
        <w:rPr>
          <w:rFonts w:ascii="Times New Roman" w:hAnsi="Times New Roman" w:cs="Times New Roman"/>
          <w:sz w:val="24"/>
          <w:szCs w:val="24"/>
        </w:rPr>
        <w:t xml:space="preserve">для оценки критериев, по которым осуществляется сопоставление </w:t>
      </w:r>
    </w:p>
    <w:p w:rsidR="00A9753B" w:rsidRPr="00564887" w:rsidRDefault="00A9753B" w:rsidP="00A9753B">
      <w:pPr>
        <w:pStyle w:val="ConsPlusNormal"/>
        <w:jc w:val="center"/>
        <w:rPr>
          <w:rFonts w:ascii="Times New Roman" w:hAnsi="Times New Roman" w:cs="Times New Roman"/>
          <w:sz w:val="24"/>
          <w:szCs w:val="24"/>
        </w:rPr>
      </w:pPr>
      <w:r w:rsidRPr="00564887">
        <w:rPr>
          <w:rFonts w:ascii="Times New Roman" w:hAnsi="Times New Roman" w:cs="Times New Roman"/>
          <w:sz w:val="24"/>
          <w:szCs w:val="24"/>
        </w:rPr>
        <w:t>заявок на участие в открытом конкурсе</w:t>
      </w:r>
    </w:p>
    <w:p w:rsidR="00A9753B" w:rsidRPr="00564887" w:rsidRDefault="00A9753B" w:rsidP="00A9753B">
      <w:pPr>
        <w:pStyle w:val="ConsPlusNormal"/>
        <w:jc w:val="center"/>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4A0"/>
      </w:tblPr>
      <w:tblGrid>
        <w:gridCol w:w="709"/>
        <w:gridCol w:w="7371"/>
        <w:gridCol w:w="992"/>
      </w:tblGrid>
      <w:tr w:rsidR="00A9753B" w:rsidRPr="00564887" w:rsidTr="003D7466">
        <w:tc>
          <w:tcPr>
            <w:tcW w:w="709" w:type="dxa"/>
            <w:tcBorders>
              <w:top w:val="single" w:sz="4" w:space="0" w:color="auto"/>
              <w:left w:val="single" w:sz="4" w:space="0" w:color="auto"/>
              <w:bottom w:val="single" w:sz="4" w:space="0" w:color="auto"/>
              <w:right w:val="single" w:sz="4" w:space="0" w:color="auto"/>
            </w:tcBorders>
            <w:vAlign w:val="center"/>
            <w:hideMark/>
          </w:tcPr>
          <w:p w:rsidR="00A9753B" w:rsidRPr="00564887" w:rsidRDefault="00A9753B" w:rsidP="003D7466">
            <w:pPr>
              <w:pStyle w:val="ConsPlusNormal"/>
              <w:jc w:val="center"/>
              <w:rPr>
                <w:rFonts w:ascii="Times New Roman" w:hAnsi="Times New Roman" w:cs="Times New Roman"/>
                <w:sz w:val="24"/>
                <w:szCs w:val="24"/>
              </w:rPr>
            </w:pPr>
            <w:r w:rsidRPr="00564887">
              <w:rPr>
                <w:rFonts w:ascii="Times New Roman" w:hAnsi="Times New Roman" w:cs="Times New Roman"/>
                <w:sz w:val="24"/>
                <w:szCs w:val="24"/>
              </w:rPr>
              <w:t>N п/п</w:t>
            </w:r>
          </w:p>
        </w:tc>
        <w:tc>
          <w:tcPr>
            <w:tcW w:w="7371" w:type="dxa"/>
            <w:tcBorders>
              <w:top w:val="single" w:sz="4" w:space="0" w:color="auto"/>
              <w:left w:val="single" w:sz="4" w:space="0" w:color="auto"/>
              <w:bottom w:val="single" w:sz="4" w:space="0" w:color="auto"/>
              <w:right w:val="single" w:sz="4" w:space="0" w:color="auto"/>
            </w:tcBorders>
            <w:vAlign w:val="center"/>
            <w:hideMark/>
          </w:tcPr>
          <w:p w:rsidR="00A9753B" w:rsidRPr="00564887" w:rsidRDefault="00A9753B" w:rsidP="003D7466">
            <w:pPr>
              <w:pStyle w:val="ConsPlusNormal"/>
              <w:jc w:val="center"/>
              <w:rPr>
                <w:rFonts w:ascii="Times New Roman" w:hAnsi="Times New Roman" w:cs="Times New Roman"/>
                <w:sz w:val="24"/>
                <w:szCs w:val="24"/>
              </w:rPr>
            </w:pPr>
            <w:r w:rsidRPr="00564887">
              <w:rPr>
                <w:rFonts w:ascii="Times New Roman" w:hAnsi="Times New Roman" w:cs="Times New Roman"/>
                <w:sz w:val="24"/>
                <w:szCs w:val="24"/>
              </w:rPr>
              <w:t>Наименование критериев</w:t>
            </w:r>
          </w:p>
        </w:tc>
        <w:tc>
          <w:tcPr>
            <w:tcW w:w="992" w:type="dxa"/>
            <w:tcBorders>
              <w:top w:val="single" w:sz="4" w:space="0" w:color="auto"/>
              <w:left w:val="single" w:sz="4" w:space="0" w:color="auto"/>
              <w:bottom w:val="single" w:sz="4" w:space="0" w:color="auto"/>
              <w:right w:val="single" w:sz="4" w:space="0" w:color="auto"/>
            </w:tcBorders>
            <w:vAlign w:val="center"/>
            <w:hideMark/>
          </w:tcPr>
          <w:p w:rsidR="00A9753B" w:rsidRPr="00564887" w:rsidRDefault="00A9753B" w:rsidP="003D7466">
            <w:pPr>
              <w:pStyle w:val="ConsPlusNormal"/>
              <w:jc w:val="center"/>
              <w:rPr>
                <w:rFonts w:ascii="Times New Roman" w:hAnsi="Times New Roman" w:cs="Times New Roman"/>
                <w:sz w:val="24"/>
                <w:szCs w:val="24"/>
              </w:rPr>
            </w:pPr>
            <w:r w:rsidRPr="00564887">
              <w:rPr>
                <w:rFonts w:ascii="Times New Roman" w:hAnsi="Times New Roman" w:cs="Times New Roman"/>
                <w:sz w:val="24"/>
                <w:szCs w:val="24"/>
              </w:rPr>
              <w:t>Оценка (кол-во баллов)</w:t>
            </w:r>
          </w:p>
        </w:tc>
      </w:tr>
      <w:tr w:rsidR="00A9753B" w:rsidRPr="00564887" w:rsidTr="003D7466">
        <w:tc>
          <w:tcPr>
            <w:tcW w:w="709" w:type="dxa"/>
            <w:tcBorders>
              <w:top w:val="single" w:sz="4" w:space="0" w:color="auto"/>
              <w:left w:val="single" w:sz="4" w:space="0" w:color="auto"/>
              <w:bottom w:val="single" w:sz="4" w:space="0" w:color="auto"/>
              <w:right w:val="single" w:sz="4" w:space="0" w:color="auto"/>
            </w:tcBorders>
            <w:hideMark/>
          </w:tcPr>
          <w:p w:rsidR="00A9753B" w:rsidRPr="00564887" w:rsidRDefault="00A9753B" w:rsidP="003D7466">
            <w:pPr>
              <w:pStyle w:val="ConsPlusNormal"/>
              <w:jc w:val="center"/>
              <w:rPr>
                <w:rFonts w:ascii="Times New Roman" w:hAnsi="Times New Roman" w:cs="Times New Roman"/>
                <w:b/>
                <w:sz w:val="24"/>
                <w:szCs w:val="24"/>
              </w:rPr>
            </w:pPr>
            <w:bookmarkStart w:id="0" w:name="Par439"/>
            <w:bookmarkEnd w:id="0"/>
            <w:r w:rsidRPr="00564887">
              <w:rPr>
                <w:rFonts w:ascii="Times New Roman" w:hAnsi="Times New Roman" w:cs="Times New Roman"/>
                <w:b/>
                <w:sz w:val="24"/>
                <w:szCs w:val="24"/>
              </w:rPr>
              <w:t>1.</w:t>
            </w:r>
          </w:p>
        </w:tc>
        <w:tc>
          <w:tcPr>
            <w:tcW w:w="7371" w:type="dxa"/>
            <w:tcBorders>
              <w:top w:val="single" w:sz="4" w:space="0" w:color="auto"/>
              <w:left w:val="single" w:sz="4" w:space="0" w:color="auto"/>
              <w:bottom w:val="single" w:sz="4" w:space="0" w:color="auto"/>
              <w:right w:val="single" w:sz="4" w:space="0" w:color="auto"/>
            </w:tcBorders>
            <w:vAlign w:val="center"/>
            <w:hideMark/>
          </w:tcPr>
          <w:p w:rsidR="00A9753B" w:rsidRPr="00564887" w:rsidRDefault="00A9753B" w:rsidP="003D7466">
            <w:pPr>
              <w:pStyle w:val="ConsPlusNormal"/>
              <w:jc w:val="both"/>
              <w:rPr>
                <w:rFonts w:ascii="Times New Roman" w:hAnsi="Times New Roman" w:cs="Times New Roman"/>
                <w:sz w:val="24"/>
                <w:szCs w:val="24"/>
              </w:rPr>
            </w:pPr>
            <w:r w:rsidRPr="00564887">
              <w:rPr>
                <w:rFonts w:ascii="Times New Roman" w:hAnsi="Times New Roman" w:cs="Times New Roman"/>
                <w:sz w:val="24"/>
                <w:szCs w:val="24"/>
              </w:rPr>
              <w:t xml:space="preserve">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о проведении открытого конкурса на официальном сайте организатора открытого конкурса в информационно-телекоммуникационной сети "Интернет", в расчете на среднее количество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(далее - договоры обязательного страхования гражданской ответственности), действовавшими в </w:t>
            </w:r>
            <w:r w:rsidRPr="00564887">
              <w:rPr>
                <w:rFonts w:ascii="Times New Roman" w:hAnsi="Times New Roman" w:cs="Times New Roman"/>
                <w:sz w:val="24"/>
                <w:szCs w:val="24"/>
              </w:rPr>
              <w:lastRenderedPageBreak/>
              <w:t>течение года, предшествующего дате размещения извещения</w:t>
            </w:r>
          </w:p>
        </w:tc>
        <w:tc>
          <w:tcPr>
            <w:tcW w:w="992" w:type="dxa"/>
            <w:tcBorders>
              <w:top w:val="single" w:sz="4" w:space="0" w:color="auto"/>
              <w:left w:val="single" w:sz="4" w:space="0" w:color="auto"/>
              <w:bottom w:val="single" w:sz="4" w:space="0" w:color="auto"/>
              <w:right w:val="single" w:sz="4" w:space="0" w:color="auto"/>
            </w:tcBorders>
            <w:vAlign w:val="center"/>
          </w:tcPr>
          <w:p w:rsidR="00A9753B" w:rsidRPr="00564887" w:rsidRDefault="00A9753B" w:rsidP="003D7466">
            <w:pPr>
              <w:pStyle w:val="ConsPlusNormal"/>
              <w:rPr>
                <w:rFonts w:ascii="Times New Roman" w:hAnsi="Times New Roman" w:cs="Times New Roman"/>
                <w:b/>
                <w:sz w:val="24"/>
                <w:szCs w:val="24"/>
              </w:rPr>
            </w:pPr>
          </w:p>
        </w:tc>
      </w:tr>
      <w:tr w:rsidR="00A9753B" w:rsidRPr="00564887" w:rsidTr="003D7466">
        <w:tc>
          <w:tcPr>
            <w:tcW w:w="709" w:type="dxa"/>
            <w:tcBorders>
              <w:top w:val="single" w:sz="4" w:space="0" w:color="auto"/>
              <w:left w:val="single" w:sz="4" w:space="0" w:color="auto"/>
              <w:bottom w:val="single" w:sz="4" w:space="0" w:color="auto"/>
              <w:right w:val="single" w:sz="4" w:space="0" w:color="auto"/>
            </w:tcBorders>
          </w:tcPr>
          <w:p w:rsidR="00A9753B" w:rsidRPr="00564887" w:rsidRDefault="00A9753B" w:rsidP="003D7466">
            <w:pPr>
              <w:pStyle w:val="ConsPlusNormal"/>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vAlign w:val="center"/>
            <w:hideMark/>
          </w:tcPr>
          <w:p w:rsidR="00A9753B" w:rsidRPr="00564887" w:rsidRDefault="00A9753B" w:rsidP="003D7466">
            <w:pPr>
              <w:pStyle w:val="ConsPlusNormal"/>
              <w:jc w:val="both"/>
              <w:rPr>
                <w:rFonts w:ascii="Times New Roman" w:hAnsi="Times New Roman" w:cs="Times New Roman"/>
                <w:sz w:val="24"/>
                <w:szCs w:val="24"/>
              </w:rPr>
            </w:pPr>
            <w:r w:rsidRPr="00564887">
              <w:rPr>
                <w:rFonts w:ascii="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A9753B" w:rsidRPr="00564887" w:rsidRDefault="00A9753B" w:rsidP="003D7466">
            <w:pPr>
              <w:pStyle w:val="ConsPlusNormal"/>
              <w:jc w:val="center"/>
              <w:rPr>
                <w:rFonts w:ascii="Times New Roman" w:hAnsi="Times New Roman" w:cs="Times New Roman"/>
                <w:sz w:val="24"/>
                <w:szCs w:val="24"/>
              </w:rPr>
            </w:pPr>
            <w:r w:rsidRPr="00564887">
              <w:rPr>
                <w:rFonts w:ascii="Times New Roman" w:hAnsi="Times New Roman" w:cs="Times New Roman"/>
                <w:sz w:val="24"/>
                <w:szCs w:val="24"/>
              </w:rPr>
              <w:t>5</w:t>
            </w:r>
          </w:p>
        </w:tc>
      </w:tr>
      <w:tr w:rsidR="00A9753B" w:rsidRPr="00564887" w:rsidTr="003D7466">
        <w:tc>
          <w:tcPr>
            <w:tcW w:w="709" w:type="dxa"/>
            <w:tcBorders>
              <w:top w:val="single" w:sz="4" w:space="0" w:color="auto"/>
              <w:left w:val="single" w:sz="4" w:space="0" w:color="auto"/>
              <w:bottom w:val="single" w:sz="4" w:space="0" w:color="auto"/>
              <w:right w:val="single" w:sz="4" w:space="0" w:color="auto"/>
            </w:tcBorders>
          </w:tcPr>
          <w:p w:rsidR="00A9753B" w:rsidRPr="00564887" w:rsidRDefault="00A9753B" w:rsidP="003D7466">
            <w:pPr>
              <w:pStyle w:val="ConsPlusNormal"/>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vAlign w:val="center"/>
            <w:hideMark/>
          </w:tcPr>
          <w:p w:rsidR="00A9753B" w:rsidRPr="00564887" w:rsidRDefault="00A9753B" w:rsidP="003D7466">
            <w:pPr>
              <w:pStyle w:val="ConsPlusNormal"/>
              <w:jc w:val="both"/>
              <w:rPr>
                <w:rFonts w:ascii="Times New Roman" w:hAnsi="Times New Roman" w:cs="Times New Roman"/>
                <w:sz w:val="24"/>
                <w:szCs w:val="24"/>
              </w:rPr>
            </w:pPr>
            <w:r w:rsidRPr="00564887">
              <w:rPr>
                <w:rFonts w:ascii="Times New Roman" w:hAnsi="Times New Roman" w:cs="Times New Roman"/>
                <w:sz w:val="24"/>
                <w:szCs w:val="24"/>
              </w:rPr>
              <w:t>до 0,1 включительно</w:t>
            </w:r>
          </w:p>
        </w:tc>
        <w:tc>
          <w:tcPr>
            <w:tcW w:w="992" w:type="dxa"/>
            <w:tcBorders>
              <w:top w:val="single" w:sz="4" w:space="0" w:color="auto"/>
              <w:left w:val="single" w:sz="4" w:space="0" w:color="auto"/>
              <w:bottom w:val="single" w:sz="4" w:space="0" w:color="auto"/>
              <w:right w:val="single" w:sz="4" w:space="0" w:color="auto"/>
            </w:tcBorders>
            <w:vAlign w:val="center"/>
            <w:hideMark/>
          </w:tcPr>
          <w:p w:rsidR="00A9753B" w:rsidRPr="00564887" w:rsidRDefault="00A9753B" w:rsidP="003D7466">
            <w:pPr>
              <w:pStyle w:val="ConsPlusNormal"/>
              <w:jc w:val="center"/>
              <w:rPr>
                <w:rFonts w:ascii="Times New Roman" w:hAnsi="Times New Roman" w:cs="Times New Roman"/>
                <w:sz w:val="24"/>
                <w:szCs w:val="24"/>
              </w:rPr>
            </w:pPr>
            <w:r w:rsidRPr="00564887">
              <w:rPr>
                <w:rFonts w:ascii="Times New Roman" w:hAnsi="Times New Roman" w:cs="Times New Roman"/>
                <w:sz w:val="24"/>
                <w:szCs w:val="24"/>
              </w:rPr>
              <w:t>3</w:t>
            </w:r>
          </w:p>
        </w:tc>
      </w:tr>
      <w:tr w:rsidR="00A9753B" w:rsidRPr="00564887" w:rsidTr="003D7466">
        <w:tc>
          <w:tcPr>
            <w:tcW w:w="709" w:type="dxa"/>
            <w:tcBorders>
              <w:top w:val="single" w:sz="4" w:space="0" w:color="auto"/>
              <w:left w:val="single" w:sz="4" w:space="0" w:color="auto"/>
              <w:bottom w:val="single" w:sz="4" w:space="0" w:color="auto"/>
              <w:right w:val="single" w:sz="4" w:space="0" w:color="auto"/>
            </w:tcBorders>
          </w:tcPr>
          <w:p w:rsidR="00A9753B" w:rsidRPr="00564887" w:rsidRDefault="00A9753B" w:rsidP="003D7466">
            <w:pPr>
              <w:pStyle w:val="ConsPlusNormal"/>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vAlign w:val="center"/>
            <w:hideMark/>
          </w:tcPr>
          <w:p w:rsidR="00A9753B" w:rsidRPr="00564887" w:rsidRDefault="00A9753B" w:rsidP="003D7466">
            <w:pPr>
              <w:pStyle w:val="ConsPlusNormal"/>
              <w:jc w:val="both"/>
              <w:rPr>
                <w:rFonts w:ascii="Times New Roman" w:hAnsi="Times New Roman" w:cs="Times New Roman"/>
                <w:sz w:val="24"/>
                <w:szCs w:val="24"/>
              </w:rPr>
            </w:pPr>
            <w:r w:rsidRPr="00564887">
              <w:rPr>
                <w:rFonts w:ascii="Times New Roman" w:hAnsi="Times New Roman" w:cs="Times New Roman"/>
                <w:sz w:val="24"/>
                <w:szCs w:val="24"/>
              </w:rPr>
              <w:t>более 0,1 до 0,2 включительно</w:t>
            </w:r>
          </w:p>
        </w:tc>
        <w:tc>
          <w:tcPr>
            <w:tcW w:w="992" w:type="dxa"/>
            <w:tcBorders>
              <w:top w:val="single" w:sz="4" w:space="0" w:color="auto"/>
              <w:left w:val="single" w:sz="4" w:space="0" w:color="auto"/>
              <w:bottom w:val="single" w:sz="4" w:space="0" w:color="auto"/>
              <w:right w:val="single" w:sz="4" w:space="0" w:color="auto"/>
            </w:tcBorders>
            <w:vAlign w:val="center"/>
            <w:hideMark/>
          </w:tcPr>
          <w:p w:rsidR="00A9753B" w:rsidRPr="00564887" w:rsidRDefault="00A9753B" w:rsidP="003D7466">
            <w:pPr>
              <w:pStyle w:val="ConsPlusNormal"/>
              <w:jc w:val="center"/>
              <w:rPr>
                <w:rFonts w:ascii="Times New Roman" w:hAnsi="Times New Roman" w:cs="Times New Roman"/>
                <w:sz w:val="24"/>
                <w:szCs w:val="24"/>
              </w:rPr>
            </w:pPr>
            <w:r w:rsidRPr="00564887">
              <w:rPr>
                <w:rFonts w:ascii="Times New Roman" w:hAnsi="Times New Roman" w:cs="Times New Roman"/>
                <w:sz w:val="24"/>
                <w:szCs w:val="24"/>
              </w:rPr>
              <w:t>1</w:t>
            </w:r>
          </w:p>
        </w:tc>
      </w:tr>
      <w:tr w:rsidR="00A9753B" w:rsidRPr="00564887" w:rsidTr="003D7466">
        <w:tc>
          <w:tcPr>
            <w:tcW w:w="709" w:type="dxa"/>
            <w:tcBorders>
              <w:top w:val="single" w:sz="4" w:space="0" w:color="auto"/>
              <w:left w:val="single" w:sz="4" w:space="0" w:color="auto"/>
              <w:bottom w:val="single" w:sz="4" w:space="0" w:color="auto"/>
              <w:right w:val="single" w:sz="4" w:space="0" w:color="auto"/>
            </w:tcBorders>
          </w:tcPr>
          <w:p w:rsidR="00A9753B" w:rsidRPr="00564887" w:rsidRDefault="00A9753B" w:rsidP="003D7466">
            <w:pPr>
              <w:pStyle w:val="ConsPlusNormal"/>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vAlign w:val="center"/>
            <w:hideMark/>
          </w:tcPr>
          <w:p w:rsidR="00A9753B" w:rsidRPr="00564887" w:rsidRDefault="00A9753B" w:rsidP="003D7466">
            <w:pPr>
              <w:pStyle w:val="ConsPlusNormal"/>
              <w:jc w:val="both"/>
              <w:rPr>
                <w:rFonts w:ascii="Times New Roman" w:hAnsi="Times New Roman" w:cs="Times New Roman"/>
                <w:sz w:val="24"/>
                <w:szCs w:val="24"/>
              </w:rPr>
            </w:pPr>
            <w:r w:rsidRPr="00564887">
              <w:rPr>
                <w:rFonts w:ascii="Times New Roman" w:hAnsi="Times New Roman" w:cs="Times New Roman"/>
                <w:sz w:val="24"/>
                <w:szCs w:val="24"/>
              </w:rPr>
              <w:t>более 0,2</w:t>
            </w:r>
          </w:p>
        </w:tc>
        <w:tc>
          <w:tcPr>
            <w:tcW w:w="992" w:type="dxa"/>
            <w:tcBorders>
              <w:top w:val="single" w:sz="4" w:space="0" w:color="auto"/>
              <w:left w:val="single" w:sz="4" w:space="0" w:color="auto"/>
              <w:bottom w:val="single" w:sz="4" w:space="0" w:color="auto"/>
              <w:right w:val="single" w:sz="4" w:space="0" w:color="auto"/>
            </w:tcBorders>
            <w:vAlign w:val="center"/>
            <w:hideMark/>
          </w:tcPr>
          <w:p w:rsidR="00A9753B" w:rsidRPr="00564887" w:rsidRDefault="00A9753B" w:rsidP="003D7466">
            <w:pPr>
              <w:pStyle w:val="ConsPlusNormal"/>
              <w:jc w:val="center"/>
              <w:rPr>
                <w:rFonts w:ascii="Times New Roman" w:hAnsi="Times New Roman" w:cs="Times New Roman"/>
                <w:sz w:val="24"/>
                <w:szCs w:val="24"/>
              </w:rPr>
            </w:pPr>
            <w:r w:rsidRPr="00564887">
              <w:rPr>
                <w:rFonts w:ascii="Times New Roman" w:hAnsi="Times New Roman" w:cs="Times New Roman"/>
                <w:sz w:val="24"/>
                <w:szCs w:val="24"/>
              </w:rPr>
              <w:t>0</w:t>
            </w:r>
          </w:p>
        </w:tc>
      </w:tr>
      <w:tr w:rsidR="00A9753B" w:rsidRPr="00564887" w:rsidTr="003D7466">
        <w:trPr>
          <w:trHeight w:val="2310"/>
        </w:trPr>
        <w:tc>
          <w:tcPr>
            <w:tcW w:w="709" w:type="dxa"/>
            <w:tcBorders>
              <w:top w:val="single" w:sz="4" w:space="0" w:color="auto"/>
              <w:left w:val="single" w:sz="4" w:space="0" w:color="auto"/>
              <w:bottom w:val="single" w:sz="4" w:space="0" w:color="auto"/>
              <w:right w:val="single" w:sz="4" w:space="0" w:color="auto"/>
            </w:tcBorders>
            <w:hideMark/>
          </w:tcPr>
          <w:p w:rsidR="00A9753B" w:rsidRPr="00564887" w:rsidRDefault="00A9753B" w:rsidP="003D7466">
            <w:pPr>
              <w:pStyle w:val="ConsPlusNormal"/>
              <w:jc w:val="center"/>
              <w:rPr>
                <w:rFonts w:ascii="Times New Roman" w:hAnsi="Times New Roman" w:cs="Times New Roman"/>
                <w:b/>
                <w:sz w:val="24"/>
                <w:szCs w:val="24"/>
              </w:rPr>
            </w:pPr>
            <w:bookmarkStart w:id="1" w:name="Par454"/>
            <w:bookmarkEnd w:id="1"/>
            <w:r w:rsidRPr="00564887">
              <w:rPr>
                <w:rFonts w:ascii="Times New Roman" w:hAnsi="Times New Roman" w:cs="Times New Roman"/>
                <w:b/>
                <w:sz w:val="24"/>
                <w:szCs w:val="24"/>
              </w:rPr>
              <w:t>2.</w:t>
            </w:r>
          </w:p>
        </w:tc>
        <w:tc>
          <w:tcPr>
            <w:tcW w:w="7371" w:type="dxa"/>
            <w:tcBorders>
              <w:top w:val="single" w:sz="4" w:space="0" w:color="auto"/>
              <w:left w:val="single" w:sz="4" w:space="0" w:color="auto"/>
              <w:bottom w:val="single" w:sz="4" w:space="0" w:color="auto"/>
              <w:right w:val="single" w:sz="4" w:space="0" w:color="auto"/>
            </w:tcBorders>
            <w:vAlign w:val="center"/>
            <w:hideMark/>
          </w:tcPr>
          <w:p w:rsidR="00A9753B" w:rsidRPr="00564887" w:rsidRDefault="00A9753B" w:rsidP="003D7466">
            <w:pPr>
              <w:pStyle w:val="ConsPlusNormal"/>
              <w:jc w:val="both"/>
              <w:rPr>
                <w:rFonts w:ascii="Times New Roman" w:hAnsi="Times New Roman" w:cs="Times New Roman"/>
                <w:sz w:val="24"/>
                <w:szCs w:val="24"/>
              </w:rPr>
            </w:pPr>
            <w:r w:rsidRPr="00564887">
              <w:rPr>
                <w:rFonts w:ascii="Times New Roman" w:hAnsi="Times New Roman" w:cs="Times New Roman"/>
                <w:sz w:val="24"/>
                <w:szCs w:val="24"/>
              </w:rPr>
              <w:t>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субъектов Российской Федерации, муниципальными нормативными правовыми актами. Данный критерий в отношении юридического лица или индивидуального предпринимателя исчисляется исходя из количества полных лет осуществления ими перевозок по маршрутам регулярных перевозок, а в отношении участников договора простого товарищества исходя из среднеарифметического количества полных лет осуществления перевозок по маршрутам регулярных перевозок каждым участником</w:t>
            </w:r>
          </w:p>
        </w:tc>
        <w:tc>
          <w:tcPr>
            <w:tcW w:w="992" w:type="dxa"/>
            <w:tcBorders>
              <w:top w:val="single" w:sz="4" w:space="0" w:color="auto"/>
              <w:left w:val="single" w:sz="4" w:space="0" w:color="auto"/>
              <w:bottom w:val="single" w:sz="4" w:space="0" w:color="auto"/>
              <w:right w:val="single" w:sz="4" w:space="0" w:color="auto"/>
            </w:tcBorders>
            <w:vAlign w:val="center"/>
          </w:tcPr>
          <w:p w:rsidR="00A9753B" w:rsidRPr="00564887" w:rsidRDefault="00A9753B" w:rsidP="003D7466">
            <w:pPr>
              <w:pStyle w:val="ConsPlusNormal"/>
              <w:rPr>
                <w:rFonts w:ascii="Times New Roman" w:hAnsi="Times New Roman" w:cs="Times New Roman"/>
                <w:b/>
                <w:sz w:val="24"/>
                <w:szCs w:val="24"/>
              </w:rPr>
            </w:pPr>
          </w:p>
        </w:tc>
      </w:tr>
      <w:tr w:rsidR="00A9753B" w:rsidRPr="00564887" w:rsidTr="003D7466">
        <w:trPr>
          <w:trHeight w:val="187"/>
        </w:trPr>
        <w:tc>
          <w:tcPr>
            <w:tcW w:w="709" w:type="dxa"/>
            <w:tcBorders>
              <w:top w:val="single" w:sz="4" w:space="0" w:color="auto"/>
              <w:left w:val="single" w:sz="4" w:space="0" w:color="auto"/>
              <w:bottom w:val="single" w:sz="4" w:space="0" w:color="auto"/>
              <w:right w:val="single" w:sz="4" w:space="0" w:color="auto"/>
            </w:tcBorders>
          </w:tcPr>
          <w:p w:rsidR="00A9753B" w:rsidRPr="00564887" w:rsidRDefault="00A9753B" w:rsidP="003D7466">
            <w:pPr>
              <w:pStyle w:val="ConsPlusNormal"/>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vAlign w:val="center"/>
            <w:hideMark/>
          </w:tcPr>
          <w:p w:rsidR="00A9753B" w:rsidRPr="00564887" w:rsidRDefault="00A9753B" w:rsidP="003D7466">
            <w:pPr>
              <w:pStyle w:val="ConsPlusNormal"/>
              <w:jc w:val="both"/>
              <w:rPr>
                <w:rFonts w:ascii="Times New Roman" w:hAnsi="Times New Roman" w:cs="Times New Roman"/>
                <w:sz w:val="24"/>
                <w:szCs w:val="24"/>
              </w:rPr>
            </w:pPr>
            <w:r w:rsidRPr="00564887">
              <w:rPr>
                <w:rFonts w:ascii="Times New Roman" w:hAnsi="Times New Roman" w:cs="Times New Roman"/>
                <w:sz w:val="24"/>
                <w:szCs w:val="24"/>
              </w:rPr>
              <w:t>до 1 года включительно и при отсутствии стажа</w:t>
            </w:r>
          </w:p>
        </w:tc>
        <w:tc>
          <w:tcPr>
            <w:tcW w:w="992" w:type="dxa"/>
            <w:tcBorders>
              <w:top w:val="single" w:sz="4" w:space="0" w:color="auto"/>
              <w:left w:val="single" w:sz="4" w:space="0" w:color="auto"/>
              <w:bottom w:val="single" w:sz="4" w:space="0" w:color="auto"/>
              <w:right w:val="single" w:sz="4" w:space="0" w:color="auto"/>
            </w:tcBorders>
            <w:vAlign w:val="center"/>
            <w:hideMark/>
          </w:tcPr>
          <w:p w:rsidR="00A9753B" w:rsidRPr="00564887" w:rsidRDefault="00A9753B" w:rsidP="003D7466">
            <w:pPr>
              <w:pStyle w:val="ConsPlusNormal"/>
              <w:jc w:val="center"/>
              <w:rPr>
                <w:rFonts w:ascii="Times New Roman" w:hAnsi="Times New Roman" w:cs="Times New Roman"/>
                <w:sz w:val="24"/>
                <w:szCs w:val="24"/>
              </w:rPr>
            </w:pPr>
            <w:r w:rsidRPr="00564887">
              <w:rPr>
                <w:rFonts w:ascii="Times New Roman" w:hAnsi="Times New Roman" w:cs="Times New Roman"/>
                <w:sz w:val="24"/>
                <w:szCs w:val="24"/>
              </w:rPr>
              <w:t>0</w:t>
            </w:r>
          </w:p>
        </w:tc>
      </w:tr>
      <w:tr w:rsidR="00A9753B" w:rsidRPr="00564887" w:rsidTr="003D7466">
        <w:trPr>
          <w:trHeight w:val="553"/>
        </w:trPr>
        <w:tc>
          <w:tcPr>
            <w:tcW w:w="709" w:type="dxa"/>
            <w:tcBorders>
              <w:top w:val="single" w:sz="4" w:space="0" w:color="auto"/>
              <w:left w:val="single" w:sz="4" w:space="0" w:color="auto"/>
              <w:bottom w:val="single" w:sz="4" w:space="0" w:color="auto"/>
              <w:right w:val="single" w:sz="4" w:space="0" w:color="auto"/>
            </w:tcBorders>
          </w:tcPr>
          <w:p w:rsidR="00A9753B" w:rsidRPr="00564887" w:rsidRDefault="00A9753B" w:rsidP="003D7466">
            <w:pPr>
              <w:pStyle w:val="ConsPlusNormal"/>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vAlign w:val="center"/>
            <w:hideMark/>
          </w:tcPr>
          <w:p w:rsidR="00A9753B" w:rsidRPr="00564887" w:rsidRDefault="00A9753B" w:rsidP="003D7466">
            <w:pPr>
              <w:pStyle w:val="ConsPlusNormal"/>
              <w:jc w:val="both"/>
              <w:rPr>
                <w:rFonts w:ascii="Times New Roman" w:hAnsi="Times New Roman" w:cs="Times New Roman"/>
                <w:sz w:val="24"/>
                <w:szCs w:val="24"/>
              </w:rPr>
            </w:pPr>
            <w:r w:rsidRPr="00564887">
              <w:rPr>
                <w:rFonts w:ascii="Times New Roman" w:hAnsi="Times New Roman" w:cs="Times New Roman"/>
                <w:sz w:val="24"/>
                <w:szCs w:val="24"/>
              </w:rPr>
              <w:t xml:space="preserve">за каждый год осуществления регулярных перевозок </w:t>
            </w:r>
          </w:p>
        </w:tc>
        <w:tc>
          <w:tcPr>
            <w:tcW w:w="992" w:type="dxa"/>
            <w:tcBorders>
              <w:top w:val="single" w:sz="4" w:space="0" w:color="auto"/>
              <w:left w:val="single" w:sz="4" w:space="0" w:color="auto"/>
              <w:bottom w:val="single" w:sz="4" w:space="0" w:color="auto"/>
              <w:right w:val="single" w:sz="4" w:space="0" w:color="auto"/>
            </w:tcBorders>
            <w:vAlign w:val="center"/>
            <w:hideMark/>
          </w:tcPr>
          <w:p w:rsidR="00A9753B" w:rsidRPr="00564887" w:rsidRDefault="00A9753B" w:rsidP="003D7466">
            <w:pPr>
              <w:pStyle w:val="ConsPlusNormal"/>
              <w:jc w:val="center"/>
              <w:rPr>
                <w:rFonts w:ascii="Times New Roman" w:hAnsi="Times New Roman" w:cs="Times New Roman"/>
                <w:sz w:val="24"/>
                <w:szCs w:val="24"/>
              </w:rPr>
            </w:pPr>
            <w:r w:rsidRPr="00564887">
              <w:rPr>
                <w:rFonts w:ascii="Times New Roman" w:hAnsi="Times New Roman" w:cs="Times New Roman"/>
                <w:sz w:val="24"/>
                <w:szCs w:val="24"/>
              </w:rPr>
              <w:t>1 балл, но не более 15 баллов</w:t>
            </w:r>
          </w:p>
        </w:tc>
      </w:tr>
      <w:tr w:rsidR="00A9753B" w:rsidRPr="00564887" w:rsidTr="003D7466">
        <w:tc>
          <w:tcPr>
            <w:tcW w:w="709" w:type="dxa"/>
            <w:tcBorders>
              <w:top w:val="single" w:sz="4" w:space="0" w:color="auto"/>
              <w:left w:val="single" w:sz="4" w:space="0" w:color="auto"/>
              <w:bottom w:val="single" w:sz="4" w:space="0" w:color="auto"/>
              <w:right w:val="single" w:sz="4" w:space="0" w:color="auto"/>
            </w:tcBorders>
            <w:hideMark/>
          </w:tcPr>
          <w:p w:rsidR="00A9753B" w:rsidRPr="00564887" w:rsidRDefault="00A9753B" w:rsidP="003D7466">
            <w:pPr>
              <w:pStyle w:val="ConsPlusNormal"/>
              <w:jc w:val="center"/>
              <w:rPr>
                <w:rFonts w:ascii="Times New Roman" w:hAnsi="Times New Roman" w:cs="Times New Roman"/>
                <w:b/>
                <w:sz w:val="24"/>
                <w:szCs w:val="24"/>
              </w:rPr>
            </w:pPr>
            <w:bookmarkStart w:id="2" w:name="Par463"/>
            <w:bookmarkEnd w:id="2"/>
            <w:r w:rsidRPr="00564887">
              <w:rPr>
                <w:rFonts w:ascii="Times New Roman" w:hAnsi="Times New Roman" w:cs="Times New Roman"/>
                <w:b/>
                <w:sz w:val="24"/>
                <w:szCs w:val="24"/>
              </w:rPr>
              <w:t>3</w:t>
            </w:r>
            <w:r w:rsidRPr="00564887">
              <w:rPr>
                <w:rFonts w:ascii="Times New Roman" w:hAnsi="Times New Roman" w:cs="Times New Roman"/>
                <w:b/>
                <w:sz w:val="24"/>
                <w:szCs w:val="24"/>
                <w:vertAlign w:val="superscript"/>
              </w:rPr>
              <w:t>*</w:t>
            </w:r>
            <w:r w:rsidRPr="00564887">
              <w:rPr>
                <w:rFonts w:ascii="Times New Roman" w:hAnsi="Times New Roman" w:cs="Times New Roman"/>
                <w:b/>
                <w:sz w:val="24"/>
                <w:szCs w:val="24"/>
              </w:rPr>
              <w:t>.</w:t>
            </w:r>
          </w:p>
        </w:tc>
        <w:tc>
          <w:tcPr>
            <w:tcW w:w="7371" w:type="dxa"/>
            <w:tcBorders>
              <w:top w:val="single" w:sz="4" w:space="0" w:color="auto"/>
              <w:left w:val="single" w:sz="4" w:space="0" w:color="auto"/>
              <w:bottom w:val="single" w:sz="4" w:space="0" w:color="auto"/>
              <w:right w:val="single" w:sz="4" w:space="0" w:color="auto"/>
            </w:tcBorders>
            <w:vAlign w:val="center"/>
            <w:hideMark/>
          </w:tcPr>
          <w:p w:rsidR="00A9753B" w:rsidRPr="00564887" w:rsidRDefault="00A9753B" w:rsidP="003D7466">
            <w:pPr>
              <w:pStyle w:val="ConsPlusNormal"/>
              <w:jc w:val="both"/>
              <w:rPr>
                <w:rFonts w:ascii="Times New Roman" w:hAnsi="Times New Roman" w:cs="Times New Roman"/>
                <w:sz w:val="24"/>
                <w:szCs w:val="24"/>
              </w:rPr>
            </w:pPr>
            <w:r w:rsidRPr="00564887">
              <w:rPr>
                <w:rFonts w:ascii="Times New Roman" w:hAnsi="Times New Roman" w:cs="Times New Roman"/>
                <w:sz w:val="24"/>
                <w:szCs w:val="24"/>
              </w:rPr>
              <w:t>Влияющие на качество перевозок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w:t>
            </w:r>
          </w:p>
        </w:tc>
        <w:tc>
          <w:tcPr>
            <w:tcW w:w="992" w:type="dxa"/>
            <w:tcBorders>
              <w:top w:val="single" w:sz="4" w:space="0" w:color="auto"/>
              <w:left w:val="single" w:sz="4" w:space="0" w:color="auto"/>
              <w:bottom w:val="single" w:sz="4" w:space="0" w:color="auto"/>
              <w:right w:val="single" w:sz="4" w:space="0" w:color="auto"/>
            </w:tcBorders>
            <w:vAlign w:val="center"/>
          </w:tcPr>
          <w:p w:rsidR="00A9753B" w:rsidRPr="00564887" w:rsidRDefault="00A9753B" w:rsidP="003D7466">
            <w:pPr>
              <w:pStyle w:val="ConsPlusNormal"/>
              <w:rPr>
                <w:rFonts w:ascii="Times New Roman" w:hAnsi="Times New Roman" w:cs="Times New Roman"/>
                <w:b/>
                <w:sz w:val="24"/>
                <w:szCs w:val="24"/>
              </w:rPr>
            </w:pPr>
          </w:p>
        </w:tc>
      </w:tr>
      <w:tr w:rsidR="00A9753B" w:rsidRPr="00564887" w:rsidTr="003D7466">
        <w:trPr>
          <w:trHeight w:val="2116"/>
        </w:trPr>
        <w:tc>
          <w:tcPr>
            <w:tcW w:w="709" w:type="dxa"/>
            <w:tcBorders>
              <w:top w:val="single" w:sz="4" w:space="0" w:color="auto"/>
              <w:left w:val="single" w:sz="4" w:space="0" w:color="auto"/>
              <w:bottom w:val="single" w:sz="4" w:space="0" w:color="auto"/>
              <w:right w:val="single" w:sz="4" w:space="0" w:color="auto"/>
            </w:tcBorders>
            <w:hideMark/>
          </w:tcPr>
          <w:p w:rsidR="00A9753B" w:rsidRPr="00564887" w:rsidRDefault="00A9753B" w:rsidP="003D7466">
            <w:pPr>
              <w:pStyle w:val="ConsPlusNormal"/>
              <w:jc w:val="center"/>
              <w:rPr>
                <w:rFonts w:ascii="Times New Roman" w:hAnsi="Times New Roman" w:cs="Times New Roman"/>
                <w:sz w:val="24"/>
                <w:szCs w:val="24"/>
              </w:rPr>
            </w:pPr>
            <w:r w:rsidRPr="00564887">
              <w:rPr>
                <w:rFonts w:ascii="Times New Roman" w:hAnsi="Times New Roman" w:cs="Times New Roman"/>
                <w:sz w:val="24"/>
                <w:szCs w:val="24"/>
              </w:rPr>
              <w:t>3.1</w:t>
            </w:r>
          </w:p>
        </w:tc>
        <w:tc>
          <w:tcPr>
            <w:tcW w:w="7371" w:type="dxa"/>
            <w:tcBorders>
              <w:top w:val="single" w:sz="4" w:space="0" w:color="auto"/>
              <w:left w:val="single" w:sz="4" w:space="0" w:color="auto"/>
              <w:bottom w:val="single" w:sz="4" w:space="0" w:color="auto"/>
              <w:right w:val="single" w:sz="4" w:space="0" w:color="auto"/>
            </w:tcBorders>
            <w:vAlign w:val="center"/>
            <w:hideMark/>
          </w:tcPr>
          <w:p w:rsidR="00A9753B" w:rsidRPr="00564887" w:rsidRDefault="00A9753B" w:rsidP="003D7466">
            <w:pPr>
              <w:pStyle w:val="ConsPlusNormal"/>
              <w:jc w:val="both"/>
              <w:rPr>
                <w:rFonts w:ascii="Times New Roman" w:hAnsi="Times New Roman" w:cs="Times New Roman"/>
                <w:sz w:val="24"/>
                <w:szCs w:val="24"/>
              </w:rPr>
            </w:pPr>
            <w:r w:rsidRPr="00564887">
              <w:rPr>
                <w:rFonts w:ascii="Times New Roman" w:hAnsi="Times New Roman" w:cs="Times New Roman"/>
                <w:sz w:val="24"/>
                <w:szCs w:val="24"/>
              </w:rPr>
              <w:t>Оборудованные транспортные средства электронным информационным табло (не менее 3), используемых в качестве указателей маршрута в соответствии с п. 29 Правил перевозок пассажиров и багажа автомобильным транспортом и городским наземным электрическим транспортом, утвержденных Постановлением Правительства РФ от 14.02.2009 № 112 установленным в соответствии с TP 018/2011 (100% заявленных транспортных средств)</w:t>
            </w:r>
          </w:p>
        </w:tc>
        <w:tc>
          <w:tcPr>
            <w:tcW w:w="992" w:type="dxa"/>
            <w:tcBorders>
              <w:top w:val="single" w:sz="4" w:space="0" w:color="auto"/>
              <w:left w:val="single" w:sz="4" w:space="0" w:color="auto"/>
              <w:bottom w:val="single" w:sz="4" w:space="0" w:color="auto"/>
              <w:right w:val="single" w:sz="4" w:space="0" w:color="auto"/>
            </w:tcBorders>
            <w:vAlign w:val="center"/>
            <w:hideMark/>
          </w:tcPr>
          <w:p w:rsidR="00A9753B" w:rsidRPr="00564887" w:rsidRDefault="00A9753B" w:rsidP="003D7466">
            <w:pPr>
              <w:pStyle w:val="ConsPlusNormal"/>
              <w:jc w:val="center"/>
              <w:rPr>
                <w:rFonts w:ascii="Times New Roman" w:hAnsi="Times New Roman" w:cs="Times New Roman"/>
                <w:sz w:val="24"/>
                <w:szCs w:val="24"/>
              </w:rPr>
            </w:pPr>
            <w:r w:rsidRPr="00564887">
              <w:rPr>
                <w:rFonts w:ascii="Times New Roman" w:hAnsi="Times New Roman" w:cs="Times New Roman"/>
                <w:sz w:val="24"/>
                <w:szCs w:val="24"/>
              </w:rPr>
              <w:t>1</w:t>
            </w:r>
          </w:p>
        </w:tc>
      </w:tr>
      <w:tr w:rsidR="00A9753B" w:rsidRPr="00564887" w:rsidTr="003D7466">
        <w:trPr>
          <w:trHeight w:val="549"/>
        </w:trPr>
        <w:tc>
          <w:tcPr>
            <w:tcW w:w="709" w:type="dxa"/>
            <w:tcBorders>
              <w:top w:val="single" w:sz="4" w:space="0" w:color="auto"/>
              <w:left w:val="single" w:sz="4" w:space="0" w:color="auto"/>
              <w:bottom w:val="single" w:sz="4" w:space="0" w:color="auto"/>
              <w:right w:val="single" w:sz="4" w:space="0" w:color="auto"/>
            </w:tcBorders>
            <w:hideMark/>
          </w:tcPr>
          <w:p w:rsidR="00A9753B" w:rsidRPr="00564887" w:rsidRDefault="00A9753B" w:rsidP="003D7466">
            <w:pPr>
              <w:pStyle w:val="ConsPlusNormal"/>
              <w:jc w:val="center"/>
              <w:rPr>
                <w:rFonts w:ascii="Times New Roman" w:hAnsi="Times New Roman" w:cs="Times New Roman"/>
                <w:sz w:val="24"/>
                <w:szCs w:val="24"/>
              </w:rPr>
            </w:pPr>
            <w:r w:rsidRPr="00564887">
              <w:rPr>
                <w:rFonts w:ascii="Times New Roman" w:hAnsi="Times New Roman" w:cs="Times New Roman"/>
                <w:sz w:val="24"/>
                <w:szCs w:val="24"/>
              </w:rPr>
              <w:t>3.2</w:t>
            </w:r>
          </w:p>
        </w:tc>
        <w:tc>
          <w:tcPr>
            <w:tcW w:w="7371" w:type="dxa"/>
            <w:tcBorders>
              <w:top w:val="single" w:sz="4" w:space="0" w:color="auto"/>
              <w:left w:val="single" w:sz="4" w:space="0" w:color="auto"/>
              <w:bottom w:val="single" w:sz="4" w:space="0" w:color="auto"/>
              <w:right w:val="single" w:sz="4" w:space="0" w:color="auto"/>
            </w:tcBorders>
            <w:vAlign w:val="center"/>
            <w:hideMark/>
          </w:tcPr>
          <w:p w:rsidR="00A9753B" w:rsidRPr="00564887" w:rsidRDefault="00A9753B" w:rsidP="003D7466">
            <w:pPr>
              <w:pStyle w:val="ConsPlusNormal"/>
              <w:jc w:val="both"/>
              <w:rPr>
                <w:rFonts w:ascii="Times New Roman" w:hAnsi="Times New Roman" w:cs="Times New Roman"/>
                <w:sz w:val="24"/>
                <w:szCs w:val="24"/>
              </w:rPr>
            </w:pPr>
            <w:r w:rsidRPr="00564887">
              <w:rPr>
                <w:rFonts w:ascii="Times New Roman" w:hAnsi="Times New Roman" w:cs="Times New Roman"/>
                <w:sz w:val="24"/>
                <w:szCs w:val="24"/>
              </w:rPr>
              <w:t>Оборудованные транспортные средства устройством для автоматического информирования пассажиров установленного в соответствии с TP 018/2011 (100% заявленных транспортных средств)</w:t>
            </w:r>
          </w:p>
        </w:tc>
        <w:tc>
          <w:tcPr>
            <w:tcW w:w="992" w:type="dxa"/>
            <w:tcBorders>
              <w:top w:val="single" w:sz="4" w:space="0" w:color="auto"/>
              <w:left w:val="single" w:sz="4" w:space="0" w:color="auto"/>
              <w:bottom w:val="single" w:sz="4" w:space="0" w:color="auto"/>
              <w:right w:val="single" w:sz="4" w:space="0" w:color="auto"/>
            </w:tcBorders>
            <w:vAlign w:val="center"/>
            <w:hideMark/>
          </w:tcPr>
          <w:p w:rsidR="00A9753B" w:rsidRPr="00564887" w:rsidRDefault="00A9753B" w:rsidP="003D7466">
            <w:pPr>
              <w:pStyle w:val="ConsPlusNormal"/>
              <w:jc w:val="center"/>
              <w:rPr>
                <w:rFonts w:ascii="Times New Roman" w:hAnsi="Times New Roman" w:cs="Times New Roman"/>
                <w:sz w:val="24"/>
                <w:szCs w:val="24"/>
              </w:rPr>
            </w:pPr>
            <w:r w:rsidRPr="00564887">
              <w:rPr>
                <w:rFonts w:ascii="Times New Roman" w:hAnsi="Times New Roman" w:cs="Times New Roman"/>
                <w:sz w:val="24"/>
                <w:szCs w:val="24"/>
              </w:rPr>
              <w:t>1</w:t>
            </w:r>
          </w:p>
        </w:tc>
      </w:tr>
      <w:tr w:rsidR="00A9753B" w:rsidRPr="00564887" w:rsidTr="003D7466">
        <w:tc>
          <w:tcPr>
            <w:tcW w:w="709" w:type="dxa"/>
            <w:tcBorders>
              <w:top w:val="single" w:sz="4" w:space="0" w:color="auto"/>
              <w:left w:val="single" w:sz="4" w:space="0" w:color="auto"/>
              <w:bottom w:val="single" w:sz="4" w:space="0" w:color="auto"/>
              <w:right w:val="single" w:sz="4" w:space="0" w:color="auto"/>
            </w:tcBorders>
            <w:hideMark/>
          </w:tcPr>
          <w:p w:rsidR="00A9753B" w:rsidRPr="00564887" w:rsidRDefault="00A9753B" w:rsidP="003D7466">
            <w:pPr>
              <w:pStyle w:val="ConsPlusNormal"/>
              <w:jc w:val="center"/>
              <w:rPr>
                <w:rFonts w:ascii="Times New Roman" w:hAnsi="Times New Roman" w:cs="Times New Roman"/>
                <w:sz w:val="24"/>
                <w:szCs w:val="24"/>
              </w:rPr>
            </w:pPr>
            <w:r w:rsidRPr="00564887">
              <w:rPr>
                <w:rFonts w:ascii="Times New Roman" w:hAnsi="Times New Roman" w:cs="Times New Roman"/>
                <w:sz w:val="24"/>
                <w:szCs w:val="24"/>
              </w:rPr>
              <w:t>3.3</w:t>
            </w:r>
          </w:p>
        </w:tc>
        <w:tc>
          <w:tcPr>
            <w:tcW w:w="7371" w:type="dxa"/>
            <w:tcBorders>
              <w:top w:val="single" w:sz="4" w:space="0" w:color="auto"/>
              <w:left w:val="single" w:sz="4" w:space="0" w:color="auto"/>
              <w:bottom w:val="single" w:sz="4" w:space="0" w:color="auto"/>
              <w:right w:val="single" w:sz="4" w:space="0" w:color="auto"/>
            </w:tcBorders>
            <w:vAlign w:val="center"/>
            <w:hideMark/>
          </w:tcPr>
          <w:p w:rsidR="00A9753B" w:rsidRPr="00564887" w:rsidRDefault="00A9753B" w:rsidP="003D7466">
            <w:pPr>
              <w:pStyle w:val="ConsPlusNormal"/>
              <w:jc w:val="both"/>
              <w:rPr>
                <w:rFonts w:ascii="Times New Roman" w:hAnsi="Times New Roman" w:cs="Times New Roman"/>
                <w:sz w:val="24"/>
                <w:szCs w:val="24"/>
              </w:rPr>
            </w:pPr>
            <w:r w:rsidRPr="00564887">
              <w:rPr>
                <w:rFonts w:ascii="Times New Roman" w:hAnsi="Times New Roman" w:cs="Times New Roman"/>
                <w:sz w:val="24"/>
                <w:szCs w:val="24"/>
              </w:rPr>
              <w:t xml:space="preserve">Оборудованные транспортные средства громкой связью для </w:t>
            </w:r>
            <w:r w:rsidRPr="00564887">
              <w:rPr>
                <w:rFonts w:ascii="Times New Roman" w:hAnsi="Times New Roman" w:cs="Times New Roman"/>
                <w:sz w:val="24"/>
                <w:szCs w:val="24"/>
              </w:rPr>
              <w:lastRenderedPageBreak/>
              <w:t xml:space="preserve">оповещения пассажиров установленной в соответствии с TP 018/2011 </w:t>
            </w:r>
          </w:p>
          <w:p w:rsidR="00A9753B" w:rsidRPr="00564887" w:rsidRDefault="00A9753B" w:rsidP="003D7466">
            <w:pPr>
              <w:pStyle w:val="ConsPlusNormal"/>
              <w:jc w:val="both"/>
              <w:rPr>
                <w:rFonts w:ascii="Times New Roman" w:hAnsi="Times New Roman" w:cs="Times New Roman"/>
                <w:sz w:val="24"/>
                <w:szCs w:val="24"/>
              </w:rPr>
            </w:pPr>
            <w:r w:rsidRPr="00564887">
              <w:rPr>
                <w:rFonts w:ascii="Times New Roman" w:hAnsi="Times New Roman" w:cs="Times New Roman"/>
                <w:sz w:val="24"/>
                <w:szCs w:val="24"/>
              </w:rPr>
              <w:t>(100% заявленных транспортных средств)</w:t>
            </w:r>
          </w:p>
        </w:tc>
        <w:tc>
          <w:tcPr>
            <w:tcW w:w="992" w:type="dxa"/>
            <w:tcBorders>
              <w:top w:val="single" w:sz="4" w:space="0" w:color="auto"/>
              <w:left w:val="single" w:sz="4" w:space="0" w:color="auto"/>
              <w:bottom w:val="single" w:sz="4" w:space="0" w:color="auto"/>
              <w:right w:val="single" w:sz="4" w:space="0" w:color="auto"/>
            </w:tcBorders>
            <w:vAlign w:val="center"/>
            <w:hideMark/>
          </w:tcPr>
          <w:p w:rsidR="00A9753B" w:rsidRPr="00564887" w:rsidRDefault="00A9753B" w:rsidP="003D7466">
            <w:pPr>
              <w:pStyle w:val="ConsPlusNormal"/>
              <w:jc w:val="center"/>
              <w:rPr>
                <w:rFonts w:ascii="Times New Roman" w:hAnsi="Times New Roman" w:cs="Times New Roman"/>
                <w:sz w:val="24"/>
                <w:szCs w:val="24"/>
              </w:rPr>
            </w:pPr>
            <w:r w:rsidRPr="00564887">
              <w:rPr>
                <w:rFonts w:ascii="Times New Roman" w:hAnsi="Times New Roman" w:cs="Times New Roman"/>
                <w:sz w:val="24"/>
                <w:szCs w:val="24"/>
              </w:rPr>
              <w:lastRenderedPageBreak/>
              <w:t>1</w:t>
            </w:r>
          </w:p>
        </w:tc>
      </w:tr>
      <w:tr w:rsidR="00A9753B" w:rsidRPr="00564887" w:rsidTr="003D7466">
        <w:tc>
          <w:tcPr>
            <w:tcW w:w="709" w:type="dxa"/>
            <w:tcBorders>
              <w:top w:val="single" w:sz="4" w:space="0" w:color="auto"/>
              <w:left w:val="single" w:sz="4" w:space="0" w:color="auto"/>
              <w:bottom w:val="single" w:sz="4" w:space="0" w:color="auto"/>
              <w:right w:val="single" w:sz="4" w:space="0" w:color="auto"/>
            </w:tcBorders>
            <w:hideMark/>
          </w:tcPr>
          <w:p w:rsidR="00A9753B" w:rsidRPr="00564887" w:rsidRDefault="00A9753B" w:rsidP="003D7466">
            <w:pPr>
              <w:pStyle w:val="ConsPlusNormal"/>
              <w:jc w:val="center"/>
              <w:rPr>
                <w:rFonts w:ascii="Times New Roman" w:hAnsi="Times New Roman" w:cs="Times New Roman"/>
                <w:sz w:val="24"/>
                <w:szCs w:val="24"/>
              </w:rPr>
            </w:pPr>
            <w:r w:rsidRPr="00564887">
              <w:rPr>
                <w:rFonts w:ascii="Times New Roman" w:hAnsi="Times New Roman" w:cs="Times New Roman"/>
                <w:sz w:val="24"/>
                <w:szCs w:val="24"/>
              </w:rPr>
              <w:lastRenderedPageBreak/>
              <w:t>3.4</w:t>
            </w:r>
          </w:p>
        </w:tc>
        <w:tc>
          <w:tcPr>
            <w:tcW w:w="7371" w:type="dxa"/>
            <w:tcBorders>
              <w:top w:val="single" w:sz="4" w:space="0" w:color="auto"/>
              <w:left w:val="single" w:sz="4" w:space="0" w:color="auto"/>
              <w:bottom w:val="single" w:sz="4" w:space="0" w:color="auto"/>
              <w:right w:val="single" w:sz="4" w:space="0" w:color="auto"/>
            </w:tcBorders>
            <w:vAlign w:val="center"/>
            <w:hideMark/>
          </w:tcPr>
          <w:p w:rsidR="00A9753B" w:rsidRPr="00564887" w:rsidRDefault="00A9753B" w:rsidP="003D7466">
            <w:pPr>
              <w:pStyle w:val="ConsPlusNormal"/>
              <w:jc w:val="both"/>
              <w:rPr>
                <w:rFonts w:ascii="Times New Roman" w:hAnsi="Times New Roman" w:cs="Times New Roman"/>
                <w:sz w:val="24"/>
                <w:szCs w:val="24"/>
              </w:rPr>
            </w:pPr>
            <w:r w:rsidRPr="00564887">
              <w:rPr>
                <w:rFonts w:ascii="Times New Roman" w:hAnsi="Times New Roman" w:cs="Times New Roman"/>
                <w:sz w:val="24"/>
                <w:szCs w:val="24"/>
              </w:rPr>
              <w:t>Транспортные средства с низким расположением пола – транспортное средство, в котором по меньшей мере 35% площади, отводимой для стоящих пассажиров, образуют сплошную поверхность (не менее 30% заявленных транспортных средств)</w:t>
            </w:r>
          </w:p>
        </w:tc>
        <w:tc>
          <w:tcPr>
            <w:tcW w:w="992" w:type="dxa"/>
            <w:tcBorders>
              <w:top w:val="single" w:sz="4" w:space="0" w:color="auto"/>
              <w:left w:val="single" w:sz="4" w:space="0" w:color="auto"/>
              <w:bottom w:val="single" w:sz="4" w:space="0" w:color="auto"/>
              <w:right w:val="single" w:sz="4" w:space="0" w:color="auto"/>
            </w:tcBorders>
            <w:vAlign w:val="center"/>
            <w:hideMark/>
          </w:tcPr>
          <w:p w:rsidR="00A9753B" w:rsidRPr="00564887" w:rsidRDefault="00A9753B" w:rsidP="003D7466">
            <w:pPr>
              <w:pStyle w:val="ConsPlusNormal"/>
              <w:jc w:val="center"/>
              <w:rPr>
                <w:rFonts w:ascii="Times New Roman" w:hAnsi="Times New Roman" w:cs="Times New Roman"/>
                <w:sz w:val="24"/>
                <w:szCs w:val="24"/>
              </w:rPr>
            </w:pPr>
            <w:r w:rsidRPr="00564887">
              <w:rPr>
                <w:rFonts w:ascii="Times New Roman" w:hAnsi="Times New Roman" w:cs="Times New Roman"/>
                <w:sz w:val="24"/>
                <w:szCs w:val="24"/>
              </w:rPr>
              <w:t>5</w:t>
            </w:r>
          </w:p>
        </w:tc>
      </w:tr>
      <w:tr w:rsidR="00A9753B" w:rsidRPr="00564887" w:rsidTr="003D7466">
        <w:tc>
          <w:tcPr>
            <w:tcW w:w="709" w:type="dxa"/>
            <w:tcBorders>
              <w:top w:val="single" w:sz="4" w:space="0" w:color="auto"/>
              <w:left w:val="single" w:sz="4" w:space="0" w:color="auto"/>
              <w:bottom w:val="single" w:sz="4" w:space="0" w:color="auto"/>
              <w:right w:val="single" w:sz="4" w:space="0" w:color="auto"/>
            </w:tcBorders>
            <w:hideMark/>
          </w:tcPr>
          <w:p w:rsidR="00A9753B" w:rsidRPr="00564887" w:rsidRDefault="00A9753B" w:rsidP="003D7466">
            <w:pPr>
              <w:pStyle w:val="ConsPlusNormal"/>
              <w:jc w:val="center"/>
              <w:rPr>
                <w:rFonts w:ascii="Times New Roman" w:hAnsi="Times New Roman" w:cs="Times New Roman"/>
                <w:sz w:val="24"/>
                <w:szCs w:val="24"/>
              </w:rPr>
            </w:pPr>
            <w:r w:rsidRPr="00564887">
              <w:rPr>
                <w:rFonts w:ascii="Times New Roman" w:hAnsi="Times New Roman" w:cs="Times New Roman"/>
                <w:sz w:val="24"/>
                <w:szCs w:val="24"/>
              </w:rPr>
              <w:t>3.5</w:t>
            </w:r>
          </w:p>
        </w:tc>
        <w:tc>
          <w:tcPr>
            <w:tcW w:w="7371" w:type="dxa"/>
            <w:tcBorders>
              <w:top w:val="single" w:sz="4" w:space="0" w:color="auto"/>
              <w:left w:val="single" w:sz="4" w:space="0" w:color="auto"/>
              <w:bottom w:val="single" w:sz="4" w:space="0" w:color="auto"/>
              <w:right w:val="single" w:sz="4" w:space="0" w:color="auto"/>
            </w:tcBorders>
            <w:vAlign w:val="center"/>
            <w:hideMark/>
          </w:tcPr>
          <w:p w:rsidR="00A9753B" w:rsidRPr="00564887" w:rsidRDefault="00A9753B" w:rsidP="003D7466">
            <w:pPr>
              <w:pStyle w:val="ConsPlusNormal"/>
              <w:jc w:val="both"/>
              <w:rPr>
                <w:rFonts w:ascii="Times New Roman" w:hAnsi="Times New Roman" w:cs="Times New Roman"/>
                <w:sz w:val="24"/>
                <w:szCs w:val="24"/>
              </w:rPr>
            </w:pPr>
            <w:r w:rsidRPr="00564887">
              <w:rPr>
                <w:rFonts w:ascii="Times New Roman" w:hAnsi="Times New Roman" w:cs="Times New Roman"/>
                <w:sz w:val="24"/>
                <w:szCs w:val="24"/>
              </w:rPr>
              <w:t>Оборудованные транспортные средства для перевозок пассажиров из числа инвалидов, пассажиров с детскими колясками в соответствии с ГОСТ 30478-96 (50% заявленных транспортных средств)</w:t>
            </w:r>
          </w:p>
        </w:tc>
        <w:tc>
          <w:tcPr>
            <w:tcW w:w="992" w:type="dxa"/>
            <w:tcBorders>
              <w:top w:val="single" w:sz="4" w:space="0" w:color="auto"/>
              <w:left w:val="single" w:sz="4" w:space="0" w:color="auto"/>
              <w:bottom w:val="single" w:sz="4" w:space="0" w:color="auto"/>
              <w:right w:val="single" w:sz="4" w:space="0" w:color="auto"/>
            </w:tcBorders>
            <w:vAlign w:val="center"/>
            <w:hideMark/>
          </w:tcPr>
          <w:p w:rsidR="00A9753B" w:rsidRPr="00564887" w:rsidRDefault="00A9753B" w:rsidP="003D7466">
            <w:pPr>
              <w:pStyle w:val="ConsPlusNormal"/>
              <w:jc w:val="center"/>
              <w:rPr>
                <w:rFonts w:ascii="Times New Roman" w:hAnsi="Times New Roman" w:cs="Times New Roman"/>
                <w:sz w:val="24"/>
                <w:szCs w:val="24"/>
              </w:rPr>
            </w:pPr>
            <w:r w:rsidRPr="00564887">
              <w:rPr>
                <w:rFonts w:ascii="Times New Roman" w:hAnsi="Times New Roman" w:cs="Times New Roman"/>
                <w:sz w:val="24"/>
                <w:szCs w:val="24"/>
              </w:rPr>
              <w:t>5</w:t>
            </w:r>
          </w:p>
        </w:tc>
      </w:tr>
      <w:tr w:rsidR="00A9753B" w:rsidRPr="00564887" w:rsidTr="003D7466">
        <w:tc>
          <w:tcPr>
            <w:tcW w:w="709" w:type="dxa"/>
            <w:tcBorders>
              <w:top w:val="single" w:sz="4" w:space="0" w:color="auto"/>
              <w:left w:val="single" w:sz="4" w:space="0" w:color="auto"/>
              <w:bottom w:val="single" w:sz="4" w:space="0" w:color="auto"/>
              <w:right w:val="single" w:sz="4" w:space="0" w:color="auto"/>
            </w:tcBorders>
            <w:hideMark/>
          </w:tcPr>
          <w:p w:rsidR="00A9753B" w:rsidRPr="00564887" w:rsidRDefault="00A9753B" w:rsidP="003D7466">
            <w:pPr>
              <w:pStyle w:val="ConsPlusNormal"/>
              <w:jc w:val="center"/>
              <w:rPr>
                <w:rFonts w:ascii="Times New Roman" w:hAnsi="Times New Roman" w:cs="Times New Roman"/>
                <w:sz w:val="24"/>
                <w:szCs w:val="24"/>
              </w:rPr>
            </w:pPr>
            <w:r w:rsidRPr="00564887">
              <w:rPr>
                <w:rFonts w:ascii="Times New Roman" w:hAnsi="Times New Roman" w:cs="Times New Roman"/>
                <w:sz w:val="24"/>
                <w:szCs w:val="24"/>
              </w:rPr>
              <w:t>3.7</w:t>
            </w:r>
          </w:p>
        </w:tc>
        <w:tc>
          <w:tcPr>
            <w:tcW w:w="7371" w:type="dxa"/>
            <w:tcBorders>
              <w:top w:val="single" w:sz="4" w:space="0" w:color="auto"/>
              <w:left w:val="single" w:sz="4" w:space="0" w:color="auto"/>
              <w:bottom w:val="single" w:sz="4" w:space="0" w:color="auto"/>
              <w:right w:val="single" w:sz="4" w:space="0" w:color="auto"/>
            </w:tcBorders>
            <w:vAlign w:val="center"/>
            <w:hideMark/>
          </w:tcPr>
          <w:p w:rsidR="00A9753B" w:rsidRPr="00564887" w:rsidRDefault="00A9753B" w:rsidP="003D7466">
            <w:pPr>
              <w:pStyle w:val="ConsPlusNormal"/>
              <w:jc w:val="both"/>
              <w:rPr>
                <w:rFonts w:ascii="Times New Roman" w:hAnsi="Times New Roman" w:cs="Times New Roman"/>
                <w:sz w:val="24"/>
                <w:szCs w:val="24"/>
              </w:rPr>
            </w:pPr>
            <w:r w:rsidRPr="00564887">
              <w:rPr>
                <w:rFonts w:ascii="Times New Roman" w:hAnsi="Times New Roman" w:cs="Times New Roman"/>
                <w:sz w:val="24"/>
                <w:szCs w:val="24"/>
              </w:rPr>
              <w:t>Экологический класс транспортного средства:</w:t>
            </w:r>
          </w:p>
        </w:tc>
        <w:tc>
          <w:tcPr>
            <w:tcW w:w="992" w:type="dxa"/>
            <w:tcBorders>
              <w:top w:val="single" w:sz="4" w:space="0" w:color="auto"/>
              <w:left w:val="single" w:sz="4" w:space="0" w:color="auto"/>
              <w:bottom w:val="single" w:sz="4" w:space="0" w:color="auto"/>
              <w:right w:val="single" w:sz="4" w:space="0" w:color="auto"/>
            </w:tcBorders>
            <w:vAlign w:val="center"/>
          </w:tcPr>
          <w:p w:rsidR="00A9753B" w:rsidRPr="00564887" w:rsidRDefault="00A9753B" w:rsidP="003D7466">
            <w:pPr>
              <w:pStyle w:val="ConsPlusNormal"/>
              <w:rPr>
                <w:rFonts w:ascii="Times New Roman" w:hAnsi="Times New Roman" w:cs="Times New Roman"/>
                <w:sz w:val="24"/>
                <w:szCs w:val="24"/>
              </w:rPr>
            </w:pPr>
          </w:p>
        </w:tc>
      </w:tr>
      <w:tr w:rsidR="00A9753B" w:rsidRPr="00564887" w:rsidTr="003D7466">
        <w:tc>
          <w:tcPr>
            <w:tcW w:w="709" w:type="dxa"/>
            <w:tcBorders>
              <w:top w:val="single" w:sz="4" w:space="0" w:color="auto"/>
              <w:left w:val="single" w:sz="4" w:space="0" w:color="auto"/>
              <w:bottom w:val="single" w:sz="4" w:space="0" w:color="auto"/>
              <w:right w:val="single" w:sz="4" w:space="0" w:color="auto"/>
            </w:tcBorders>
          </w:tcPr>
          <w:p w:rsidR="00A9753B" w:rsidRPr="00564887" w:rsidRDefault="00A9753B" w:rsidP="003D7466">
            <w:pPr>
              <w:pStyle w:val="ConsPlusNormal"/>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vAlign w:val="center"/>
            <w:hideMark/>
          </w:tcPr>
          <w:p w:rsidR="00A9753B" w:rsidRPr="00564887" w:rsidRDefault="00A9753B" w:rsidP="003D7466">
            <w:pPr>
              <w:pStyle w:val="ConsPlusNormal"/>
              <w:jc w:val="both"/>
              <w:rPr>
                <w:rFonts w:ascii="Times New Roman" w:hAnsi="Times New Roman" w:cs="Times New Roman"/>
                <w:sz w:val="24"/>
                <w:szCs w:val="24"/>
              </w:rPr>
            </w:pPr>
            <w:r w:rsidRPr="00564887">
              <w:rPr>
                <w:rFonts w:ascii="Times New Roman" w:hAnsi="Times New Roman" w:cs="Times New Roman"/>
                <w:sz w:val="24"/>
                <w:szCs w:val="24"/>
              </w:rPr>
              <w:t>Евро-5 и выше</w:t>
            </w:r>
          </w:p>
        </w:tc>
        <w:tc>
          <w:tcPr>
            <w:tcW w:w="992" w:type="dxa"/>
            <w:tcBorders>
              <w:top w:val="single" w:sz="4" w:space="0" w:color="auto"/>
              <w:left w:val="single" w:sz="4" w:space="0" w:color="auto"/>
              <w:bottom w:val="single" w:sz="4" w:space="0" w:color="auto"/>
              <w:right w:val="single" w:sz="4" w:space="0" w:color="auto"/>
            </w:tcBorders>
            <w:vAlign w:val="center"/>
            <w:hideMark/>
          </w:tcPr>
          <w:p w:rsidR="00A9753B" w:rsidRPr="00564887" w:rsidRDefault="00A9753B" w:rsidP="003D7466">
            <w:pPr>
              <w:pStyle w:val="ConsPlusNormal"/>
              <w:jc w:val="center"/>
              <w:rPr>
                <w:rFonts w:ascii="Times New Roman" w:hAnsi="Times New Roman" w:cs="Times New Roman"/>
                <w:sz w:val="24"/>
                <w:szCs w:val="24"/>
              </w:rPr>
            </w:pPr>
            <w:r w:rsidRPr="00564887">
              <w:rPr>
                <w:rFonts w:ascii="Times New Roman" w:hAnsi="Times New Roman" w:cs="Times New Roman"/>
                <w:sz w:val="24"/>
                <w:szCs w:val="24"/>
              </w:rPr>
              <w:t>5</w:t>
            </w:r>
          </w:p>
        </w:tc>
      </w:tr>
      <w:tr w:rsidR="00A9753B" w:rsidRPr="00564887" w:rsidTr="003D7466">
        <w:tc>
          <w:tcPr>
            <w:tcW w:w="709" w:type="dxa"/>
            <w:tcBorders>
              <w:top w:val="single" w:sz="4" w:space="0" w:color="auto"/>
              <w:left w:val="single" w:sz="4" w:space="0" w:color="auto"/>
              <w:bottom w:val="single" w:sz="4" w:space="0" w:color="auto"/>
              <w:right w:val="single" w:sz="4" w:space="0" w:color="auto"/>
            </w:tcBorders>
          </w:tcPr>
          <w:p w:rsidR="00A9753B" w:rsidRPr="00564887" w:rsidRDefault="00A9753B" w:rsidP="003D7466">
            <w:pPr>
              <w:pStyle w:val="ConsPlusNormal"/>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vAlign w:val="center"/>
            <w:hideMark/>
          </w:tcPr>
          <w:p w:rsidR="00A9753B" w:rsidRPr="00564887" w:rsidRDefault="00A9753B" w:rsidP="003D7466">
            <w:pPr>
              <w:pStyle w:val="ConsPlusNormal"/>
              <w:jc w:val="both"/>
              <w:rPr>
                <w:rFonts w:ascii="Times New Roman" w:hAnsi="Times New Roman" w:cs="Times New Roman"/>
                <w:sz w:val="24"/>
                <w:szCs w:val="24"/>
              </w:rPr>
            </w:pPr>
            <w:r w:rsidRPr="00564887">
              <w:rPr>
                <w:rFonts w:ascii="Times New Roman" w:hAnsi="Times New Roman" w:cs="Times New Roman"/>
                <w:sz w:val="24"/>
                <w:szCs w:val="24"/>
              </w:rPr>
              <w:t>Евро-4</w:t>
            </w:r>
          </w:p>
        </w:tc>
        <w:tc>
          <w:tcPr>
            <w:tcW w:w="992" w:type="dxa"/>
            <w:tcBorders>
              <w:top w:val="single" w:sz="4" w:space="0" w:color="auto"/>
              <w:left w:val="single" w:sz="4" w:space="0" w:color="auto"/>
              <w:bottom w:val="single" w:sz="4" w:space="0" w:color="auto"/>
              <w:right w:val="single" w:sz="4" w:space="0" w:color="auto"/>
            </w:tcBorders>
            <w:vAlign w:val="center"/>
            <w:hideMark/>
          </w:tcPr>
          <w:p w:rsidR="00A9753B" w:rsidRPr="00564887" w:rsidRDefault="00A9753B" w:rsidP="003D7466">
            <w:pPr>
              <w:pStyle w:val="ConsPlusNormal"/>
              <w:jc w:val="center"/>
              <w:rPr>
                <w:rFonts w:ascii="Times New Roman" w:hAnsi="Times New Roman" w:cs="Times New Roman"/>
                <w:sz w:val="24"/>
                <w:szCs w:val="24"/>
              </w:rPr>
            </w:pPr>
            <w:r w:rsidRPr="00564887">
              <w:rPr>
                <w:rFonts w:ascii="Times New Roman" w:hAnsi="Times New Roman" w:cs="Times New Roman"/>
                <w:sz w:val="24"/>
                <w:szCs w:val="24"/>
              </w:rPr>
              <w:t>3</w:t>
            </w:r>
          </w:p>
        </w:tc>
      </w:tr>
      <w:tr w:rsidR="00A9753B" w:rsidRPr="00564887" w:rsidTr="003D7466">
        <w:tc>
          <w:tcPr>
            <w:tcW w:w="709" w:type="dxa"/>
            <w:tcBorders>
              <w:top w:val="single" w:sz="4" w:space="0" w:color="auto"/>
              <w:left w:val="single" w:sz="4" w:space="0" w:color="auto"/>
              <w:bottom w:val="single" w:sz="4" w:space="0" w:color="auto"/>
              <w:right w:val="single" w:sz="4" w:space="0" w:color="auto"/>
            </w:tcBorders>
          </w:tcPr>
          <w:p w:rsidR="00A9753B" w:rsidRPr="00564887" w:rsidRDefault="00A9753B" w:rsidP="003D7466">
            <w:pPr>
              <w:pStyle w:val="ConsPlusNormal"/>
              <w:rPr>
                <w:rFonts w:ascii="Times New Roman" w:hAnsi="Times New Roman" w:cs="Times New Roman"/>
                <w:sz w:val="24"/>
                <w:szCs w:val="24"/>
              </w:rPr>
            </w:pPr>
          </w:p>
        </w:tc>
        <w:tc>
          <w:tcPr>
            <w:tcW w:w="7371" w:type="dxa"/>
            <w:tcBorders>
              <w:top w:val="single" w:sz="4" w:space="0" w:color="auto"/>
              <w:left w:val="single" w:sz="4" w:space="0" w:color="auto"/>
              <w:bottom w:val="single" w:sz="4" w:space="0" w:color="auto"/>
              <w:right w:val="single" w:sz="4" w:space="0" w:color="auto"/>
            </w:tcBorders>
            <w:vAlign w:val="center"/>
            <w:hideMark/>
          </w:tcPr>
          <w:p w:rsidR="00A9753B" w:rsidRPr="00564887" w:rsidRDefault="00A9753B" w:rsidP="003D7466">
            <w:pPr>
              <w:pStyle w:val="ConsPlusNormal"/>
              <w:jc w:val="both"/>
              <w:rPr>
                <w:rFonts w:ascii="Times New Roman" w:hAnsi="Times New Roman" w:cs="Times New Roman"/>
                <w:sz w:val="24"/>
                <w:szCs w:val="24"/>
              </w:rPr>
            </w:pPr>
            <w:r w:rsidRPr="00564887">
              <w:rPr>
                <w:rFonts w:ascii="Times New Roman" w:hAnsi="Times New Roman" w:cs="Times New Roman"/>
                <w:sz w:val="24"/>
                <w:szCs w:val="24"/>
              </w:rPr>
              <w:t>Евро-3</w:t>
            </w:r>
          </w:p>
        </w:tc>
        <w:tc>
          <w:tcPr>
            <w:tcW w:w="992" w:type="dxa"/>
            <w:tcBorders>
              <w:top w:val="single" w:sz="4" w:space="0" w:color="auto"/>
              <w:left w:val="single" w:sz="4" w:space="0" w:color="auto"/>
              <w:bottom w:val="single" w:sz="4" w:space="0" w:color="auto"/>
              <w:right w:val="single" w:sz="4" w:space="0" w:color="auto"/>
            </w:tcBorders>
            <w:vAlign w:val="center"/>
            <w:hideMark/>
          </w:tcPr>
          <w:p w:rsidR="00A9753B" w:rsidRPr="00564887" w:rsidRDefault="00A9753B" w:rsidP="003D7466">
            <w:pPr>
              <w:pStyle w:val="ConsPlusNormal"/>
              <w:jc w:val="center"/>
              <w:rPr>
                <w:rFonts w:ascii="Times New Roman" w:hAnsi="Times New Roman" w:cs="Times New Roman"/>
                <w:sz w:val="24"/>
                <w:szCs w:val="24"/>
              </w:rPr>
            </w:pPr>
            <w:r w:rsidRPr="00564887">
              <w:rPr>
                <w:rFonts w:ascii="Times New Roman" w:hAnsi="Times New Roman" w:cs="Times New Roman"/>
                <w:sz w:val="24"/>
                <w:szCs w:val="24"/>
              </w:rPr>
              <w:t>1</w:t>
            </w:r>
          </w:p>
        </w:tc>
      </w:tr>
      <w:tr w:rsidR="00A9753B" w:rsidRPr="00564887" w:rsidTr="003D7466">
        <w:trPr>
          <w:trHeight w:val="809"/>
        </w:trPr>
        <w:tc>
          <w:tcPr>
            <w:tcW w:w="709" w:type="dxa"/>
            <w:tcBorders>
              <w:top w:val="single" w:sz="4" w:space="0" w:color="auto"/>
              <w:left w:val="single" w:sz="4" w:space="0" w:color="auto"/>
              <w:bottom w:val="single" w:sz="4" w:space="0" w:color="auto"/>
              <w:right w:val="single" w:sz="4" w:space="0" w:color="auto"/>
            </w:tcBorders>
            <w:hideMark/>
          </w:tcPr>
          <w:p w:rsidR="00A9753B" w:rsidRPr="00564887" w:rsidRDefault="00A9753B" w:rsidP="003D7466">
            <w:pPr>
              <w:pStyle w:val="ConsPlusNormal"/>
              <w:jc w:val="center"/>
              <w:rPr>
                <w:rFonts w:ascii="Times New Roman" w:hAnsi="Times New Roman" w:cs="Times New Roman"/>
                <w:sz w:val="24"/>
                <w:szCs w:val="24"/>
              </w:rPr>
            </w:pPr>
            <w:r w:rsidRPr="00564887">
              <w:rPr>
                <w:rFonts w:ascii="Times New Roman" w:hAnsi="Times New Roman" w:cs="Times New Roman"/>
                <w:sz w:val="24"/>
                <w:szCs w:val="24"/>
              </w:rPr>
              <w:t>3.8</w:t>
            </w:r>
          </w:p>
        </w:tc>
        <w:tc>
          <w:tcPr>
            <w:tcW w:w="7371" w:type="dxa"/>
            <w:tcBorders>
              <w:top w:val="single" w:sz="4" w:space="0" w:color="auto"/>
              <w:left w:val="single" w:sz="4" w:space="0" w:color="auto"/>
              <w:bottom w:val="single" w:sz="4" w:space="0" w:color="auto"/>
              <w:right w:val="single" w:sz="4" w:space="0" w:color="auto"/>
            </w:tcBorders>
            <w:vAlign w:val="center"/>
            <w:hideMark/>
          </w:tcPr>
          <w:p w:rsidR="00A9753B" w:rsidRPr="00564887" w:rsidRDefault="00A9753B" w:rsidP="003D7466">
            <w:pPr>
              <w:pStyle w:val="ConsPlusNormal"/>
              <w:jc w:val="both"/>
              <w:rPr>
                <w:rFonts w:ascii="Times New Roman" w:hAnsi="Times New Roman" w:cs="Times New Roman"/>
                <w:sz w:val="24"/>
                <w:szCs w:val="24"/>
              </w:rPr>
            </w:pPr>
            <w:r w:rsidRPr="00564887">
              <w:rPr>
                <w:rFonts w:ascii="Times New Roman" w:hAnsi="Times New Roman" w:cs="Times New Roman"/>
                <w:sz w:val="24"/>
                <w:szCs w:val="24"/>
              </w:rPr>
              <w:t>Оборудованные транспортные средства системой видеонаблюдения установленной в соответствии с TP 018/2011 (100% заявленных транспортных средств)</w:t>
            </w:r>
          </w:p>
        </w:tc>
        <w:tc>
          <w:tcPr>
            <w:tcW w:w="992" w:type="dxa"/>
            <w:tcBorders>
              <w:top w:val="single" w:sz="4" w:space="0" w:color="auto"/>
              <w:left w:val="single" w:sz="4" w:space="0" w:color="auto"/>
              <w:bottom w:val="single" w:sz="4" w:space="0" w:color="auto"/>
              <w:right w:val="single" w:sz="4" w:space="0" w:color="auto"/>
            </w:tcBorders>
            <w:vAlign w:val="center"/>
            <w:hideMark/>
          </w:tcPr>
          <w:p w:rsidR="00A9753B" w:rsidRPr="00564887" w:rsidRDefault="00A9753B" w:rsidP="003D7466">
            <w:pPr>
              <w:pStyle w:val="ConsPlusNormal"/>
              <w:jc w:val="center"/>
              <w:rPr>
                <w:rFonts w:ascii="Times New Roman" w:hAnsi="Times New Roman" w:cs="Times New Roman"/>
                <w:sz w:val="24"/>
                <w:szCs w:val="24"/>
              </w:rPr>
            </w:pPr>
            <w:r w:rsidRPr="00564887">
              <w:rPr>
                <w:rFonts w:ascii="Times New Roman" w:hAnsi="Times New Roman" w:cs="Times New Roman"/>
                <w:sz w:val="24"/>
                <w:szCs w:val="24"/>
              </w:rPr>
              <w:t>1</w:t>
            </w:r>
          </w:p>
        </w:tc>
      </w:tr>
      <w:tr w:rsidR="00A9753B" w:rsidRPr="00564887" w:rsidTr="003D7466">
        <w:tc>
          <w:tcPr>
            <w:tcW w:w="709" w:type="dxa"/>
            <w:tcBorders>
              <w:top w:val="single" w:sz="4" w:space="0" w:color="auto"/>
              <w:left w:val="single" w:sz="4" w:space="0" w:color="auto"/>
              <w:bottom w:val="single" w:sz="4" w:space="0" w:color="auto"/>
              <w:right w:val="single" w:sz="4" w:space="0" w:color="auto"/>
            </w:tcBorders>
            <w:hideMark/>
          </w:tcPr>
          <w:p w:rsidR="00A9753B" w:rsidRPr="00564887" w:rsidRDefault="00A9753B" w:rsidP="003D7466">
            <w:pPr>
              <w:pStyle w:val="ConsPlusNormal"/>
              <w:jc w:val="center"/>
              <w:rPr>
                <w:rFonts w:ascii="Times New Roman" w:hAnsi="Times New Roman" w:cs="Times New Roman"/>
                <w:sz w:val="24"/>
                <w:szCs w:val="24"/>
              </w:rPr>
            </w:pPr>
            <w:r w:rsidRPr="00564887">
              <w:rPr>
                <w:rFonts w:ascii="Times New Roman" w:hAnsi="Times New Roman" w:cs="Times New Roman"/>
                <w:sz w:val="24"/>
                <w:szCs w:val="24"/>
              </w:rPr>
              <w:t>3.9</w:t>
            </w:r>
          </w:p>
        </w:tc>
        <w:tc>
          <w:tcPr>
            <w:tcW w:w="7371" w:type="dxa"/>
            <w:tcBorders>
              <w:top w:val="single" w:sz="4" w:space="0" w:color="auto"/>
              <w:left w:val="single" w:sz="4" w:space="0" w:color="auto"/>
              <w:bottom w:val="single" w:sz="4" w:space="0" w:color="auto"/>
              <w:right w:val="single" w:sz="4" w:space="0" w:color="auto"/>
            </w:tcBorders>
            <w:vAlign w:val="center"/>
            <w:hideMark/>
          </w:tcPr>
          <w:p w:rsidR="00A9753B" w:rsidRPr="00564887" w:rsidRDefault="00A9753B" w:rsidP="003D7466">
            <w:pPr>
              <w:pStyle w:val="ConsPlusNormal"/>
              <w:jc w:val="both"/>
              <w:rPr>
                <w:rFonts w:ascii="Times New Roman" w:hAnsi="Times New Roman" w:cs="Times New Roman"/>
                <w:sz w:val="24"/>
                <w:szCs w:val="24"/>
              </w:rPr>
            </w:pPr>
            <w:r w:rsidRPr="00564887">
              <w:rPr>
                <w:rFonts w:ascii="Times New Roman" w:hAnsi="Times New Roman" w:cs="Times New Roman"/>
                <w:sz w:val="24"/>
                <w:szCs w:val="24"/>
              </w:rPr>
              <w:t>Оборудованные транспортные средства кондиционером установленного в соответствии с TP 018/2011 или в соответствии с ГОСТ 30593-2015 (100% заявленных транспортных средств оборудованы исправным кондиционером)</w:t>
            </w:r>
          </w:p>
        </w:tc>
        <w:tc>
          <w:tcPr>
            <w:tcW w:w="992" w:type="dxa"/>
            <w:tcBorders>
              <w:top w:val="single" w:sz="4" w:space="0" w:color="auto"/>
              <w:left w:val="single" w:sz="4" w:space="0" w:color="auto"/>
              <w:bottom w:val="single" w:sz="4" w:space="0" w:color="auto"/>
              <w:right w:val="single" w:sz="4" w:space="0" w:color="auto"/>
            </w:tcBorders>
            <w:vAlign w:val="center"/>
            <w:hideMark/>
          </w:tcPr>
          <w:p w:rsidR="00A9753B" w:rsidRPr="00564887" w:rsidRDefault="00A9753B" w:rsidP="003D7466">
            <w:pPr>
              <w:pStyle w:val="ConsPlusNormal"/>
              <w:jc w:val="center"/>
              <w:rPr>
                <w:rFonts w:ascii="Times New Roman" w:hAnsi="Times New Roman" w:cs="Times New Roman"/>
                <w:sz w:val="24"/>
                <w:szCs w:val="24"/>
              </w:rPr>
            </w:pPr>
            <w:r w:rsidRPr="00564887">
              <w:rPr>
                <w:rFonts w:ascii="Times New Roman" w:hAnsi="Times New Roman" w:cs="Times New Roman"/>
                <w:sz w:val="24"/>
                <w:szCs w:val="24"/>
              </w:rPr>
              <w:t>1</w:t>
            </w:r>
          </w:p>
        </w:tc>
      </w:tr>
      <w:tr w:rsidR="00A9753B" w:rsidRPr="00564887" w:rsidTr="003D7466">
        <w:trPr>
          <w:trHeight w:val="463"/>
        </w:trPr>
        <w:tc>
          <w:tcPr>
            <w:tcW w:w="709" w:type="dxa"/>
            <w:tcBorders>
              <w:top w:val="single" w:sz="4" w:space="0" w:color="auto"/>
              <w:left w:val="single" w:sz="4" w:space="0" w:color="auto"/>
              <w:bottom w:val="single" w:sz="4" w:space="0" w:color="auto"/>
              <w:right w:val="single" w:sz="4" w:space="0" w:color="auto"/>
            </w:tcBorders>
            <w:vAlign w:val="center"/>
            <w:hideMark/>
          </w:tcPr>
          <w:p w:rsidR="00A9753B" w:rsidRPr="00564887" w:rsidRDefault="00A9753B" w:rsidP="003D7466">
            <w:pPr>
              <w:pStyle w:val="ConsPlusNormal"/>
              <w:jc w:val="center"/>
              <w:rPr>
                <w:rFonts w:ascii="Times New Roman" w:hAnsi="Times New Roman" w:cs="Times New Roman"/>
                <w:sz w:val="24"/>
                <w:szCs w:val="24"/>
              </w:rPr>
            </w:pPr>
            <w:r w:rsidRPr="00564887">
              <w:rPr>
                <w:rFonts w:ascii="Times New Roman" w:hAnsi="Times New Roman" w:cs="Times New Roman"/>
                <w:sz w:val="24"/>
                <w:szCs w:val="24"/>
              </w:rPr>
              <w:t>3.10</w:t>
            </w:r>
          </w:p>
        </w:tc>
        <w:tc>
          <w:tcPr>
            <w:tcW w:w="7371" w:type="dxa"/>
            <w:tcBorders>
              <w:top w:val="single" w:sz="4" w:space="0" w:color="auto"/>
              <w:left w:val="single" w:sz="4" w:space="0" w:color="auto"/>
              <w:bottom w:val="single" w:sz="4" w:space="0" w:color="auto"/>
              <w:right w:val="single" w:sz="4" w:space="0" w:color="auto"/>
            </w:tcBorders>
            <w:vAlign w:val="center"/>
            <w:hideMark/>
          </w:tcPr>
          <w:p w:rsidR="00A9753B" w:rsidRPr="00564887" w:rsidRDefault="00A9753B" w:rsidP="003D7466">
            <w:pPr>
              <w:pStyle w:val="ConsPlusNormal"/>
              <w:jc w:val="both"/>
              <w:rPr>
                <w:rFonts w:ascii="Times New Roman" w:hAnsi="Times New Roman" w:cs="Times New Roman"/>
                <w:sz w:val="24"/>
                <w:szCs w:val="24"/>
              </w:rPr>
            </w:pPr>
            <w:r w:rsidRPr="00564887">
              <w:rPr>
                <w:rFonts w:ascii="Times New Roman" w:hAnsi="Times New Roman" w:cs="Times New Roman"/>
                <w:sz w:val="24"/>
                <w:szCs w:val="24"/>
              </w:rPr>
              <w:t>Оборудованные транспортные средства системой безналичной оплаты проезда, установленной в соответствии с TP 018/2011 (100% заявленных транспортных средств)</w:t>
            </w:r>
          </w:p>
        </w:tc>
        <w:tc>
          <w:tcPr>
            <w:tcW w:w="992" w:type="dxa"/>
            <w:tcBorders>
              <w:top w:val="single" w:sz="4" w:space="0" w:color="auto"/>
              <w:left w:val="single" w:sz="4" w:space="0" w:color="auto"/>
              <w:bottom w:val="single" w:sz="4" w:space="0" w:color="auto"/>
              <w:right w:val="single" w:sz="4" w:space="0" w:color="auto"/>
            </w:tcBorders>
            <w:vAlign w:val="center"/>
            <w:hideMark/>
          </w:tcPr>
          <w:p w:rsidR="00A9753B" w:rsidRPr="00564887" w:rsidRDefault="00A9753B" w:rsidP="003D7466">
            <w:pPr>
              <w:pStyle w:val="ConsPlusNormal"/>
              <w:jc w:val="center"/>
              <w:rPr>
                <w:rFonts w:ascii="Times New Roman" w:hAnsi="Times New Roman" w:cs="Times New Roman"/>
                <w:sz w:val="24"/>
                <w:szCs w:val="24"/>
              </w:rPr>
            </w:pPr>
            <w:r w:rsidRPr="00564887">
              <w:rPr>
                <w:rFonts w:ascii="Times New Roman" w:hAnsi="Times New Roman" w:cs="Times New Roman"/>
                <w:sz w:val="24"/>
                <w:szCs w:val="24"/>
              </w:rPr>
              <w:t>3</w:t>
            </w:r>
          </w:p>
        </w:tc>
      </w:tr>
      <w:tr w:rsidR="00A9753B" w:rsidRPr="00564887" w:rsidTr="003D74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75"/>
        </w:trPr>
        <w:tc>
          <w:tcPr>
            <w:tcW w:w="709" w:type="dxa"/>
            <w:tcBorders>
              <w:top w:val="single" w:sz="4" w:space="0" w:color="auto"/>
              <w:left w:val="single" w:sz="4" w:space="0" w:color="auto"/>
              <w:bottom w:val="single" w:sz="4" w:space="0" w:color="auto"/>
              <w:right w:val="single" w:sz="4" w:space="0" w:color="auto"/>
            </w:tcBorders>
            <w:vAlign w:val="center"/>
          </w:tcPr>
          <w:p w:rsidR="00A9753B" w:rsidRPr="00564887" w:rsidRDefault="00A9753B" w:rsidP="003D7466">
            <w:pPr>
              <w:pStyle w:val="ConsPlusNormal"/>
              <w:jc w:val="center"/>
              <w:rPr>
                <w:rFonts w:ascii="Times New Roman" w:hAnsi="Times New Roman" w:cs="Times New Roman"/>
                <w:b/>
                <w:sz w:val="24"/>
                <w:szCs w:val="24"/>
              </w:rPr>
            </w:pPr>
            <w:r w:rsidRPr="00564887">
              <w:rPr>
                <w:rFonts w:ascii="Times New Roman" w:hAnsi="Times New Roman" w:cs="Times New Roman"/>
                <w:b/>
                <w:sz w:val="24"/>
                <w:szCs w:val="24"/>
              </w:rPr>
              <w:t>4.</w:t>
            </w:r>
          </w:p>
        </w:tc>
        <w:tc>
          <w:tcPr>
            <w:tcW w:w="7371" w:type="dxa"/>
            <w:tcBorders>
              <w:top w:val="single" w:sz="4" w:space="0" w:color="auto"/>
              <w:left w:val="single" w:sz="4" w:space="0" w:color="auto"/>
              <w:bottom w:val="single" w:sz="4" w:space="0" w:color="auto"/>
              <w:right w:val="single" w:sz="4" w:space="0" w:color="auto"/>
            </w:tcBorders>
            <w:vAlign w:val="center"/>
          </w:tcPr>
          <w:p w:rsidR="00A9753B" w:rsidRPr="00564887" w:rsidRDefault="00A9753B" w:rsidP="003D7466">
            <w:pPr>
              <w:pStyle w:val="ConsPlusNormal"/>
              <w:jc w:val="both"/>
              <w:rPr>
                <w:rFonts w:ascii="Times New Roman" w:hAnsi="Times New Roman" w:cs="Times New Roman"/>
                <w:sz w:val="24"/>
                <w:szCs w:val="24"/>
              </w:rPr>
            </w:pPr>
            <w:r w:rsidRPr="00564887">
              <w:rPr>
                <w:rFonts w:ascii="Times New Roman" w:hAnsi="Times New Roman" w:cs="Times New Roman"/>
                <w:sz w:val="24"/>
                <w:szCs w:val="24"/>
              </w:rPr>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
        </w:tc>
        <w:tc>
          <w:tcPr>
            <w:tcW w:w="992" w:type="dxa"/>
            <w:tcBorders>
              <w:top w:val="single" w:sz="4" w:space="0" w:color="auto"/>
              <w:left w:val="single" w:sz="4" w:space="0" w:color="auto"/>
              <w:bottom w:val="single" w:sz="4" w:space="0" w:color="auto"/>
              <w:right w:val="single" w:sz="4" w:space="0" w:color="auto"/>
            </w:tcBorders>
            <w:vAlign w:val="center"/>
          </w:tcPr>
          <w:p w:rsidR="00A9753B" w:rsidRPr="00564887" w:rsidRDefault="00A9753B" w:rsidP="003D7466">
            <w:pPr>
              <w:jc w:val="center"/>
              <w:rPr>
                <w:b/>
                <w:sz w:val="24"/>
                <w:szCs w:val="24"/>
              </w:rPr>
            </w:pPr>
          </w:p>
        </w:tc>
      </w:tr>
      <w:tr w:rsidR="00A9753B" w:rsidRPr="00564887" w:rsidTr="003D74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33"/>
        </w:trPr>
        <w:tc>
          <w:tcPr>
            <w:tcW w:w="709" w:type="dxa"/>
            <w:tcBorders>
              <w:top w:val="single" w:sz="4" w:space="0" w:color="auto"/>
              <w:left w:val="single" w:sz="4" w:space="0" w:color="auto"/>
              <w:bottom w:val="single" w:sz="4" w:space="0" w:color="auto"/>
              <w:right w:val="single" w:sz="4" w:space="0" w:color="auto"/>
            </w:tcBorders>
            <w:vAlign w:val="center"/>
          </w:tcPr>
          <w:p w:rsidR="00A9753B" w:rsidRPr="00564887" w:rsidRDefault="00A9753B" w:rsidP="003D7466">
            <w:pPr>
              <w:widowControl w:val="0"/>
              <w:jc w:val="center"/>
              <w:rPr>
                <w:sz w:val="24"/>
                <w:szCs w:val="24"/>
              </w:rPr>
            </w:pPr>
            <w:r w:rsidRPr="00564887">
              <w:rPr>
                <w:sz w:val="24"/>
                <w:szCs w:val="24"/>
              </w:rPr>
              <w:t>4.1.</w:t>
            </w:r>
          </w:p>
        </w:tc>
        <w:tc>
          <w:tcPr>
            <w:tcW w:w="7371" w:type="dxa"/>
            <w:tcBorders>
              <w:top w:val="single" w:sz="4" w:space="0" w:color="auto"/>
              <w:left w:val="single" w:sz="4" w:space="0" w:color="auto"/>
              <w:bottom w:val="single" w:sz="4" w:space="0" w:color="auto"/>
              <w:right w:val="single" w:sz="4" w:space="0" w:color="auto"/>
            </w:tcBorders>
            <w:vAlign w:val="center"/>
          </w:tcPr>
          <w:p w:rsidR="00A9753B" w:rsidRPr="00564887" w:rsidRDefault="00A9753B" w:rsidP="003D7466">
            <w:pPr>
              <w:widowControl w:val="0"/>
              <w:jc w:val="both"/>
              <w:rPr>
                <w:sz w:val="24"/>
                <w:szCs w:val="24"/>
              </w:rPr>
            </w:pPr>
            <w:r w:rsidRPr="00564887">
              <w:rPr>
                <w:sz w:val="24"/>
                <w:szCs w:val="24"/>
              </w:rPr>
              <w:t>до 5 лет включительно</w:t>
            </w:r>
          </w:p>
        </w:tc>
        <w:tc>
          <w:tcPr>
            <w:tcW w:w="992" w:type="dxa"/>
            <w:tcBorders>
              <w:top w:val="single" w:sz="4" w:space="0" w:color="auto"/>
              <w:left w:val="single" w:sz="4" w:space="0" w:color="auto"/>
              <w:bottom w:val="single" w:sz="4" w:space="0" w:color="auto"/>
              <w:right w:val="single" w:sz="4" w:space="0" w:color="auto"/>
            </w:tcBorders>
            <w:vAlign w:val="center"/>
          </w:tcPr>
          <w:p w:rsidR="00A9753B" w:rsidRPr="00564887" w:rsidRDefault="00A9753B" w:rsidP="003D7466">
            <w:pPr>
              <w:widowControl w:val="0"/>
              <w:jc w:val="center"/>
              <w:rPr>
                <w:sz w:val="24"/>
                <w:szCs w:val="24"/>
              </w:rPr>
            </w:pPr>
            <w:r w:rsidRPr="00564887">
              <w:rPr>
                <w:sz w:val="24"/>
                <w:szCs w:val="24"/>
              </w:rPr>
              <w:t>10</w:t>
            </w:r>
          </w:p>
        </w:tc>
      </w:tr>
      <w:tr w:rsidR="00A9753B" w:rsidRPr="00564887" w:rsidTr="003D74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A9753B" w:rsidRPr="00564887" w:rsidRDefault="00A9753B" w:rsidP="003D7466">
            <w:pPr>
              <w:widowControl w:val="0"/>
              <w:jc w:val="center"/>
              <w:rPr>
                <w:sz w:val="24"/>
                <w:szCs w:val="24"/>
              </w:rPr>
            </w:pPr>
            <w:r w:rsidRPr="00564887">
              <w:rPr>
                <w:sz w:val="24"/>
                <w:szCs w:val="24"/>
              </w:rPr>
              <w:t>4.2.</w:t>
            </w:r>
          </w:p>
        </w:tc>
        <w:tc>
          <w:tcPr>
            <w:tcW w:w="7371" w:type="dxa"/>
            <w:tcBorders>
              <w:top w:val="single" w:sz="4" w:space="0" w:color="auto"/>
              <w:left w:val="single" w:sz="4" w:space="0" w:color="auto"/>
              <w:bottom w:val="single" w:sz="4" w:space="0" w:color="auto"/>
              <w:right w:val="single" w:sz="4" w:space="0" w:color="auto"/>
            </w:tcBorders>
            <w:vAlign w:val="center"/>
          </w:tcPr>
          <w:p w:rsidR="00A9753B" w:rsidRPr="00564887" w:rsidRDefault="00A9753B" w:rsidP="003D7466">
            <w:pPr>
              <w:widowControl w:val="0"/>
              <w:jc w:val="both"/>
              <w:rPr>
                <w:sz w:val="24"/>
                <w:szCs w:val="24"/>
              </w:rPr>
            </w:pPr>
            <w:r w:rsidRPr="00564887">
              <w:rPr>
                <w:sz w:val="24"/>
                <w:szCs w:val="24"/>
              </w:rPr>
              <w:t>от 5 до 7 лет включительно</w:t>
            </w:r>
          </w:p>
        </w:tc>
        <w:tc>
          <w:tcPr>
            <w:tcW w:w="992" w:type="dxa"/>
            <w:tcBorders>
              <w:top w:val="single" w:sz="4" w:space="0" w:color="auto"/>
              <w:left w:val="single" w:sz="4" w:space="0" w:color="auto"/>
              <w:bottom w:val="single" w:sz="4" w:space="0" w:color="auto"/>
              <w:right w:val="single" w:sz="4" w:space="0" w:color="auto"/>
            </w:tcBorders>
            <w:vAlign w:val="center"/>
          </w:tcPr>
          <w:p w:rsidR="00A9753B" w:rsidRPr="00564887" w:rsidRDefault="00A9753B" w:rsidP="003D7466">
            <w:pPr>
              <w:widowControl w:val="0"/>
              <w:jc w:val="center"/>
              <w:rPr>
                <w:sz w:val="24"/>
                <w:szCs w:val="24"/>
              </w:rPr>
            </w:pPr>
            <w:r w:rsidRPr="00564887">
              <w:rPr>
                <w:sz w:val="24"/>
                <w:szCs w:val="24"/>
              </w:rPr>
              <w:t>7</w:t>
            </w:r>
          </w:p>
        </w:tc>
      </w:tr>
      <w:tr w:rsidR="00A9753B" w:rsidRPr="00564887" w:rsidTr="003D74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A9753B" w:rsidRPr="00564887" w:rsidRDefault="00A9753B" w:rsidP="003D7466">
            <w:pPr>
              <w:widowControl w:val="0"/>
              <w:jc w:val="center"/>
              <w:rPr>
                <w:sz w:val="24"/>
                <w:szCs w:val="24"/>
              </w:rPr>
            </w:pPr>
            <w:r w:rsidRPr="00564887">
              <w:rPr>
                <w:sz w:val="24"/>
                <w:szCs w:val="24"/>
              </w:rPr>
              <w:t>4.3.</w:t>
            </w:r>
          </w:p>
        </w:tc>
        <w:tc>
          <w:tcPr>
            <w:tcW w:w="7371" w:type="dxa"/>
            <w:tcBorders>
              <w:top w:val="single" w:sz="4" w:space="0" w:color="auto"/>
              <w:left w:val="single" w:sz="4" w:space="0" w:color="auto"/>
              <w:bottom w:val="single" w:sz="4" w:space="0" w:color="auto"/>
              <w:right w:val="single" w:sz="4" w:space="0" w:color="auto"/>
            </w:tcBorders>
            <w:vAlign w:val="center"/>
          </w:tcPr>
          <w:p w:rsidR="00A9753B" w:rsidRPr="00564887" w:rsidRDefault="00A9753B" w:rsidP="003D7466">
            <w:pPr>
              <w:widowControl w:val="0"/>
              <w:jc w:val="both"/>
              <w:rPr>
                <w:sz w:val="24"/>
                <w:szCs w:val="24"/>
              </w:rPr>
            </w:pPr>
            <w:r w:rsidRPr="00564887">
              <w:rPr>
                <w:sz w:val="24"/>
                <w:szCs w:val="24"/>
              </w:rPr>
              <w:t>от 7 до 10 лет включительно</w:t>
            </w:r>
          </w:p>
        </w:tc>
        <w:tc>
          <w:tcPr>
            <w:tcW w:w="992" w:type="dxa"/>
            <w:tcBorders>
              <w:top w:val="single" w:sz="4" w:space="0" w:color="auto"/>
              <w:left w:val="single" w:sz="4" w:space="0" w:color="auto"/>
              <w:bottom w:val="single" w:sz="4" w:space="0" w:color="auto"/>
              <w:right w:val="single" w:sz="4" w:space="0" w:color="auto"/>
            </w:tcBorders>
            <w:vAlign w:val="center"/>
          </w:tcPr>
          <w:p w:rsidR="00A9753B" w:rsidRPr="00564887" w:rsidRDefault="00A9753B" w:rsidP="003D7466">
            <w:pPr>
              <w:widowControl w:val="0"/>
              <w:jc w:val="center"/>
              <w:rPr>
                <w:sz w:val="24"/>
                <w:szCs w:val="24"/>
              </w:rPr>
            </w:pPr>
            <w:r w:rsidRPr="00564887">
              <w:rPr>
                <w:sz w:val="24"/>
                <w:szCs w:val="24"/>
              </w:rPr>
              <w:t>5</w:t>
            </w:r>
          </w:p>
        </w:tc>
      </w:tr>
      <w:tr w:rsidR="00A9753B" w:rsidRPr="00564887" w:rsidTr="003D74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709" w:type="dxa"/>
            <w:tcBorders>
              <w:top w:val="single" w:sz="4" w:space="0" w:color="auto"/>
              <w:left w:val="single" w:sz="4" w:space="0" w:color="auto"/>
              <w:bottom w:val="single" w:sz="4" w:space="0" w:color="auto"/>
              <w:right w:val="single" w:sz="4" w:space="0" w:color="auto"/>
            </w:tcBorders>
            <w:vAlign w:val="center"/>
          </w:tcPr>
          <w:p w:rsidR="00A9753B" w:rsidRPr="00564887" w:rsidRDefault="00A9753B" w:rsidP="003D7466">
            <w:pPr>
              <w:widowControl w:val="0"/>
              <w:jc w:val="center"/>
              <w:rPr>
                <w:sz w:val="24"/>
                <w:szCs w:val="24"/>
              </w:rPr>
            </w:pPr>
            <w:r w:rsidRPr="00564887">
              <w:rPr>
                <w:sz w:val="24"/>
                <w:szCs w:val="24"/>
              </w:rPr>
              <w:t>4.4.</w:t>
            </w:r>
          </w:p>
        </w:tc>
        <w:tc>
          <w:tcPr>
            <w:tcW w:w="7371" w:type="dxa"/>
            <w:tcBorders>
              <w:top w:val="single" w:sz="4" w:space="0" w:color="auto"/>
              <w:left w:val="single" w:sz="4" w:space="0" w:color="auto"/>
              <w:bottom w:val="single" w:sz="4" w:space="0" w:color="auto"/>
              <w:right w:val="single" w:sz="4" w:space="0" w:color="auto"/>
            </w:tcBorders>
            <w:vAlign w:val="center"/>
          </w:tcPr>
          <w:p w:rsidR="00A9753B" w:rsidRPr="00564887" w:rsidRDefault="00A9753B" w:rsidP="003D7466">
            <w:pPr>
              <w:widowControl w:val="0"/>
              <w:jc w:val="both"/>
              <w:rPr>
                <w:sz w:val="24"/>
                <w:szCs w:val="24"/>
              </w:rPr>
            </w:pPr>
            <w:r w:rsidRPr="00564887">
              <w:rPr>
                <w:sz w:val="24"/>
                <w:szCs w:val="24"/>
              </w:rPr>
              <w:t>свыше 10 лет</w:t>
            </w:r>
          </w:p>
        </w:tc>
        <w:tc>
          <w:tcPr>
            <w:tcW w:w="992" w:type="dxa"/>
            <w:tcBorders>
              <w:top w:val="single" w:sz="4" w:space="0" w:color="auto"/>
              <w:left w:val="single" w:sz="4" w:space="0" w:color="auto"/>
              <w:bottom w:val="single" w:sz="4" w:space="0" w:color="auto"/>
              <w:right w:val="single" w:sz="4" w:space="0" w:color="auto"/>
            </w:tcBorders>
            <w:vAlign w:val="center"/>
          </w:tcPr>
          <w:p w:rsidR="00A9753B" w:rsidRPr="00564887" w:rsidRDefault="00A9753B" w:rsidP="003D7466">
            <w:pPr>
              <w:widowControl w:val="0"/>
              <w:jc w:val="center"/>
              <w:rPr>
                <w:sz w:val="24"/>
                <w:szCs w:val="24"/>
              </w:rPr>
            </w:pPr>
            <w:r w:rsidRPr="00564887">
              <w:rPr>
                <w:sz w:val="24"/>
                <w:szCs w:val="24"/>
              </w:rPr>
              <w:t>0</w:t>
            </w:r>
          </w:p>
        </w:tc>
      </w:tr>
    </w:tbl>
    <w:p w:rsidR="00A9753B" w:rsidRPr="00564887" w:rsidRDefault="00A9753B" w:rsidP="00A9753B">
      <w:pPr>
        <w:jc w:val="both"/>
        <w:rPr>
          <w:b/>
          <w:sz w:val="24"/>
          <w:szCs w:val="24"/>
        </w:rPr>
      </w:pPr>
    </w:p>
    <w:p w:rsidR="00A9753B" w:rsidRPr="00564887" w:rsidRDefault="00A9753B" w:rsidP="00A9753B">
      <w:pPr>
        <w:pStyle w:val="13"/>
        <w:shd w:val="clear" w:color="auto" w:fill="auto"/>
        <w:spacing w:line="322" w:lineRule="exact"/>
        <w:rPr>
          <w:rFonts w:ascii="Times New Roman" w:hAnsi="Times New Roman" w:cs="Times New Roman"/>
          <w:sz w:val="24"/>
          <w:szCs w:val="24"/>
        </w:rPr>
      </w:pPr>
      <w:r w:rsidRPr="00564887">
        <w:rPr>
          <w:rFonts w:ascii="Times New Roman" w:hAnsi="Times New Roman" w:cs="Times New Roman"/>
          <w:sz w:val="24"/>
          <w:szCs w:val="24"/>
          <w:vertAlign w:val="superscript"/>
        </w:rPr>
        <w:t>*</w:t>
      </w:r>
      <w:r w:rsidRPr="00564887">
        <w:rPr>
          <w:rFonts w:ascii="Times New Roman" w:hAnsi="Times New Roman" w:cs="Times New Roman"/>
          <w:sz w:val="24"/>
          <w:szCs w:val="24"/>
        </w:rPr>
        <w:t>Баллы начисляются за каждое транспортное средство, указанное в заявке.</w:t>
      </w:r>
    </w:p>
    <w:p w:rsidR="003663F0" w:rsidRDefault="003663F0">
      <w:pPr>
        <w:spacing w:after="160" w:line="259" w:lineRule="auto"/>
        <w:rPr>
          <w:rFonts w:eastAsiaTheme="minorEastAsia"/>
          <w:sz w:val="24"/>
          <w:szCs w:val="24"/>
        </w:rPr>
      </w:pPr>
      <w:r>
        <w:rPr>
          <w:sz w:val="24"/>
          <w:szCs w:val="24"/>
        </w:rPr>
        <w:br w:type="page"/>
      </w:r>
    </w:p>
    <w:p w:rsidR="004D0DA0" w:rsidRPr="00564887" w:rsidRDefault="004D0DA0" w:rsidP="004D0DA0">
      <w:pPr>
        <w:pStyle w:val="ConsPlusNormal"/>
        <w:jc w:val="right"/>
        <w:rPr>
          <w:rFonts w:ascii="Times New Roman" w:hAnsi="Times New Roman" w:cs="Times New Roman"/>
          <w:sz w:val="24"/>
          <w:szCs w:val="24"/>
        </w:rPr>
      </w:pPr>
      <w:r w:rsidRPr="00564887">
        <w:rPr>
          <w:rFonts w:ascii="Times New Roman" w:hAnsi="Times New Roman" w:cs="Times New Roman"/>
          <w:sz w:val="24"/>
          <w:szCs w:val="24"/>
        </w:rPr>
        <w:lastRenderedPageBreak/>
        <w:t xml:space="preserve">Приложение № </w:t>
      </w:r>
      <w:r w:rsidR="00B0135A">
        <w:rPr>
          <w:rFonts w:ascii="Times New Roman" w:hAnsi="Times New Roman" w:cs="Times New Roman"/>
          <w:sz w:val="24"/>
          <w:szCs w:val="24"/>
        </w:rPr>
        <w:t>3</w:t>
      </w:r>
    </w:p>
    <w:p w:rsidR="004D0DA0" w:rsidRPr="00564887" w:rsidRDefault="004D0DA0" w:rsidP="004D0DA0">
      <w:pPr>
        <w:pStyle w:val="12"/>
        <w:jc w:val="right"/>
        <w:rPr>
          <w:b w:val="0"/>
          <w:sz w:val="24"/>
        </w:rPr>
      </w:pPr>
      <w:r w:rsidRPr="00564887">
        <w:rPr>
          <w:b w:val="0"/>
          <w:sz w:val="24"/>
        </w:rPr>
        <w:t xml:space="preserve">к </w:t>
      </w:r>
      <w:r w:rsidR="00397A2C" w:rsidRPr="00397A2C">
        <w:rPr>
          <w:b w:val="0"/>
          <w:sz w:val="24"/>
        </w:rPr>
        <w:t>постановлению</w:t>
      </w:r>
      <w:r w:rsidRPr="00397A2C">
        <w:rPr>
          <w:b w:val="0"/>
          <w:sz w:val="24"/>
        </w:rPr>
        <w:t xml:space="preserve"> </w:t>
      </w:r>
      <w:r w:rsidRPr="00564887">
        <w:rPr>
          <w:b w:val="0"/>
          <w:sz w:val="24"/>
        </w:rPr>
        <w:t xml:space="preserve">администрации </w:t>
      </w:r>
    </w:p>
    <w:p w:rsidR="004D0DA0" w:rsidRPr="00564887" w:rsidRDefault="004D0DA0" w:rsidP="004D0DA0">
      <w:pPr>
        <w:pStyle w:val="12"/>
        <w:jc w:val="right"/>
        <w:rPr>
          <w:b w:val="0"/>
          <w:sz w:val="24"/>
        </w:rPr>
      </w:pPr>
      <w:r w:rsidRPr="00564887">
        <w:rPr>
          <w:b w:val="0"/>
          <w:sz w:val="24"/>
        </w:rPr>
        <w:t xml:space="preserve">Петровск- Забайкальского </w:t>
      </w:r>
    </w:p>
    <w:p w:rsidR="004D0DA0" w:rsidRPr="00564887" w:rsidRDefault="004D0DA0" w:rsidP="004D0DA0">
      <w:pPr>
        <w:pStyle w:val="12"/>
        <w:jc w:val="right"/>
        <w:rPr>
          <w:b w:val="0"/>
          <w:sz w:val="24"/>
        </w:rPr>
      </w:pPr>
      <w:r w:rsidRPr="00564887">
        <w:rPr>
          <w:b w:val="0"/>
          <w:sz w:val="24"/>
        </w:rPr>
        <w:t xml:space="preserve">муниципального округа </w:t>
      </w:r>
    </w:p>
    <w:p w:rsidR="003663F0" w:rsidRPr="007A2989" w:rsidRDefault="003663F0" w:rsidP="003663F0">
      <w:pPr>
        <w:pStyle w:val="12"/>
        <w:jc w:val="right"/>
        <w:rPr>
          <w:b w:val="0"/>
          <w:sz w:val="24"/>
        </w:rPr>
      </w:pPr>
      <w:r w:rsidRPr="007A2989">
        <w:rPr>
          <w:b w:val="0"/>
          <w:sz w:val="24"/>
        </w:rPr>
        <w:t>от 23 июля 2026 года № 876</w:t>
      </w:r>
    </w:p>
    <w:p w:rsidR="003663F0" w:rsidRPr="007A2989" w:rsidRDefault="003663F0" w:rsidP="003663F0">
      <w:pPr>
        <w:pStyle w:val="a5"/>
        <w:rPr>
          <w:lang w:eastAsia="zh-CN"/>
        </w:rPr>
      </w:pPr>
    </w:p>
    <w:p w:rsidR="004D0DA0" w:rsidRDefault="004D0DA0" w:rsidP="00D06A5A">
      <w:pPr>
        <w:pStyle w:val="ConsPlusNormal"/>
        <w:jc w:val="right"/>
        <w:rPr>
          <w:rFonts w:ascii="Times New Roman" w:hAnsi="Times New Roman" w:cs="Times New Roman"/>
          <w:sz w:val="28"/>
          <w:szCs w:val="28"/>
        </w:rPr>
      </w:pPr>
    </w:p>
    <w:p w:rsidR="004D0DA0" w:rsidRDefault="00AB669F" w:rsidP="00D06A5A">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 </w:t>
      </w:r>
    </w:p>
    <w:p w:rsidR="00E82D74" w:rsidRPr="00564887" w:rsidRDefault="00E82D74" w:rsidP="00E82D74">
      <w:pPr>
        <w:pStyle w:val="ConsPlusNormal"/>
        <w:jc w:val="center"/>
        <w:rPr>
          <w:rFonts w:ascii="Times New Roman" w:hAnsi="Times New Roman" w:cs="Times New Roman"/>
          <w:sz w:val="24"/>
          <w:szCs w:val="24"/>
        </w:rPr>
      </w:pPr>
      <w:r w:rsidRPr="00564887">
        <w:rPr>
          <w:rFonts w:ascii="Times New Roman" w:hAnsi="Times New Roman" w:cs="Times New Roman"/>
          <w:sz w:val="24"/>
          <w:szCs w:val="24"/>
        </w:rPr>
        <w:t>ЗАЯВКА</w:t>
      </w:r>
    </w:p>
    <w:p w:rsidR="00E82D74" w:rsidRPr="00564887" w:rsidRDefault="00E82D74" w:rsidP="00E82D74">
      <w:pPr>
        <w:pStyle w:val="ConsPlusNormal"/>
        <w:jc w:val="center"/>
        <w:rPr>
          <w:rFonts w:ascii="Times New Roman" w:hAnsi="Times New Roman" w:cs="Times New Roman"/>
          <w:sz w:val="24"/>
          <w:szCs w:val="24"/>
        </w:rPr>
      </w:pPr>
      <w:r w:rsidRPr="00564887">
        <w:rPr>
          <w:rFonts w:ascii="Times New Roman" w:hAnsi="Times New Roman" w:cs="Times New Roman"/>
          <w:sz w:val="24"/>
          <w:szCs w:val="24"/>
        </w:rPr>
        <w:t>на участие в открытом конкурсе на право осуществления</w:t>
      </w:r>
    </w:p>
    <w:p w:rsidR="00E82D74" w:rsidRPr="00564887" w:rsidRDefault="00E82D74" w:rsidP="00E82D74">
      <w:pPr>
        <w:pStyle w:val="ConsPlusNormal"/>
        <w:jc w:val="center"/>
        <w:rPr>
          <w:rFonts w:ascii="Times New Roman" w:hAnsi="Times New Roman" w:cs="Times New Roman"/>
          <w:sz w:val="24"/>
          <w:szCs w:val="24"/>
        </w:rPr>
      </w:pPr>
      <w:r w:rsidRPr="00564887">
        <w:rPr>
          <w:rFonts w:ascii="Times New Roman" w:hAnsi="Times New Roman" w:cs="Times New Roman"/>
          <w:sz w:val="24"/>
          <w:szCs w:val="24"/>
        </w:rPr>
        <w:t xml:space="preserve">перевозок </w:t>
      </w:r>
      <w:bookmarkStart w:id="3" w:name="OLE_LINK31"/>
      <w:bookmarkStart w:id="4" w:name="OLE_LINK32"/>
      <w:r w:rsidRPr="00564887">
        <w:rPr>
          <w:rFonts w:ascii="Times New Roman" w:hAnsi="Times New Roman" w:cs="Times New Roman"/>
          <w:sz w:val="24"/>
          <w:szCs w:val="24"/>
        </w:rPr>
        <w:t>по муниципальным маршрутам регулярных перевозок</w:t>
      </w:r>
      <w:bookmarkEnd w:id="3"/>
      <w:bookmarkEnd w:id="4"/>
      <w:r w:rsidRPr="00564887">
        <w:rPr>
          <w:rFonts w:ascii="Times New Roman" w:hAnsi="Times New Roman" w:cs="Times New Roman"/>
          <w:sz w:val="24"/>
          <w:szCs w:val="24"/>
        </w:rPr>
        <w:t>, по межмуниципальным маршрутам регулярных перевозок</w:t>
      </w:r>
    </w:p>
    <w:p w:rsidR="00E82D74" w:rsidRPr="00564887" w:rsidRDefault="00E82D74" w:rsidP="00E82D74">
      <w:pPr>
        <w:pStyle w:val="ConsPlusNonformat"/>
        <w:jc w:val="both"/>
        <w:rPr>
          <w:rFonts w:ascii="Times New Roman" w:hAnsi="Times New Roman" w:cs="Times New Roman"/>
          <w:sz w:val="24"/>
          <w:szCs w:val="24"/>
        </w:rPr>
      </w:pPr>
      <w:r w:rsidRPr="00564887">
        <w:rPr>
          <w:rFonts w:ascii="Times New Roman" w:hAnsi="Times New Roman" w:cs="Times New Roman"/>
          <w:sz w:val="24"/>
          <w:szCs w:val="24"/>
        </w:rPr>
        <w:t>__________________________________________________________________,</w:t>
      </w:r>
    </w:p>
    <w:p w:rsidR="00E82D74" w:rsidRPr="00564887" w:rsidRDefault="00E82D74" w:rsidP="00E82D74">
      <w:pPr>
        <w:pStyle w:val="ConsPlusNonformat"/>
        <w:jc w:val="center"/>
        <w:rPr>
          <w:rFonts w:ascii="Times New Roman" w:hAnsi="Times New Roman" w:cs="Times New Roman"/>
          <w:sz w:val="24"/>
          <w:szCs w:val="24"/>
        </w:rPr>
      </w:pPr>
      <w:r w:rsidRPr="00564887">
        <w:rPr>
          <w:rFonts w:ascii="Times New Roman" w:hAnsi="Times New Roman" w:cs="Times New Roman"/>
          <w:sz w:val="24"/>
          <w:szCs w:val="24"/>
        </w:rPr>
        <w:t>(наименование юридического лица; фамилия, имя, отчество (последнее - при наличии) индивидуального предпринимателя, уполномоченного участника &lt;*&gt; договора простого товарищества)</w:t>
      </w:r>
    </w:p>
    <w:p w:rsidR="00E82D74" w:rsidRPr="00564887" w:rsidRDefault="00E82D74" w:rsidP="00E82D74">
      <w:pPr>
        <w:pStyle w:val="ConsPlusNonformat"/>
        <w:jc w:val="both"/>
        <w:rPr>
          <w:rFonts w:ascii="Times New Roman" w:hAnsi="Times New Roman" w:cs="Times New Roman"/>
          <w:sz w:val="24"/>
          <w:szCs w:val="24"/>
        </w:rPr>
      </w:pPr>
      <w:r w:rsidRPr="00564887">
        <w:rPr>
          <w:rFonts w:ascii="Times New Roman" w:hAnsi="Times New Roman" w:cs="Times New Roman"/>
          <w:sz w:val="24"/>
          <w:szCs w:val="24"/>
        </w:rPr>
        <w:t>__________________________________________________________________,</w:t>
      </w:r>
    </w:p>
    <w:p w:rsidR="00E82D74" w:rsidRPr="00564887" w:rsidRDefault="00E82D74" w:rsidP="00E82D74">
      <w:pPr>
        <w:pStyle w:val="ConsPlusNonformat"/>
        <w:jc w:val="center"/>
        <w:rPr>
          <w:rFonts w:ascii="Times New Roman" w:hAnsi="Times New Roman" w:cs="Times New Roman"/>
          <w:sz w:val="24"/>
          <w:szCs w:val="24"/>
        </w:rPr>
      </w:pPr>
      <w:r w:rsidRPr="00564887">
        <w:rPr>
          <w:rFonts w:ascii="Times New Roman" w:hAnsi="Times New Roman" w:cs="Times New Roman"/>
          <w:sz w:val="24"/>
          <w:szCs w:val="24"/>
        </w:rPr>
        <w:t>(местонахождение, место жительства, почтовый адрес)</w:t>
      </w:r>
    </w:p>
    <w:p w:rsidR="00E82D74" w:rsidRPr="00564887" w:rsidRDefault="00E82D74" w:rsidP="00E82D74">
      <w:pPr>
        <w:pStyle w:val="ConsPlusNonformat"/>
        <w:jc w:val="both"/>
        <w:rPr>
          <w:rFonts w:ascii="Times New Roman" w:hAnsi="Times New Roman" w:cs="Times New Roman"/>
          <w:sz w:val="24"/>
          <w:szCs w:val="24"/>
        </w:rPr>
      </w:pPr>
      <w:r w:rsidRPr="00564887">
        <w:rPr>
          <w:rFonts w:ascii="Times New Roman" w:hAnsi="Times New Roman" w:cs="Times New Roman"/>
          <w:sz w:val="24"/>
          <w:szCs w:val="24"/>
        </w:rPr>
        <w:t>__________________________________________________________________,</w:t>
      </w:r>
    </w:p>
    <w:p w:rsidR="00E82D74" w:rsidRPr="00564887" w:rsidRDefault="00E82D74" w:rsidP="00E82D74">
      <w:pPr>
        <w:pStyle w:val="ConsPlusNonformat"/>
        <w:jc w:val="center"/>
        <w:rPr>
          <w:rFonts w:ascii="Times New Roman" w:hAnsi="Times New Roman" w:cs="Times New Roman"/>
          <w:sz w:val="24"/>
          <w:szCs w:val="24"/>
        </w:rPr>
      </w:pPr>
      <w:r w:rsidRPr="00564887">
        <w:rPr>
          <w:rFonts w:ascii="Times New Roman" w:hAnsi="Times New Roman" w:cs="Times New Roman"/>
          <w:sz w:val="24"/>
          <w:szCs w:val="24"/>
        </w:rPr>
        <w:t>(телефон, факс, адрес электронной почты)</w:t>
      </w:r>
    </w:p>
    <w:p w:rsidR="00E82D74" w:rsidRPr="00564887" w:rsidRDefault="00E82D74" w:rsidP="00E82D74">
      <w:pPr>
        <w:pStyle w:val="ConsPlusNonformat"/>
        <w:jc w:val="both"/>
        <w:rPr>
          <w:rFonts w:ascii="Times New Roman" w:hAnsi="Times New Roman" w:cs="Times New Roman"/>
          <w:sz w:val="24"/>
          <w:szCs w:val="24"/>
        </w:rPr>
      </w:pPr>
      <w:r w:rsidRPr="00564887">
        <w:rPr>
          <w:rFonts w:ascii="Times New Roman" w:hAnsi="Times New Roman" w:cs="Times New Roman"/>
          <w:sz w:val="24"/>
          <w:szCs w:val="24"/>
        </w:rPr>
        <w:t>Идентификационный номер налогоплательщика &lt;*&gt; _____________________</w:t>
      </w:r>
    </w:p>
    <w:p w:rsidR="00E82D74" w:rsidRPr="00564887" w:rsidRDefault="00E82D74" w:rsidP="00E82D74">
      <w:pPr>
        <w:pStyle w:val="ConsPlusNonformat"/>
        <w:jc w:val="both"/>
        <w:rPr>
          <w:rFonts w:ascii="Times New Roman" w:hAnsi="Times New Roman" w:cs="Times New Roman"/>
          <w:sz w:val="24"/>
          <w:szCs w:val="24"/>
        </w:rPr>
      </w:pPr>
      <w:r w:rsidRPr="00564887">
        <w:rPr>
          <w:rFonts w:ascii="Times New Roman" w:hAnsi="Times New Roman" w:cs="Times New Roman"/>
          <w:sz w:val="24"/>
          <w:szCs w:val="24"/>
        </w:rPr>
        <w:t>Основной государственный регистрационный номер &lt;*&gt; _________________</w:t>
      </w:r>
    </w:p>
    <w:p w:rsidR="00E82D74" w:rsidRPr="00564887" w:rsidRDefault="00E82D74" w:rsidP="00E82D74">
      <w:pPr>
        <w:pStyle w:val="ConsPlusNonformat"/>
        <w:jc w:val="both"/>
        <w:rPr>
          <w:rFonts w:ascii="Times New Roman" w:hAnsi="Times New Roman" w:cs="Times New Roman"/>
          <w:sz w:val="24"/>
          <w:szCs w:val="24"/>
        </w:rPr>
      </w:pPr>
      <w:r w:rsidRPr="00564887">
        <w:rPr>
          <w:rFonts w:ascii="Times New Roman" w:hAnsi="Times New Roman" w:cs="Times New Roman"/>
          <w:sz w:val="24"/>
          <w:szCs w:val="24"/>
        </w:rPr>
        <w:t>Лицензия &lt;*&gt; № __________ от _____________ вид работ: ________________</w:t>
      </w:r>
    </w:p>
    <w:p w:rsidR="00E82D74" w:rsidRPr="00564887" w:rsidRDefault="00E82D74" w:rsidP="00E82D74">
      <w:pPr>
        <w:pStyle w:val="ConsPlusNonformat"/>
        <w:jc w:val="both"/>
        <w:rPr>
          <w:rFonts w:ascii="Times New Roman" w:hAnsi="Times New Roman" w:cs="Times New Roman"/>
          <w:sz w:val="24"/>
          <w:szCs w:val="24"/>
        </w:rPr>
      </w:pPr>
      <w:r w:rsidRPr="00564887">
        <w:rPr>
          <w:rFonts w:ascii="Times New Roman" w:hAnsi="Times New Roman" w:cs="Times New Roman"/>
          <w:sz w:val="24"/>
          <w:szCs w:val="24"/>
        </w:rPr>
        <w:t>__________________________________________________________________</w:t>
      </w:r>
    </w:p>
    <w:p w:rsidR="00E82D74" w:rsidRPr="00564887" w:rsidRDefault="00E82D74" w:rsidP="00E82D74">
      <w:pPr>
        <w:pStyle w:val="ConsPlusNonformat"/>
        <w:jc w:val="both"/>
        <w:rPr>
          <w:rFonts w:ascii="Times New Roman" w:hAnsi="Times New Roman" w:cs="Times New Roman"/>
          <w:sz w:val="24"/>
          <w:szCs w:val="24"/>
        </w:rPr>
      </w:pPr>
      <w:r w:rsidRPr="00564887">
        <w:rPr>
          <w:rFonts w:ascii="Times New Roman" w:hAnsi="Times New Roman" w:cs="Times New Roman"/>
          <w:sz w:val="24"/>
          <w:szCs w:val="24"/>
        </w:rPr>
        <w:t>Предлагает обеспечить осуществление регулярных перевозок пассажиров по</w:t>
      </w:r>
    </w:p>
    <w:p w:rsidR="00E82D74" w:rsidRPr="00564887" w:rsidRDefault="00E82D74" w:rsidP="00E82D74">
      <w:pPr>
        <w:pStyle w:val="ConsPlusNonformat"/>
        <w:jc w:val="both"/>
        <w:rPr>
          <w:rFonts w:ascii="Times New Roman" w:hAnsi="Times New Roman" w:cs="Times New Roman"/>
          <w:sz w:val="24"/>
          <w:szCs w:val="24"/>
        </w:rPr>
      </w:pPr>
      <w:bookmarkStart w:id="5" w:name="OLE_LINK33"/>
      <w:r w:rsidRPr="00564887">
        <w:rPr>
          <w:rFonts w:ascii="Times New Roman" w:hAnsi="Times New Roman" w:cs="Times New Roman"/>
          <w:sz w:val="24"/>
          <w:szCs w:val="24"/>
        </w:rPr>
        <w:t>муниципальном</w:t>
      </w:r>
      <w:proofErr w:type="gramStart"/>
      <w:r w:rsidRPr="00564887">
        <w:rPr>
          <w:rFonts w:ascii="Times New Roman" w:hAnsi="Times New Roman" w:cs="Times New Roman"/>
          <w:sz w:val="24"/>
          <w:szCs w:val="24"/>
        </w:rPr>
        <w:t>у(</w:t>
      </w:r>
      <w:proofErr w:type="gramEnd"/>
      <w:r w:rsidRPr="00564887">
        <w:rPr>
          <w:rFonts w:ascii="Times New Roman" w:hAnsi="Times New Roman" w:cs="Times New Roman"/>
          <w:sz w:val="24"/>
          <w:szCs w:val="24"/>
        </w:rPr>
        <w:t>-</w:t>
      </w:r>
      <w:proofErr w:type="spellStart"/>
      <w:r w:rsidRPr="00564887">
        <w:rPr>
          <w:rFonts w:ascii="Times New Roman" w:hAnsi="Times New Roman" w:cs="Times New Roman"/>
          <w:sz w:val="24"/>
          <w:szCs w:val="24"/>
        </w:rPr>
        <w:t>ым</w:t>
      </w:r>
      <w:proofErr w:type="spellEnd"/>
      <w:r w:rsidRPr="00564887">
        <w:rPr>
          <w:rFonts w:ascii="Times New Roman" w:hAnsi="Times New Roman" w:cs="Times New Roman"/>
          <w:sz w:val="24"/>
          <w:szCs w:val="24"/>
        </w:rPr>
        <w:t>) маршруту(-</w:t>
      </w:r>
      <w:proofErr w:type="spellStart"/>
      <w:r w:rsidRPr="00564887">
        <w:rPr>
          <w:rFonts w:ascii="Times New Roman" w:hAnsi="Times New Roman" w:cs="Times New Roman"/>
          <w:sz w:val="24"/>
          <w:szCs w:val="24"/>
        </w:rPr>
        <w:t>ам</w:t>
      </w:r>
      <w:proofErr w:type="spellEnd"/>
      <w:r w:rsidRPr="00564887">
        <w:rPr>
          <w:rFonts w:ascii="Times New Roman" w:hAnsi="Times New Roman" w:cs="Times New Roman"/>
          <w:sz w:val="24"/>
          <w:szCs w:val="24"/>
        </w:rPr>
        <w:t>), межмуниципальному(-</w:t>
      </w:r>
      <w:proofErr w:type="spellStart"/>
      <w:r w:rsidRPr="00564887">
        <w:rPr>
          <w:rFonts w:ascii="Times New Roman" w:hAnsi="Times New Roman" w:cs="Times New Roman"/>
          <w:sz w:val="24"/>
          <w:szCs w:val="24"/>
        </w:rPr>
        <w:t>ым</w:t>
      </w:r>
      <w:proofErr w:type="spellEnd"/>
      <w:r w:rsidRPr="00564887">
        <w:rPr>
          <w:rFonts w:ascii="Times New Roman" w:hAnsi="Times New Roman" w:cs="Times New Roman"/>
          <w:sz w:val="24"/>
          <w:szCs w:val="24"/>
        </w:rPr>
        <w:t>) маршруту(-</w:t>
      </w:r>
      <w:proofErr w:type="spellStart"/>
      <w:r w:rsidRPr="00564887">
        <w:rPr>
          <w:rFonts w:ascii="Times New Roman" w:hAnsi="Times New Roman" w:cs="Times New Roman"/>
          <w:sz w:val="24"/>
          <w:szCs w:val="24"/>
        </w:rPr>
        <w:t>ам</w:t>
      </w:r>
      <w:proofErr w:type="spellEnd"/>
      <w:r w:rsidRPr="00564887">
        <w:rPr>
          <w:rFonts w:ascii="Times New Roman" w:hAnsi="Times New Roman" w:cs="Times New Roman"/>
          <w:sz w:val="24"/>
          <w:szCs w:val="24"/>
        </w:rPr>
        <w:t xml:space="preserve">),    </w:t>
      </w:r>
      <w:bookmarkEnd w:id="5"/>
      <w:r w:rsidRPr="00564887">
        <w:rPr>
          <w:rFonts w:ascii="Times New Roman" w:hAnsi="Times New Roman" w:cs="Times New Roman"/>
          <w:sz w:val="24"/>
          <w:szCs w:val="24"/>
        </w:rPr>
        <w:t>включенному(-</w:t>
      </w:r>
      <w:proofErr w:type="spellStart"/>
      <w:r w:rsidRPr="00564887">
        <w:rPr>
          <w:rFonts w:ascii="Times New Roman" w:hAnsi="Times New Roman" w:cs="Times New Roman"/>
          <w:sz w:val="24"/>
          <w:szCs w:val="24"/>
        </w:rPr>
        <w:t>ым</w:t>
      </w:r>
      <w:proofErr w:type="spellEnd"/>
      <w:r w:rsidRPr="00564887">
        <w:rPr>
          <w:rFonts w:ascii="Times New Roman" w:hAnsi="Times New Roman" w:cs="Times New Roman"/>
          <w:sz w:val="24"/>
          <w:szCs w:val="24"/>
        </w:rPr>
        <w:t>) в состав лота        № ________________</w:t>
      </w:r>
    </w:p>
    <w:p w:rsidR="00E82D74" w:rsidRPr="00564887" w:rsidRDefault="00E82D74" w:rsidP="00E82D74">
      <w:pPr>
        <w:pStyle w:val="ConsPlusNonformat"/>
        <w:jc w:val="both"/>
        <w:rPr>
          <w:rFonts w:ascii="Times New Roman" w:hAnsi="Times New Roman" w:cs="Times New Roman"/>
          <w:sz w:val="24"/>
          <w:szCs w:val="24"/>
        </w:rPr>
      </w:pPr>
      <w:r w:rsidRPr="00564887">
        <w:rPr>
          <w:rFonts w:ascii="Times New Roman" w:hAnsi="Times New Roman" w:cs="Times New Roman"/>
          <w:sz w:val="24"/>
          <w:szCs w:val="24"/>
        </w:rPr>
        <w:t xml:space="preserve">      (указать номер лота)</w:t>
      </w:r>
    </w:p>
    <w:p w:rsidR="00E82D74" w:rsidRPr="00564887" w:rsidRDefault="00E82D74" w:rsidP="00E82D74">
      <w:pPr>
        <w:pStyle w:val="ConsPlusNonformat"/>
        <w:jc w:val="both"/>
        <w:rPr>
          <w:rFonts w:ascii="Times New Roman" w:hAnsi="Times New Roman" w:cs="Times New Roman"/>
          <w:sz w:val="24"/>
          <w:szCs w:val="24"/>
        </w:rPr>
      </w:pPr>
      <w:r w:rsidRPr="00564887">
        <w:rPr>
          <w:rFonts w:ascii="Times New Roman" w:hAnsi="Times New Roman" w:cs="Times New Roman"/>
          <w:sz w:val="24"/>
          <w:szCs w:val="24"/>
        </w:rPr>
        <w:t xml:space="preserve">Настоящей заявкой подтверждаю, что в отношении </w:t>
      </w:r>
    </w:p>
    <w:p w:rsidR="00E82D74" w:rsidRPr="00564887" w:rsidRDefault="00E82D74" w:rsidP="00E82D74">
      <w:pPr>
        <w:pStyle w:val="ConsPlusNonformat"/>
        <w:jc w:val="both"/>
        <w:rPr>
          <w:rFonts w:ascii="Times New Roman" w:hAnsi="Times New Roman" w:cs="Times New Roman"/>
          <w:sz w:val="24"/>
          <w:szCs w:val="24"/>
        </w:rPr>
      </w:pPr>
      <w:r w:rsidRPr="00564887">
        <w:rPr>
          <w:rFonts w:ascii="Times New Roman" w:hAnsi="Times New Roman" w:cs="Times New Roman"/>
          <w:sz w:val="24"/>
          <w:szCs w:val="24"/>
        </w:rPr>
        <w:t>__________________________________________________________________</w:t>
      </w:r>
    </w:p>
    <w:p w:rsidR="00E82D74" w:rsidRPr="00564887" w:rsidRDefault="00E82D74" w:rsidP="00E82D74">
      <w:pPr>
        <w:pStyle w:val="ConsPlusNonformat"/>
        <w:jc w:val="center"/>
        <w:rPr>
          <w:rFonts w:ascii="Times New Roman" w:hAnsi="Times New Roman" w:cs="Times New Roman"/>
          <w:sz w:val="24"/>
          <w:szCs w:val="24"/>
        </w:rPr>
      </w:pPr>
      <w:r w:rsidRPr="00564887">
        <w:rPr>
          <w:rFonts w:ascii="Times New Roman" w:hAnsi="Times New Roman" w:cs="Times New Roman"/>
          <w:sz w:val="24"/>
          <w:szCs w:val="24"/>
        </w:rPr>
        <w:t>(наименование юридического лица; фамилия, имя, отчество (последнее – при наличии) индивидуального предпринимателя, участников договора простого товарищества)</w:t>
      </w:r>
    </w:p>
    <w:p w:rsidR="00E82D74" w:rsidRPr="00564887" w:rsidRDefault="00E82D74" w:rsidP="00E82D74">
      <w:pPr>
        <w:pStyle w:val="ConsPlusNonformat"/>
        <w:jc w:val="both"/>
        <w:rPr>
          <w:rFonts w:ascii="Times New Roman" w:hAnsi="Times New Roman" w:cs="Times New Roman"/>
          <w:sz w:val="24"/>
          <w:szCs w:val="24"/>
        </w:rPr>
      </w:pPr>
      <w:r w:rsidRPr="00564887">
        <w:rPr>
          <w:rFonts w:ascii="Times New Roman" w:hAnsi="Times New Roman" w:cs="Times New Roman"/>
          <w:sz w:val="24"/>
          <w:szCs w:val="24"/>
        </w:rPr>
        <w:t xml:space="preserve">отсутствует решение арбитражного суда о признании банкротом и об открытии конкурсного производства, не проводится ликвидация юридического лица, прекращение деятельности индивидуального предпринимателя, не приостановлено и не аннулировано действие лицензии, отсутствует задолженность по обязательным платежам в бюджеты бюджетной системы Российской Федерации за последний завершенный отчетный период, отсутствуют ограничения на участие в открытых конкурсах по основаниям, предусмотренным </w:t>
      </w:r>
      <w:hyperlink r:id="rId8" w:tooltip="Федеральный закон от 13.07.2015 N 220-ФЗ (ред. от 29.12.2017)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 w:history="1">
        <w:r w:rsidRPr="00564887">
          <w:rPr>
            <w:rStyle w:val="ac"/>
            <w:rFonts w:ascii="Times New Roman" w:hAnsi="Times New Roman" w:cs="Times New Roman"/>
            <w:sz w:val="24"/>
            <w:szCs w:val="24"/>
          </w:rPr>
          <w:t>частью 8 статьи 29</w:t>
        </w:r>
      </w:hyperlink>
      <w:r w:rsidRPr="00564887">
        <w:rPr>
          <w:rFonts w:ascii="Times New Roman" w:hAnsi="Times New Roman" w:cs="Times New Roman"/>
          <w:sz w:val="24"/>
          <w:szCs w:val="24"/>
        </w:rPr>
        <w:t xml:space="preserve"> Федерального закона № 220-ФЗ.</w:t>
      </w:r>
    </w:p>
    <w:p w:rsidR="007E7CD4" w:rsidRPr="00564887" w:rsidRDefault="007E7CD4" w:rsidP="00E82D74">
      <w:pPr>
        <w:pStyle w:val="ConsPlusNonformat"/>
        <w:jc w:val="both"/>
        <w:rPr>
          <w:rFonts w:ascii="Times New Roman" w:hAnsi="Times New Roman" w:cs="Times New Roman"/>
          <w:sz w:val="24"/>
          <w:szCs w:val="24"/>
        </w:rPr>
      </w:pPr>
    </w:p>
    <w:p w:rsidR="007E7CD4" w:rsidRPr="00564887" w:rsidRDefault="007E7CD4" w:rsidP="00E82D74">
      <w:pPr>
        <w:pStyle w:val="ConsPlusNonformat"/>
        <w:jc w:val="both"/>
        <w:rPr>
          <w:rFonts w:ascii="Times New Roman" w:hAnsi="Times New Roman" w:cs="Times New Roman"/>
          <w:sz w:val="24"/>
          <w:szCs w:val="24"/>
        </w:rPr>
      </w:pPr>
    </w:p>
    <w:p w:rsidR="007E7CD4" w:rsidRPr="00DA2C27" w:rsidRDefault="007E7CD4" w:rsidP="00E82D74">
      <w:pPr>
        <w:pStyle w:val="ConsPlusNonformat"/>
        <w:jc w:val="both"/>
        <w:rPr>
          <w:rFonts w:ascii="Times New Roman" w:hAnsi="Times New Roman" w:cs="Times New Roman"/>
          <w:sz w:val="24"/>
          <w:szCs w:val="24"/>
        </w:rPr>
      </w:pPr>
      <w:r w:rsidRPr="00564887">
        <w:rPr>
          <w:rFonts w:ascii="Times New Roman" w:hAnsi="Times New Roman" w:cs="Times New Roman"/>
          <w:sz w:val="24"/>
          <w:szCs w:val="24"/>
        </w:rPr>
        <w:t>Дата _________________                                                          Подпись_____________________</w:t>
      </w:r>
    </w:p>
    <w:p w:rsidR="00D06A5A" w:rsidRDefault="00D06A5A" w:rsidP="00D06A5A">
      <w:pPr>
        <w:pStyle w:val="ConsPlusNormal"/>
        <w:jc w:val="right"/>
        <w:rPr>
          <w:rFonts w:ascii="Times New Roman" w:hAnsi="Times New Roman" w:cs="Times New Roman"/>
          <w:sz w:val="28"/>
          <w:szCs w:val="28"/>
        </w:rPr>
      </w:pPr>
    </w:p>
    <w:p w:rsidR="00D06A5A" w:rsidRDefault="00D06A5A" w:rsidP="00D06A5A">
      <w:pPr>
        <w:pStyle w:val="ConsPlusNormal"/>
        <w:jc w:val="right"/>
        <w:rPr>
          <w:rFonts w:ascii="Times New Roman" w:hAnsi="Times New Roman" w:cs="Times New Roman"/>
          <w:sz w:val="28"/>
          <w:szCs w:val="28"/>
        </w:rPr>
      </w:pPr>
    </w:p>
    <w:p w:rsidR="00D06A5A" w:rsidRDefault="00564887" w:rsidP="00D06A5A">
      <w:pPr>
        <w:pStyle w:val="ConsPlusNormal"/>
        <w:jc w:val="right"/>
        <w:rPr>
          <w:rFonts w:ascii="Times New Roman" w:hAnsi="Times New Roman" w:cs="Times New Roman"/>
          <w:sz w:val="28"/>
          <w:szCs w:val="28"/>
        </w:rPr>
      </w:pPr>
      <w:r>
        <w:rPr>
          <w:rFonts w:ascii="Times New Roman" w:hAnsi="Times New Roman" w:cs="Times New Roman"/>
          <w:sz w:val="28"/>
          <w:szCs w:val="28"/>
        </w:rPr>
        <w:t>М.П.</w:t>
      </w:r>
    </w:p>
    <w:p w:rsidR="00D06A5A" w:rsidRDefault="00D06A5A" w:rsidP="00D06A5A">
      <w:pPr>
        <w:pStyle w:val="ConsPlusNormal"/>
        <w:jc w:val="right"/>
        <w:rPr>
          <w:rFonts w:ascii="Times New Roman" w:hAnsi="Times New Roman" w:cs="Times New Roman"/>
          <w:sz w:val="28"/>
          <w:szCs w:val="28"/>
        </w:rPr>
      </w:pPr>
    </w:p>
    <w:p w:rsidR="00D06A5A" w:rsidRDefault="00D06A5A" w:rsidP="00D06A5A">
      <w:pPr>
        <w:pStyle w:val="ConsPlusNormal"/>
        <w:jc w:val="right"/>
        <w:rPr>
          <w:rFonts w:ascii="Times New Roman" w:hAnsi="Times New Roman" w:cs="Times New Roman"/>
          <w:sz w:val="28"/>
          <w:szCs w:val="28"/>
        </w:rPr>
      </w:pPr>
    </w:p>
    <w:p w:rsidR="00D06A5A" w:rsidRDefault="00D06A5A" w:rsidP="00D06A5A">
      <w:pPr>
        <w:pStyle w:val="ConsPlusNormal"/>
        <w:jc w:val="right"/>
        <w:rPr>
          <w:rFonts w:ascii="Times New Roman" w:hAnsi="Times New Roman" w:cs="Times New Roman"/>
          <w:sz w:val="28"/>
          <w:szCs w:val="28"/>
        </w:rPr>
      </w:pPr>
    </w:p>
    <w:p w:rsidR="00143F63" w:rsidRPr="00143F63" w:rsidRDefault="00143F63" w:rsidP="00143F63">
      <w:pPr>
        <w:pStyle w:val="ConsPlusNormal"/>
        <w:ind w:firstLine="709"/>
        <w:jc w:val="both"/>
        <w:rPr>
          <w:rFonts w:ascii="Times New Roman" w:hAnsi="Times New Roman" w:cs="Times New Roman"/>
          <w:sz w:val="24"/>
          <w:szCs w:val="24"/>
        </w:rPr>
      </w:pPr>
      <w:r w:rsidRPr="00DA2C27">
        <w:t xml:space="preserve"> </w:t>
      </w:r>
      <w:r w:rsidRPr="00143F63">
        <w:rPr>
          <w:rFonts w:ascii="Times New Roman" w:hAnsi="Times New Roman" w:cs="Times New Roman"/>
          <w:sz w:val="24"/>
          <w:szCs w:val="24"/>
        </w:rPr>
        <w:t>К заявке прилагаются следующие документы:</w:t>
      </w:r>
    </w:p>
    <w:p w:rsidR="00143F63" w:rsidRPr="00143F63" w:rsidRDefault="00143F63" w:rsidP="00143F63">
      <w:pPr>
        <w:pStyle w:val="ConsPlusNormal"/>
        <w:ind w:firstLine="709"/>
        <w:jc w:val="both"/>
        <w:rPr>
          <w:rFonts w:ascii="Times New Roman" w:hAnsi="Times New Roman" w:cs="Times New Roman"/>
          <w:sz w:val="24"/>
          <w:szCs w:val="24"/>
        </w:rPr>
      </w:pPr>
      <w:r w:rsidRPr="00143F63">
        <w:rPr>
          <w:rFonts w:ascii="Times New Roman" w:hAnsi="Times New Roman" w:cs="Times New Roman"/>
          <w:sz w:val="24"/>
          <w:szCs w:val="24"/>
        </w:rPr>
        <w:t>1) копии договоров обязательного страхования гражданской ответственности участника открытого конкурса за причинение вреда жизни, здоровью, имуществу пассажиров (далее – договоры обязательного страхования гражданской ответственности), действовавших в течение года, предшествующего дате размещения извещения;</w:t>
      </w:r>
    </w:p>
    <w:p w:rsidR="00143F63" w:rsidRPr="00143F63" w:rsidRDefault="00143F63" w:rsidP="00143F63">
      <w:pPr>
        <w:pStyle w:val="ConsPlusNormal"/>
        <w:ind w:firstLine="709"/>
        <w:jc w:val="both"/>
        <w:rPr>
          <w:rFonts w:ascii="Times New Roman" w:hAnsi="Times New Roman" w:cs="Times New Roman"/>
          <w:sz w:val="24"/>
          <w:szCs w:val="24"/>
        </w:rPr>
      </w:pPr>
      <w:r w:rsidRPr="00143F63">
        <w:rPr>
          <w:rFonts w:ascii="Times New Roman" w:hAnsi="Times New Roman" w:cs="Times New Roman"/>
          <w:sz w:val="24"/>
          <w:szCs w:val="24"/>
        </w:rPr>
        <w:lastRenderedPageBreak/>
        <w:t>2) копия договора простого товарищества в письменной форме (для участников договора простого товарищества);</w:t>
      </w:r>
    </w:p>
    <w:p w:rsidR="00143F63" w:rsidRPr="00143F63" w:rsidRDefault="00143F63" w:rsidP="00143F63">
      <w:pPr>
        <w:pStyle w:val="ConsPlusNormal"/>
        <w:ind w:firstLine="709"/>
        <w:jc w:val="both"/>
        <w:rPr>
          <w:rFonts w:ascii="Times New Roman" w:hAnsi="Times New Roman" w:cs="Times New Roman"/>
          <w:sz w:val="24"/>
          <w:szCs w:val="24"/>
        </w:rPr>
      </w:pPr>
      <w:r w:rsidRPr="00143F63">
        <w:rPr>
          <w:rFonts w:ascii="Times New Roman" w:hAnsi="Times New Roman" w:cs="Times New Roman"/>
          <w:sz w:val="24"/>
          <w:szCs w:val="24"/>
        </w:rPr>
        <w:t>3) копия документа, подтверждающего полномочия представителя участника открытого конкурса (в случае подписания заявки представителем участника открытого конкурса);</w:t>
      </w:r>
    </w:p>
    <w:p w:rsidR="00143F63" w:rsidRPr="00143F63" w:rsidRDefault="00143F63" w:rsidP="00143F63">
      <w:pPr>
        <w:pStyle w:val="ConsPlusNormal"/>
        <w:ind w:firstLine="709"/>
        <w:jc w:val="both"/>
        <w:rPr>
          <w:rFonts w:ascii="Times New Roman" w:hAnsi="Times New Roman" w:cs="Times New Roman"/>
          <w:sz w:val="24"/>
          <w:szCs w:val="24"/>
        </w:rPr>
      </w:pPr>
      <w:r w:rsidRPr="00143F63">
        <w:rPr>
          <w:rFonts w:ascii="Times New Roman" w:hAnsi="Times New Roman" w:cs="Times New Roman"/>
          <w:sz w:val="24"/>
          <w:szCs w:val="24"/>
        </w:rPr>
        <w:t xml:space="preserve">4) копии учредительных документов, заверенные подписью руководителя либо уполномоченного представителя юридического лица (для юридических лиц); </w:t>
      </w:r>
    </w:p>
    <w:p w:rsidR="00143F63" w:rsidRPr="00143F63" w:rsidRDefault="00143F63" w:rsidP="00143F63">
      <w:pPr>
        <w:pStyle w:val="ConsPlusNormal"/>
        <w:ind w:firstLine="709"/>
        <w:jc w:val="both"/>
        <w:rPr>
          <w:rFonts w:ascii="Times New Roman" w:hAnsi="Times New Roman" w:cs="Times New Roman"/>
          <w:sz w:val="24"/>
          <w:szCs w:val="24"/>
        </w:rPr>
      </w:pPr>
      <w:r w:rsidRPr="00143F63">
        <w:rPr>
          <w:rFonts w:ascii="Times New Roman" w:hAnsi="Times New Roman" w:cs="Times New Roman"/>
          <w:sz w:val="24"/>
          <w:szCs w:val="24"/>
        </w:rPr>
        <w:t>5) выписку из Единого государственного реестра индивидуальных предпринимателей (для индивидуальных предпринимателей);</w:t>
      </w:r>
    </w:p>
    <w:p w:rsidR="00143F63" w:rsidRPr="00143F63" w:rsidRDefault="00143F63" w:rsidP="00143F63">
      <w:pPr>
        <w:pStyle w:val="ConsPlusNormal"/>
        <w:ind w:firstLine="709"/>
        <w:jc w:val="both"/>
        <w:rPr>
          <w:rFonts w:ascii="Times New Roman" w:hAnsi="Times New Roman" w:cs="Times New Roman"/>
          <w:sz w:val="24"/>
          <w:szCs w:val="24"/>
        </w:rPr>
      </w:pPr>
      <w:r w:rsidRPr="00143F63">
        <w:rPr>
          <w:rFonts w:ascii="Times New Roman" w:hAnsi="Times New Roman" w:cs="Times New Roman"/>
          <w:sz w:val="24"/>
          <w:szCs w:val="24"/>
        </w:rPr>
        <w:t>6) копию лицензии па осуществление деятельности по перевозкам пассажиров автомобильным транспортом, заверенную подписью руководителя либо уполномоченного представителя юридического лица (для юридических лип), индивидуального предпринимателя либо его уполномоченного представителя (для индивидуальных предпринимателей), уполномоченного представителя простого товарищества (для участников договора простого товарищества) и печатью (при ее наличии);</w:t>
      </w:r>
    </w:p>
    <w:p w:rsidR="00143F63" w:rsidRPr="00143F63" w:rsidRDefault="00143F63" w:rsidP="00143F63">
      <w:pPr>
        <w:pStyle w:val="ConsPlusNormal"/>
        <w:ind w:firstLine="709"/>
        <w:jc w:val="both"/>
        <w:rPr>
          <w:rFonts w:ascii="Times New Roman" w:hAnsi="Times New Roman" w:cs="Times New Roman"/>
          <w:sz w:val="24"/>
          <w:szCs w:val="24"/>
        </w:rPr>
      </w:pPr>
      <w:r w:rsidRPr="00143F63">
        <w:rPr>
          <w:rFonts w:ascii="Times New Roman" w:hAnsi="Times New Roman" w:cs="Times New Roman"/>
          <w:sz w:val="24"/>
          <w:szCs w:val="24"/>
        </w:rPr>
        <w:t>7) копии документов, подтверждающих опыт осуществления регулярных перевозок юридическим лицом, индивидуальным предпринимателем или участниками простого товарищества (договор на обслуживание маршрутов регулярных перевозок, государственные или муниципальные контракты, свидетельство об осуществлении перевозок по маршруту регулярных перевозок или иные документы, выданные в соответствии с нормативными правовыми актами субъектов Российской Федерации, муниципальными нормативными правовыми актами);</w:t>
      </w:r>
    </w:p>
    <w:p w:rsidR="00143F63" w:rsidRPr="00143F63" w:rsidRDefault="00143F63" w:rsidP="00143F63">
      <w:pPr>
        <w:pStyle w:val="ConsPlusNormal"/>
        <w:ind w:firstLine="709"/>
        <w:jc w:val="both"/>
        <w:rPr>
          <w:rFonts w:ascii="Times New Roman" w:hAnsi="Times New Roman" w:cs="Times New Roman"/>
          <w:sz w:val="24"/>
          <w:szCs w:val="24"/>
        </w:rPr>
      </w:pPr>
      <w:r w:rsidRPr="00143F63">
        <w:rPr>
          <w:rFonts w:ascii="Times New Roman" w:hAnsi="Times New Roman" w:cs="Times New Roman"/>
          <w:sz w:val="24"/>
          <w:szCs w:val="24"/>
        </w:rPr>
        <w:t>8) перечень транспортных средств, предназначенных для перевозки пассажиров и багажа, указанных в заявке на участие в конкурсе</w:t>
      </w:r>
      <w:r>
        <w:rPr>
          <w:rFonts w:ascii="Times New Roman" w:hAnsi="Times New Roman" w:cs="Times New Roman"/>
          <w:sz w:val="24"/>
          <w:szCs w:val="24"/>
        </w:rPr>
        <w:t>, по форме согласно приложению</w:t>
      </w:r>
      <w:r w:rsidR="004D0DA0">
        <w:rPr>
          <w:rFonts w:ascii="Times New Roman" w:hAnsi="Times New Roman" w:cs="Times New Roman"/>
          <w:sz w:val="24"/>
          <w:szCs w:val="24"/>
        </w:rPr>
        <w:t xml:space="preserve"> №4</w:t>
      </w:r>
      <w:r w:rsidRPr="00143F63">
        <w:rPr>
          <w:rFonts w:ascii="Times New Roman" w:hAnsi="Times New Roman" w:cs="Times New Roman"/>
          <w:sz w:val="24"/>
          <w:szCs w:val="24"/>
        </w:rPr>
        <w:t xml:space="preserve"> к настояще</w:t>
      </w:r>
      <w:r w:rsidR="004D0DA0">
        <w:rPr>
          <w:rFonts w:ascii="Times New Roman" w:hAnsi="Times New Roman" w:cs="Times New Roman"/>
          <w:sz w:val="24"/>
          <w:szCs w:val="24"/>
        </w:rPr>
        <w:t>му решению</w:t>
      </w:r>
      <w:r w:rsidRPr="00143F63">
        <w:rPr>
          <w:rFonts w:ascii="Times New Roman" w:hAnsi="Times New Roman" w:cs="Times New Roman"/>
          <w:sz w:val="24"/>
          <w:szCs w:val="24"/>
        </w:rPr>
        <w:t>, заверенный подписью руководителя либо уполномоченного представителя юридического лица (для юридических лиц), индивидуального предпринимателя либо его уполномоченного представителя (для индивидуальных предпринимателей), уполномоченного представителя простого товарищества (для участников договора простого товарищества);</w:t>
      </w:r>
    </w:p>
    <w:p w:rsidR="00143F63" w:rsidRPr="00143F63" w:rsidRDefault="00143F63" w:rsidP="00143F63">
      <w:pPr>
        <w:pStyle w:val="ConsPlusNormal"/>
        <w:ind w:firstLine="709"/>
        <w:jc w:val="both"/>
        <w:rPr>
          <w:rFonts w:ascii="Times New Roman" w:hAnsi="Times New Roman" w:cs="Times New Roman"/>
          <w:sz w:val="24"/>
          <w:szCs w:val="24"/>
        </w:rPr>
      </w:pPr>
      <w:r w:rsidRPr="00143F63">
        <w:rPr>
          <w:rFonts w:ascii="Times New Roman" w:hAnsi="Times New Roman" w:cs="Times New Roman"/>
          <w:sz w:val="24"/>
          <w:szCs w:val="24"/>
        </w:rPr>
        <w:t>9) копии документов, подтверждающих наличие транспортных средств, соответствующих по назначению, конструкции, внешнему и внутреннему оборудованию техническим требованиям в отношении перевозок пассажиров и допущенных в установленном порядке к участию в дорожном движении в качестве, необходимом для обслуживания муниципального маршрута регулярных перевозок:</w:t>
      </w:r>
    </w:p>
    <w:p w:rsidR="00143F63" w:rsidRPr="00143F63" w:rsidRDefault="00143F63" w:rsidP="00143F63">
      <w:pPr>
        <w:pStyle w:val="ConsPlusNormal"/>
        <w:ind w:firstLine="709"/>
        <w:jc w:val="both"/>
        <w:rPr>
          <w:rFonts w:ascii="Times New Roman" w:hAnsi="Times New Roman" w:cs="Times New Roman"/>
          <w:sz w:val="24"/>
          <w:szCs w:val="24"/>
        </w:rPr>
      </w:pPr>
      <w:r w:rsidRPr="00143F63">
        <w:rPr>
          <w:rFonts w:ascii="Times New Roman" w:hAnsi="Times New Roman" w:cs="Times New Roman"/>
          <w:sz w:val="24"/>
          <w:szCs w:val="24"/>
        </w:rPr>
        <w:t>- паспорт транспортного средства, в котором имеются сведения об «одобрении типа ТС»;</w:t>
      </w:r>
    </w:p>
    <w:p w:rsidR="00143F63" w:rsidRPr="00143F63" w:rsidRDefault="00143F63" w:rsidP="00143F63">
      <w:pPr>
        <w:pStyle w:val="ConsPlusNormal"/>
        <w:ind w:firstLine="709"/>
        <w:jc w:val="both"/>
        <w:rPr>
          <w:rFonts w:ascii="Times New Roman" w:hAnsi="Times New Roman" w:cs="Times New Roman"/>
          <w:sz w:val="24"/>
          <w:szCs w:val="24"/>
        </w:rPr>
      </w:pPr>
      <w:r w:rsidRPr="00143F63">
        <w:rPr>
          <w:rFonts w:ascii="Times New Roman" w:hAnsi="Times New Roman" w:cs="Times New Roman"/>
          <w:sz w:val="24"/>
          <w:szCs w:val="24"/>
        </w:rPr>
        <w:t>- свидетельство о регистрации транспортного средства;</w:t>
      </w:r>
    </w:p>
    <w:p w:rsidR="00143F63" w:rsidRPr="00143F63" w:rsidRDefault="00143F63" w:rsidP="00143F63">
      <w:pPr>
        <w:pStyle w:val="ConsPlusNormal"/>
        <w:ind w:firstLine="709"/>
        <w:jc w:val="both"/>
        <w:rPr>
          <w:rFonts w:ascii="Times New Roman" w:hAnsi="Times New Roman" w:cs="Times New Roman"/>
          <w:sz w:val="24"/>
          <w:szCs w:val="24"/>
        </w:rPr>
      </w:pPr>
      <w:r w:rsidRPr="00143F63">
        <w:rPr>
          <w:rFonts w:ascii="Times New Roman" w:hAnsi="Times New Roman" w:cs="Times New Roman"/>
          <w:sz w:val="24"/>
          <w:szCs w:val="24"/>
        </w:rPr>
        <w:t>10) обязательство по максимальному сроку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r w:rsidR="004D0DA0">
        <w:rPr>
          <w:rFonts w:ascii="Times New Roman" w:hAnsi="Times New Roman" w:cs="Times New Roman"/>
          <w:sz w:val="24"/>
          <w:szCs w:val="24"/>
        </w:rPr>
        <w:t>, по форме согласно приложению №4</w:t>
      </w:r>
      <w:r w:rsidRPr="00143F63">
        <w:rPr>
          <w:rFonts w:ascii="Times New Roman" w:hAnsi="Times New Roman" w:cs="Times New Roman"/>
          <w:sz w:val="24"/>
          <w:szCs w:val="24"/>
        </w:rPr>
        <w:t xml:space="preserve"> к настоящему </w:t>
      </w:r>
      <w:r w:rsidR="001B7B6E">
        <w:rPr>
          <w:rFonts w:ascii="Times New Roman" w:hAnsi="Times New Roman" w:cs="Times New Roman"/>
          <w:sz w:val="24"/>
          <w:szCs w:val="24"/>
        </w:rPr>
        <w:t>решению</w:t>
      </w:r>
      <w:r w:rsidRPr="00143F63">
        <w:rPr>
          <w:rFonts w:ascii="Times New Roman" w:hAnsi="Times New Roman" w:cs="Times New Roman"/>
          <w:sz w:val="24"/>
          <w:szCs w:val="24"/>
        </w:rPr>
        <w:t>;</w:t>
      </w:r>
    </w:p>
    <w:p w:rsidR="00143F63" w:rsidRDefault="00143F63" w:rsidP="00143F63">
      <w:pPr>
        <w:pStyle w:val="ConsPlusNormal"/>
        <w:ind w:firstLine="709"/>
        <w:jc w:val="both"/>
        <w:rPr>
          <w:rFonts w:ascii="Times New Roman" w:hAnsi="Times New Roman" w:cs="Times New Roman"/>
          <w:sz w:val="24"/>
          <w:szCs w:val="24"/>
        </w:rPr>
      </w:pPr>
      <w:r w:rsidRPr="00143F63">
        <w:rPr>
          <w:rFonts w:ascii="Times New Roman" w:hAnsi="Times New Roman" w:cs="Times New Roman"/>
          <w:sz w:val="24"/>
          <w:szCs w:val="24"/>
        </w:rPr>
        <w:t>11) письменное согласие физического лица на обработку его персональных данных, оформленное в соответствии с Федеральным законом от 27 июля 2006 года №</w:t>
      </w:r>
      <w:r w:rsidR="004D0DA0">
        <w:rPr>
          <w:rFonts w:ascii="Times New Roman" w:hAnsi="Times New Roman" w:cs="Times New Roman"/>
          <w:sz w:val="24"/>
          <w:szCs w:val="24"/>
        </w:rPr>
        <w:t xml:space="preserve"> 152-ФЗ «О персональных данных» по форме </w:t>
      </w:r>
      <w:proofErr w:type="gramStart"/>
      <w:r w:rsidR="004D0DA0">
        <w:rPr>
          <w:rFonts w:ascii="Times New Roman" w:hAnsi="Times New Roman" w:cs="Times New Roman"/>
          <w:sz w:val="24"/>
          <w:szCs w:val="24"/>
        </w:rPr>
        <w:t>согласно приложения</w:t>
      </w:r>
      <w:proofErr w:type="gramEnd"/>
      <w:r w:rsidR="004D0DA0">
        <w:rPr>
          <w:rFonts w:ascii="Times New Roman" w:hAnsi="Times New Roman" w:cs="Times New Roman"/>
          <w:sz w:val="24"/>
          <w:szCs w:val="24"/>
        </w:rPr>
        <w:t xml:space="preserve"> № 4 к данному решению.</w:t>
      </w:r>
    </w:p>
    <w:p w:rsidR="001B7B6E" w:rsidRPr="00143F63" w:rsidRDefault="001B7B6E" w:rsidP="00143F6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12) опись предоставляемых документов</w:t>
      </w:r>
      <w:r w:rsidR="004D0DA0">
        <w:rPr>
          <w:rFonts w:ascii="Times New Roman" w:hAnsi="Times New Roman" w:cs="Times New Roman"/>
          <w:sz w:val="24"/>
          <w:szCs w:val="24"/>
        </w:rPr>
        <w:t xml:space="preserve"> согласно приложения №3 к данному решению.</w:t>
      </w:r>
    </w:p>
    <w:p w:rsidR="003663F0" w:rsidRDefault="003663F0">
      <w:pPr>
        <w:spacing w:after="160" w:line="259" w:lineRule="auto"/>
        <w:rPr>
          <w:rFonts w:eastAsiaTheme="minorEastAsia"/>
          <w:sz w:val="24"/>
          <w:szCs w:val="24"/>
        </w:rPr>
      </w:pPr>
      <w:r>
        <w:rPr>
          <w:sz w:val="24"/>
          <w:szCs w:val="24"/>
        </w:rPr>
        <w:br w:type="page"/>
      </w:r>
    </w:p>
    <w:p w:rsidR="00D06A5A" w:rsidRPr="00893B94" w:rsidRDefault="00D06A5A" w:rsidP="00D06A5A">
      <w:pPr>
        <w:pStyle w:val="ConsPlusNormal"/>
        <w:jc w:val="right"/>
        <w:rPr>
          <w:rFonts w:ascii="Times New Roman" w:hAnsi="Times New Roman" w:cs="Times New Roman"/>
          <w:sz w:val="24"/>
          <w:szCs w:val="24"/>
        </w:rPr>
      </w:pPr>
      <w:r w:rsidRPr="00893B94">
        <w:rPr>
          <w:rFonts w:ascii="Times New Roman" w:hAnsi="Times New Roman" w:cs="Times New Roman"/>
          <w:sz w:val="24"/>
          <w:szCs w:val="24"/>
        </w:rPr>
        <w:lastRenderedPageBreak/>
        <w:t>Приложение 4</w:t>
      </w:r>
    </w:p>
    <w:p w:rsidR="007C57B6" w:rsidRPr="00893B94" w:rsidRDefault="007C57B6" w:rsidP="007C57B6">
      <w:pPr>
        <w:pStyle w:val="12"/>
        <w:jc w:val="right"/>
        <w:rPr>
          <w:b w:val="0"/>
          <w:sz w:val="24"/>
        </w:rPr>
      </w:pPr>
      <w:r w:rsidRPr="00893B94">
        <w:rPr>
          <w:b w:val="0"/>
          <w:sz w:val="24"/>
        </w:rPr>
        <w:t xml:space="preserve">к </w:t>
      </w:r>
      <w:r w:rsidR="00397A2C" w:rsidRPr="00397A2C">
        <w:rPr>
          <w:b w:val="0"/>
          <w:sz w:val="24"/>
        </w:rPr>
        <w:t>постановлению</w:t>
      </w:r>
      <w:r w:rsidR="00486310">
        <w:rPr>
          <w:b w:val="0"/>
          <w:sz w:val="24"/>
        </w:rPr>
        <w:t xml:space="preserve"> </w:t>
      </w:r>
      <w:r w:rsidRPr="00893B94">
        <w:rPr>
          <w:b w:val="0"/>
          <w:sz w:val="24"/>
        </w:rPr>
        <w:t xml:space="preserve">администрации </w:t>
      </w:r>
    </w:p>
    <w:p w:rsidR="007C57B6" w:rsidRPr="00893B94" w:rsidRDefault="007C57B6" w:rsidP="007C57B6">
      <w:pPr>
        <w:pStyle w:val="12"/>
        <w:jc w:val="right"/>
        <w:rPr>
          <w:b w:val="0"/>
          <w:sz w:val="24"/>
        </w:rPr>
      </w:pPr>
      <w:r w:rsidRPr="00893B94">
        <w:rPr>
          <w:b w:val="0"/>
          <w:sz w:val="24"/>
        </w:rPr>
        <w:t xml:space="preserve">Петровск- Забайкальского </w:t>
      </w:r>
    </w:p>
    <w:p w:rsidR="007C57B6" w:rsidRPr="00893B94" w:rsidRDefault="007C57B6" w:rsidP="007C57B6">
      <w:pPr>
        <w:pStyle w:val="12"/>
        <w:jc w:val="right"/>
        <w:rPr>
          <w:b w:val="0"/>
          <w:sz w:val="24"/>
        </w:rPr>
      </w:pPr>
      <w:r w:rsidRPr="00893B94">
        <w:rPr>
          <w:b w:val="0"/>
          <w:sz w:val="24"/>
        </w:rPr>
        <w:t xml:space="preserve">муниципального округа </w:t>
      </w:r>
    </w:p>
    <w:p w:rsidR="003663F0" w:rsidRPr="007A2989" w:rsidRDefault="003663F0" w:rsidP="003663F0">
      <w:pPr>
        <w:pStyle w:val="12"/>
        <w:jc w:val="right"/>
        <w:rPr>
          <w:b w:val="0"/>
          <w:sz w:val="24"/>
        </w:rPr>
      </w:pPr>
      <w:r w:rsidRPr="007A2989">
        <w:rPr>
          <w:b w:val="0"/>
          <w:sz w:val="24"/>
        </w:rPr>
        <w:t>от 23 июля 2026 года № 876</w:t>
      </w:r>
    </w:p>
    <w:p w:rsidR="00D06A5A" w:rsidRDefault="00D06A5A" w:rsidP="00D06A5A">
      <w:pPr>
        <w:jc w:val="right"/>
        <w:rPr>
          <w:sz w:val="28"/>
          <w:szCs w:val="28"/>
          <w:lang w:eastAsia="zh-CN"/>
        </w:rPr>
      </w:pPr>
    </w:p>
    <w:p w:rsidR="00D06A5A" w:rsidRDefault="00D06A5A" w:rsidP="00D06A5A">
      <w:pPr>
        <w:jc w:val="right"/>
        <w:rPr>
          <w:sz w:val="28"/>
          <w:szCs w:val="28"/>
          <w:lang w:eastAsia="zh-CN"/>
        </w:rPr>
      </w:pPr>
    </w:p>
    <w:p w:rsidR="00D06A5A" w:rsidRDefault="00D06A5A" w:rsidP="00D06A5A">
      <w:pPr>
        <w:pStyle w:val="ConsPlusNonformat"/>
        <w:jc w:val="center"/>
        <w:rPr>
          <w:rFonts w:ascii="Times New Roman" w:hAnsi="Times New Roman" w:cs="Times New Roman"/>
          <w:b/>
          <w:sz w:val="24"/>
          <w:szCs w:val="24"/>
        </w:rPr>
      </w:pPr>
      <w:r w:rsidRPr="00564887">
        <w:rPr>
          <w:rFonts w:ascii="Times New Roman" w:hAnsi="Times New Roman" w:cs="Times New Roman"/>
          <w:b/>
          <w:sz w:val="24"/>
          <w:szCs w:val="24"/>
        </w:rPr>
        <w:t>КОНКУРСНОЕ ПРЕДЛОЖЕНИЕ</w:t>
      </w:r>
    </w:p>
    <w:p w:rsidR="003663F0" w:rsidRPr="00564887" w:rsidRDefault="003663F0" w:rsidP="00D06A5A">
      <w:pPr>
        <w:pStyle w:val="ConsPlusNonformat"/>
        <w:jc w:val="center"/>
        <w:rPr>
          <w:rFonts w:ascii="Times New Roman" w:hAnsi="Times New Roman" w:cs="Times New Roman"/>
          <w:b/>
          <w:sz w:val="24"/>
          <w:szCs w:val="24"/>
        </w:rPr>
      </w:pPr>
    </w:p>
    <w:p w:rsidR="00D06A5A" w:rsidRPr="00564887" w:rsidRDefault="003663F0" w:rsidP="00D06A5A">
      <w:pPr>
        <w:pStyle w:val="ConsPlusNonformat"/>
        <w:ind w:firstLine="720"/>
        <w:jc w:val="both"/>
        <w:rPr>
          <w:rFonts w:ascii="Times New Roman" w:hAnsi="Times New Roman" w:cs="Times New Roman"/>
          <w:sz w:val="24"/>
          <w:szCs w:val="24"/>
        </w:rPr>
      </w:pPr>
      <w:r>
        <w:rPr>
          <w:rFonts w:ascii="Times New Roman" w:hAnsi="Times New Roman" w:cs="Times New Roman"/>
          <w:sz w:val="24"/>
          <w:szCs w:val="24"/>
        </w:rPr>
        <w:t xml:space="preserve">Изучив документацию для </w:t>
      </w:r>
      <w:r w:rsidR="00D06A5A" w:rsidRPr="00564887">
        <w:rPr>
          <w:rFonts w:ascii="Times New Roman" w:hAnsi="Times New Roman" w:cs="Times New Roman"/>
          <w:sz w:val="24"/>
          <w:szCs w:val="24"/>
        </w:rPr>
        <w:t>п</w:t>
      </w:r>
      <w:r>
        <w:rPr>
          <w:rFonts w:ascii="Times New Roman" w:hAnsi="Times New Roman" w:cs="Times New Roman"/>
          <w:sz w:val="24"/>
          <w:szCs w:val="24"/>
        </w:rPr>
        <w:t xml:space="preserve">роведения открытого конкурса, </w:t>
      </w:r>
      <w:r w:rsidR="00D06A5A" w:rsidRPr="00564887">
        <w:rPr>
          <w:rFonts w:ascii="Times New Roman" w:hAnsi="Times New Roman" w:cs="Times New Roman"/>
          <w:sz w:val="24"/>
          <w:szCs w:val="24"/>
        </w:rPr>
        <w:t xml:space="preserve">получение которой </w:t>
      </w:r>
      <w:r>
        <w:rPr>
          <w:rFonts w:ascii="Times New Roman" w:hAnsi="Times New Roman" w:cs="Times New Roman"/>
          <w:sz w:val="24"/>
          <w:szCs w:val="24"/>
        </w:rPr>
        <w:t xml:space="preserve">настоящим удостоверяется, а также </w:t>
      </w:r>
      <w:r w:rsidR="00D06A5A" w:rsidRPr="00564887">
        <w:rPr>
          <w:rFonts w:ascii="Times New Roman" w:hAnsi="Times New Roman" w:cs="Times New Roman"/>
          <w:sz w:val="24"/>
          <w:szCs w:val="24"/>
        </w:rPr>
        <w:t>применимые к данному открытому конкурсу законодательство и нормативные правовые акты, __________________________________________________________________,</w:t>
      </w:r>
    </w:p>
    <w:p w:rsidR="00D06A5A" w:rsidRPr="00564887" w:rsidRDefault="00D06A5A" w:rsidP="00D06A5A">
      <w:pPr>
        <w:pStyle w:val="ConsPlusNonformat"/>
        <w:jc w:val="center"/>
        <w:rPr>
          <w:rFonts w:ascii="Times New Roman" w:hAnsi="Times New Roman" w:cs="Times New Roman"/>
          <w:sz w:val="24"/>
          <w:szCs w:val="24"/>
        </w:rPr>
      </w:pPr>
      <w:r w:rsidRPr="00564887">
        <w:rPr>
          <w:rFonts w:ascii="Times New Roman" w:hAnsi="Times New Roman" w:cs="Times New Roman"/>
          <w:sz w:val="24"/>
          <w:szCs w:val="24"/>
        </w:rPr>
        <w:t>(наименование участника)</w:t>
      </w:r>
    </w:p>
    <w:p w:rsidR="00D06A5A" w:rsidRPr="00564887" w:rsidRDefault="00D06A5A" w:rsidP="00D06A5A">
      <w:pPr>
        <w:pStyle w:val="ConsPlusNonformat"/>
        <w:jc w:val="both"/>
        <w:rPr>
          <w:rFonts w:ascii="Times New Roman" w:hAnsi="Times New Roman" w:cs="Times New Roman"/>
          <w:sz w:val="24"/>
          <w:szCs w:val="24"/>
        </w:rPr>
      </w:pPr>
      <w:r w:rsidRPr="00564887">
        <w:rPr>
          <w:rFonts w:ascii="Times New Roman" w:hAnsi="Times New Roman" w:cs="Times New Roman"/>
          <w:sz w:val="24"/>
          <w:szCs w:val="24"/>
        </w:rPr>
        <w:t>в лице __________________________________________________________________,</w:t>
      </w:r>
    </w:p>
    <w:p w:rsidR="00D06A5A" w:rsidRPr="00564887" w:rsidRDefault="00D06A5A" w:rsidP="00D06A5A">
      <w:pPr>
        <w:pStyle w:val="ConsPlusNonformat"/>
        <w:jc w:val="center"/>
        <w:rPr>
          <w:rFonts w:ascii="Times New Roman" w:hAnsi="Times New Roman" w:cs="Times New Roman"/>
          <w:sz w:val="24"/>
          <w:szCs w:val="24"/>
        </w:rPr>
      </w:pPr>
      <w:r w:rsidRPr="00564887">
        <w:rPr>
          <w:rFonts w:ascii="Times New Roman" w:hAnsi="Times New Roman" w:cs="Times New Roman"/>
          <w:sz w:val="24"/>
          <w:szCs w:val="24"/>
        </w:rPr>
        <w:t>(должность, Ф.И.О. представителя участника размещения заказа)</w:t>
      </w:r>
    </w:p>
    <w:p w:rsidR="00D06A5A" w:rsidRPr="00564887" w:rsidRDefault="00D06A5A" w:rsidP="00D06A5A">
      <w:pPr>
        <w:pStyle w:val="ConsPlusNonformat"/>
        <w:jc w:val="both"/>
        <w:rPr>
          <w:rFonts w:ascii="Times New Roman" w:hAnsi="Times New Roman" w:cs="Times New Roman"/>
          <w:b/>
          <w:sz w:val="24"/>
          <w:szCs w:val="24"/>
        </w:rPr>
      </w:pPr>
      <w:r w:rsidRPr="00564887">
        <w:rPr>
          <w:rFonts w:ascii="Times New Roman" w:hAnsi="Times New Roman" w:cs="Times New Roman"/>
          <w:sz w:val="24"/>
          <w:szCs w:val="24"/>
        </w:rPr>
        <w:t xml:space="preserve">действующего на основании ______________________, сообщает о согласии участвовать в открытом конкурсе на право получения свидетельства об осуществлении перевозок по муниципальным маршрутам регулярных перевозок на территории </w:t>
      </w:r>
      <w:r w:rsidR="007E7CD4" w:rsidRPr="00564887">
        <w:rPr>
          <w:rFonts w:ascii="Times New Roman" w:hAnsi="Times New Roman" w:cs="Times New Roman"/>
          <w:sz w:val="24"/>
          <w:szCs w:val="24"/>
        </w:rPr>
        <w:t xml:space="preserve">Петровск-Забайкальского муниципального округа </w:t>
      </w:r>
      <w:r w:rsidRPr="00564887">
        <w:rPr>
          <w:rFonts w:ascii="Times New Roman" w:hAnsi="Times New Roman" w:cs="Times New Roman"/>
          <w:sz w:val="24"/>
          <w:szCs w:val="24"/>
        </w:rPr>
        <w:t>по лоту № ____ на условиях проведения открытого конкурса и направляет настоящую заявку.</w:t>
      </w:r>
    </w:p>
    <w:tbl>
      <w:tblPr>
        <w:tblW w:w="9684" w:type="dxa"/>
        <w:tblInd w:w="-50" w:type="dxa"/>
        <w:tblLayout w:type="fixed"/>
        <w:tblLook w:val="00A0"/>
      </w:tblPr>
      <w:tblGrid>
        <w:gridCol w:w="7558"/>
        <w:gridCol w:w="2126"/>
      </w:tblGrid>
      <w:tr w:rsidR="00D06A5A" w:rsidTr="00E06776">
        <w:tc>
          <w:tcPr>
            <w:tcW w:w="7558" w:type="dxa"/>
            <w:tcBorders>
              <w:top w:val="single" w:sz="4" w:space="0" w:color="000000"/>
              <w:left w:val="single" w:sz="4" w:space="0" w:color="000000"/>
              <w:bottom w:val="single" w:sz="4" w:space="0" w:color="000000"/>
              <w:right w:val="nil"/>
            </w:tcBorders>
            <w:vAlign w:val="center"/>
            <w:hideMark/>
          </w:tcPr>
          <w:p w:rsidR="00D06A5A" w:rsidRPr="00E06776" w:rsidRDefault="00D06A5A">
            <w:pPr>
              <w:pStyle w:val="ConsPlusNormal"/>
              <w:spacing w:line="254" w:lineRule="auto"/>
              <w:jc w:val="center"/>
              <w:rPr>
                <w:rFonts w:ascii="Times New Roman" w:hAnsi="Times New Roman" w:cs="Times New Roman"/>
                <w:b/>
                <w:sz w:val="24"/>
                <w:szCs w:val="24"/>
                <w:lang w:eastAsia="en-US"/>
              </w:rPr>
            </w:pPr>
            <w:r w:rsidRPr="00E06776">
              <w:rPr>
                <w:rFonts w:ascii="Times New Roman" w:hAnsi="Times New Roman" w:cs="Times New Roman"/>
                <w:b/>
                <w:sz w:val="24"/>
                <w:szCs w:val="24"/>
                <w:lang w:eastAsia="en-US"/>
              </w:rPr>
              <w:t>Показатели оценки</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D06A5A" w:rsidRPr="00E06776" w:rsidRDefault="00D06A5A">
            <w:pPr>
              <w:pStyle w:val="ConsPlusNormal"/>
              <w:spacing w:line="254" w:lineRule="auto"/>
              <w:jc w:val="center"/>
              <w:rPr>
                <w:rFonts w:ascii="Times New Roman" w:hAnsi="Times New Roman" w:cs="Times New Roman"/>
                <w:sz w:val="24"/>
                <w:szCs w:val="24"/>
                <w:lang w:eastAsia="en-US"/>
              </w:rPr>
            </w:pPr>
            <w:r w:rsidRPr="00E06776">
              <w:rPr>
                <w:rFonts w:ascii="Times New Roman" w:hAnsi="Times New Roman" w:cs="Times New Roman"/>
                <w:b/>
                <w:sz w:val="24"/>
                <w:szCs w:val="24"/>
                <w:lang w:eastAsia="en-US"/>
              </w:rPr>
              <w:t>Значение показателя</w:t>
            </w:r>
          </w:p>
        </w:tc>
      </w:tr>
      <w:tr w:rsidR="00D06A5A" w:rsidTr="00E06776">
        <w:tc>
          <w:tcPr>
            <w:tcW w:w="7558" w:type="dxa"/>
            <w:tcBorders>
              <w:top w:val="single" w:sz="4" w:space="0" w:color="000000"/>
              <w:left w:val="single" w:sz="4" w:space="0" w:color="000000"/>
              <w:bottom w:val="single" w:sz="4" w:space="0" w:color="000000"/>
              <w:right w:val="nil"/>
            </w:tcBorders>
            <w:hideMark/>
          </w:tcPr>
          <w:p w:rsidR="00D06A5A" w:rsidRPr="00E06776" w:rsidRDefault="007E7CD4">
            <w:pPr>
              <w:pStyle w:val="ConsPlusNormal"/>
              <w:spacing w:line="254" w:lineRule="auto"/>
              <w:ind w:firstLine="540"/>
              <w:jc w:val="both"/>
              <w:rPr>
                <w:rFonts w:ascii="Times New Roman" w:hAnsi="Times New Roman" w:cs="Times New Roman"/>
                <w:b/>
                <w:sz w:val="24"/>
                <w:szCs w:val="24"/>
                <w:lang w:eastAsia="en-US"/>
              </w:rPr>
            </w:pPr>
            <w:r w:rsidRPr="00E06776">
              <w:rPr>
                <w:rFonts w:ascii="Times New Roman" w:hAnsi="Times New Roman" w:cs="Times New Roman"/>
                <w:sz w:val="24"/>
                <w:szCs w:val="24"/>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о проведении открытого конкурса на официальном сайте организатора открытого конкурса в информационно-телекоммуникационной сети "Интернет", в расчете на среднее количество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(далее - договоры обязательного страхования гражданской ответственности), действовавшими в течение года, предшествующего дате размещения извещения</w:t>
            </w:r>
          </w:p>
        </w:tc>
        <w:tc>
          <w:tcPr>
            <w:tcW w:w="2126" w:type="dxa"/>
            <w:tcBorders>
              <w:top w:val="single" w:sz="4" w:space="0" w:color="000000"/>
              <w:left w:val="single" w:sz="4" w:space="0" w:color="000000"/>
              <w:bottom w:val="single" w:sz="4" w:space="0" w:color="000000"/>
              <w:right w:val="single" w:sz="4" w:space="0" w:color="000000"/>
            </w:tcBorders>
          </w:tcPr>
          <w:p w:rsidR="00D06A5A" w:rsidRDefault="00D06A5A">
            <w:pPr>
              <w:pStyle w:val="ConsPlusNormal"/>
              <w:snapToGrid w:val="0"/>
              <w:spacing w:line="254" w:lineRule="auto"/>
              <w:jc w:val="center"/>
              <w:rPr>
                <w:rFonts w:ascii="Times New Roman" w:hAnsi="Times New Roman" w:cs="Times New Roman"/>
                <w:b/>
                <w:sz w:val="28"/>
                <w:szCs w:val="28"/>
                <w:lang w:eastAsia="en-US"/>
              </w:rPr>
            </w:pPr>
          </w:p>
          <w:p w:rsidR="00D06A5A" w:rsidRDefault="00D06A5A" w:rsidP="00E06776">
            <w:pPr>
              <w:pStyle w:val="ConsPlusNormal"/>
              <w:spacing w:line="254" w:lineRule="auto"/>
              <w:ind w:firstLine="250"/>
              <w:jc w:val="center"/>
              <w:rPr>
                <w:rFonts w:ascii="Times New Roman" w:hAnsi="Times New Roman" w:cs="Times New Roman"/>
                <w:sz w:val="28"/>
                <w:szCs w:val="28"/>
                <w:lang w:eastAsia="en-US"/>
              </w:rPr>
            </w:pPr>
          </w:p>
          <w:p w:rsidR="00D06A5A" w:rsidRDefault="00D06A5A">
            <w:pPr>
              <w:pStyle w:val="ConsPlusNormal"/>
              <w:spacing w:line="254" w:lineRule="auto"/>
              <w:jc w:val="center"/>
              <w:rPr>
                <w:rFonts w:ascii="Times New Roman" w:hAnsi="Times New Roman" w:cs="Times New Roman"/>
                <w:sz w:val="28"/>
                <w:szCs w:val="28"/>
                <w:lang w:eastAsia="en-US"/>
              </w:rPr>
            </w:pPr>
          </w:p>
          <w:p w:rsidR="00D06A5A" w:rsidRDefault="00D06A5A" w:rsidP="007E7CD4">
            <w:pPr>
              <w:pStyle w:val="ConsPlusNormal"/>
              <w:spacing w:line="254"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xml:space="preserve">__________ </w:t>
            </w:r>
            <w:r w:rsidR="007E7CD4">
              <w:rPr>
                <w:rFonts w:ascii="Times New Roman" w:hAnsi="Times New Roman" w:cs="Times New Roman"/>
                <w:sz w:val="28"/>
                <w:szCs w:val="28"/>
                <w:lang w:eastAsia="en-US"/>
              </w:rPr>
              <w:t>%</w:t>
            </w:r>
          </w:p>
        </w:tc>
      </w:tr>
      <w:tr w:rsidR="00D06A5A" w:rsidTr="00E06776">
        <w:tc>
          <w:tcPr>
            <w:tcW w:w="7558" w:type="dxa"/>
            <w:tcBorders>
              <w:top w:val="single" w:sz="4" w:space="0" w:color="000000"/>
              <w:left w:val="single" w:sz="4" w:space="0" w:color="000000"/>
              <w:bottom w:val="single" w:sz="4" w:space="0" w:color="000000"/>
              <w:right w:val="nil"/>
            </w:tcBorders>
            <w:hideMark/>
          </w:tcPr>
          <w:p w:rsidR="00D06A5A" w:rsidRPr="00E06776" w:rsidRDefault="00D06A5A" w:rsidP="007E7CD4">
            <w:pPr>
              <w:pStyle w:val="ConsPlusNormal"/>
              <w:spacing w:line="254" w:lineRule="auto"/>
              <w:jc w:val="both"/>
              <w:rPr>
                <w:rFonts w:ascii="Times New Roman" w:hAnsi="Times New Roman" w:cs="Times New Roman"/>
                <w:b/>
                <w:sz w:val="24"/>
                <w:szCs w:val="24"/>
                <w:lang w:eastAsia="en-US"/>
              </w:rPr>
            </w:pPr>
            <w:r w:rsidRPr="00E06776">
              <w:rPr>
                <w:rFonts w:ascii="Times New Roman" w:hAnsi="Times New Roman" w:cs="Times New Roman"/>
                <w:sz w:val="24"/>
                <w:szCs w:val="24"/>
                <w:lang w:eastAsia="en-US"/>
              </w:rPr>
              <w:t xml:space="preserve"> </w:t>
            </w:r>
            <w:r w:rsidR="007E7CD4" w:rsidRPr="00E06776">
              <w:rPr>
                <w:rFonts w:ascii="Times New Roman" w:hAnsi="Times New Roman" w:cs="Times New Roman"/>
                <w:sz w:val="24"/>
                <w:szCs w:val="24"/>
              </w:rPr>
              <w:t xml:space="preserve">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субъектов Российской Федерации, муниципальными нормативными правовыми актами. Данный критерий в отношении юридического лица или индивидуального предпринимателя исчисляется исходя из количества полных лет </w:t>
            </w:r>
            <w:r w:rsidR="007E7CD4" w:rsidRPr="00E06776">
              <w:rPr>
                <w:rFonts w:ascii="Times New Roman" w:hAnsi="Times New Roman" w:cs="Times New Roman"/>
                <w:sz w:val="24"/>
                <w:szCs w:val="24"/>
              </w:rPr>
              <w:lastRenderedPageBreak/>
              <w:t>осуществления ими перевозок по маршрутам регулярных перевозок, а в отношении участников договора простого товарищества исходя из среднеарифметического количества полных лет осуществления перевозок по маршрутам регулярных перевозок каждым участником</w:t>
            </w:r>
          </w:p>
        </w:tc>
        <w:tc>
          <w:tcPr>
            <w:tcW w:w="2126" w:type="dxa"/>
            <w:tcBorders>
              <w:top w:val="single" w:sz="4" w:space="0" w:color="000000"/>
              <w:left w:val="single" w:sz="4" w:space="0" w:color="000000"/>
              <w:bottom w:val="single" w:sz="4" w:space="0" w:color="000000"/>
              <w:right w:val="single" w:sz="4" w:space="0" w:color="000000"/>
            </w:tcBorders>
          </w:tcPr>
          <w:p w:rsidR="00D06A5A" w:rsidRDefault="00D06A5A">
            <w:pPr>
              <w:pStyle w:val="ConsPlusNormal"/>
              <w:snapToGrid w:val="0"/>
              <w:spacing w:line="254" w:lineRule="auto"/>
              <w:jc w:val="center"/>
              <w:rPr>
                <w:rFonts w:ascii="Times New Roman" w:hAnsi="Times New Roman" w:cs="Times New Roman"/>
                <w:b/>
                <w:sz w:val="28"/>
                <w:szCs w:val="28"/>
                <w:lang w:eastAsia="en-US"/>
              </w:rPr>
            </w:pPr>
          </w:p>
          <w:p w:rsidR="00D06A5A" w:rsidRDefault="00D06A5A">
            <w:pPr>
              <w:pStyle w:val="ConsPlusNormal"/>
              <w:spacing w:line="254" w:lineRule="auto"/>
              <w:jc w:val="center"/>
              <w:rPr>
                <w:rFonts w:ascii="Times New Roman" w:hAnsi="Times New Roman" w:cs="Times New Roman"/>
                <w:b/>
                <w:sz w:val="28"/>
                <w:szCs w:val="28"/>
                <w:lang w:eastAsia="en-US"/>
              </w:rPr>
            </w:pPr>
          </w:p>
          <w:p w:rsidR="00D06A5A" w:rsidRDefault="00D06A5A">
            <w:pPr>
              <w:pStyle w:val="ConsPlusNormal"/>
              <w:spacing w:line="254" w:lineRule="auto"/>
              <w:jc w:val="center"/>
              <w:rPr>
                <w:rFonts w:ascii="Times New Roman" w:hAnsi="Times New Roman" w:cs="Times New Roman"/>
                <w:b/>
                <w:sz w:val="28"/>
                <w:szCs w:val="28"/>
                <w:lang w:eastAsia="en-US"/>
              </w:rPr>
            </w:pPr>
          </w:p>
          <w:p w:rsidR="00D06A5A" w:rsidRDefault="00D06A5A">
            <w:pPr>
              <w:pStyle w:val="ConsPlusNormal"/>
              <w:spacing w:line="254" w:lineRule="auto"/>
              <w:jc w:val="center"/>
              <w:rPr>
                <w:rFonts w:ascii="Times New Roman" w:hAnsi="Times New Roman" w:cs="Times New Roman"/>
                <w:b/>
                <w:sz w:val="28"/>
                <w:szCs w:val="28"/>
                <w:lang w:eastAsia="en-US"/>
              </w:rPr>
            </w:pPr>
          </w:p>
          <w:p w:rsidR="00D06A5A" w:rsidRDefault="00D06A5A" w:rsidP="007E7CD4">
            <w:pPr>
              <w:pStyle w:val="ConsPlusNormal"/>
              <w:spacing w:line="254"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 xml:space="preserve">_____________ </w:t>
            </w:r>
            <w:r w:rsidR="00285358" w:rsidRPr="00E06776">
              <w:rPr>
                <w:rFonts w:ascii="Times New Roman" w:hAnsi="Times New Roman" w:cs="Times New Roman"/>
                <w:sz w:val="24"/>
                <w:szCs w:val="24"/>
                <w:lang w:eastAsia="en-US"/>
              </w:rPr>
              <w:t>ко-во полных лет</w:t>
            </w:r>
          </w:p>
        </w:tc>
      </w:tr>
      <w:tr w:rsidR="0088454B" w:rsidTr="00E06776">
        <w:tc>
          <w:tcPr>
            <w:tcW w:w="7558" w:type="dxa"/>
            <w:tcBorders>
              <w:top w:val="single" w:sz="4" w:space="0" w:color="000000"/>
              <w:left w:val="single" w:sz="4" w:space="0" w:color="000000"/>
              <w:bottom w:val="single" w:sz="4" w:space="0" w:color="000000"/>
              <w:right w:val="nil"/>
            </w:tcBorders>
            <w:vAlign w:val="center"/>
          </w:tcPr>
          <w:p w:rsidR="0088454B" w:rsidRPr="00E06776" w:rsidRDefault="0088454B" w:rsidP="0088454B">
            <w:pPr>
              <w:pStyle w:val="ConsPlusNormal"/>
              <w:spacing w:line="254" w:lineRule="auto"/>
              <w:jc w:val="both"/>
              <w:rPr>
                <w:rFonts w:ascii="Times New Roman" w:hAnsi="Times New Roman" w:cs="Times New Roman"/>
                <w:sz w:val="24"/>
                <w:szCs w:val="24"/>
                <w:lang w:eastAsia="en-US"/>
              </w:rPr>
            </w:pPr>
            <w:r w:rsidRPr="00E06776">
              <w:rPr>
                <w:rFonts w:ascii="Times New Roman" w:hAnsi="Times New Roman" w:cs="Times New Roman"/>
                <w:sz w:val="24"/>
                <w:szCs w:val="24"/>
              </w:rPr>
              <w:lastRenderedPageBreak/>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
        </w:tc>
        <w:tc>
          <w:tcPr>
            <w:tcW w:w="2126" w:type="dxa"/>
            <w:tcBorders>
              <w:top w:val="single" w:sz="4" w:space="0" w:color="000000"/>
              <w:left w:val="single" w:sz="4" w:space="0" w:color="000000"/>
              <w:bottom w:val="single" w:sz="4" w:space="0" w:color="000000"/>
              <w:right w:val="single" w:sz="4" w:space="0" w:color="000000"/>
            </w:tcBorders>
          </w:tcPr>
          <w:p w:rsidR="0088454B" w:rsidRDefault="0088454B" w:rsidP="0088454B">
            <w:pPr>
              <w:pStyle w:val="ConsPlusNormal"/>
              <w:snapToGrid w:val="0"/>
              <w:spacing w:line="254" w:lineRule="auto"/>
              <w:jc w:val="center"/>
              <w:rPr>
                <w:rFonts w:ascii="Times New Roman" w:hAnsi="Times New Roman" w:cs="Times New Roman"/>
                <w:b/>
                <w:sz w:val="28"/>
                <w:szCs w:val="28"/>
                <w:lang w:eastAsia="en-US"/>
              </w:rPr>
            </w:pPr>
          </w:p>
        </w:tc>
      </w:tr>
      <w:tr w:rsidR="0088454B" w:rsidTr="00E06776">
        <w:tc>
          <w:tcPr>
            <w:tcW w:w="7558" w:type="dxa"/>
            <w:tcBorders>
              <w:top w:val="single" w:sz="4" w:space="0" w:color="000000"/>
              <w:left w:val="single" w:sz="4" w:space="0" w:color="000000"/>
              <w:bottom w:val="single" w:sz="4" w:space="0" w:color="000000"/>
              <w:right w:val="nil"/>
            </w:tcBorders>
            <w:vAlign w:val="center"/>
          </w:tcPr>
          <w:p w:rsidR="0088454B" w:rsidRPr="00E06776" w:rsidRDefault="0088454B" w:rsidP="0088454B">
            <w:pPr>
              <w:pStyle w:val="ConsPlusNormal"/>
              <w:spacing w:line="254" w:lineRule="auto"/>
              <w:jc w:val="both"/>
              <w:rPr>
                <w:rFonts w:ascii="Times New Roman" w:hAnsi="Times New Roman" w:cs="Times New Roman"/>
                <w:b/>
                <w:sz w:val="24"/>
                <w:szCs w:val="24"/>
                <w:lang w:eastAsia="en-US"/>
              </w:rPr>
            </w:pPr>
            <w:r w:rsidRPr="00E06776">
              <w:rPr>
                <w:rFonts w:ascii="Times New Roman" w:hAnsi="Times New Roman" w:cs="Times New Roman"/>
                <w:sz w:val="24"/>
                <w:szCs w:val="24"/>
              </w:rPr>
              <w:t>до 5 лет включительно</w:t>
            </w:r>
          </w:p>
          <w:p w:rsidR="0088454B" w:rsidRPr="00E06776" w:rsidRDefault="0088454B" w:rsidP="0088454B">
            <w:pPr>
              <w:pStyle w:val="ConsPlusNormal"/>
              <w:spacing w:line="254" w:lineRule="auto"/>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88454B" w:rsidRDefault="0088454B" w:rsidP="0088454B">
            <w:pPr>
              <w:pStyle w:val="ConsPlusNormal"/>
              <w:snapToGrid w:val="0"/>
              <w:spacing w:line="254" w:lineRule="auto"/>
              <w:jc w:val="center"/>
              <w:rPr>
                <w:rFonts w:ascii="Times New Roman" w:hAnsi="Times New Roman" w:cs="Times New Roman"/>
                <w:b/>
                <w:sz w:val="28"/>
                <w:szCs w:val="28"/>
                <w:lang w:eastAsia="en-US"/>
              </w:rPr>
            </w:pPr>
          </w:p>
        </w:tc>
      </w:tr>
      <w:tr w:rsidR="0088454B" w:rsidTr="00E06776">
        <w:tc>
          <w:tcPr>
            <w:tcW w:w="7558" w:type="dxa"/>
            <w:tcBorders>
              <w:top w:val="single" w:sz="4" w:space="0" w:color="000000"/>
              <w:left w:val="single" w:sz="4" w:space="0" w:color="000000"/>
              <w:bottom w:val="single" w:sz="4" w:space="0" w:color="000000"/>
              <w:right w:val="nil"/>
            </w:tcBorders>
            <w:vAlign w:val="center"/>
          </w:tcPr>
          <w:p w:rsidR="0088454B" w:rsidRPr="00E06776" w:rsidRDefault="0088454B" w:rsidP="0088454B">
            <w:pPr>
              <w:pStyle w:val="ConsPlusNormal"/>
              <w:spacing w:line="254" w:lineRule="auto"/>
              <w:jc w:val="both"/>
              <w:rPr>
                <w:rFonts w:ascii="Times New Roman" w:hAnsi="Times New Roman" w:cs="Times New Roman"/>
                <w:b/>
                <w:sz w:val="24"/>
                <w:szCs w:val="24"/>
                <w:lang w:eastAsia="en-US"/>
              </w:rPr>
            </w:pPr>
            <w:r w:rsidRPr="00E06776">
              <w:rPr>
                <w:rFonts w:ascii="Times New Roman" w:hAnsi="Times New Roman" w:cs="Times New Roman"/>
                <w:sz w:val="24"/>
                <w:szCs w:val="24"/>
              </w:rPr>
              <w:t>от 5 до 7 лет включительно</w:t>
            </w:r>
          </w:p>
          <w:p w:rsidR="0088454B" w:rsidRPr="00E06776" w:rsidRDefault="0088454B" w:rsidP="0088454B">
            <w:pPr>
              <w:pStyle w:val="ConsPlusNormal"/>
              <w:spacing w:line="254" w:lineRule="auto"/>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88454B" w:rsidRDefault="0088454B" w:rsidP="0088454B">
            <w:pPr>
              <w:pStyle w:val="ConsPlusNormal"/>
              <w:snapToGrid w:val="0"/>
              <w:spacing w:line="254" w:lineRule="auto"/>
              <w:jc w:val="center"/>
              <w:rPr>
                <w:rFonts w:ascii="Times New Roman" w:hAnsi="Times New Roman" w:cs="Times New Roman"/>
                <w:b/>
                <w:sz w:val="28"/>
                <w:szCs w:val="28"/>
                <w:lang w:eastAsia="en-US"/>
              </w:rPr>
            </w:pPr>
          </w:p>
        </w:tc>
      </w:tr>
      <w:tr w:rsidR="0088454B" w:rsidTr="00E06776">
        <w:tc>
          <w:tcPr>
            <w:tcW w:w="7558" w:type="dxa"/>
            <w:tcBorders>
              <w:top w:val="single" w:sz="4" w:space="0" w:color="000000"/>
              <w:left w:val="single" w:sz="4" w:space="0" w:color="000000"/>
              <w:bottom w:val="single" w:sz="4" w:space="0" w:color="000000"/>
              <w:right w:val="nil"/>
            </w:tcBorders>
            <w:vAlign w:val="center"/>
          </w:tcPr>
          <w:p w:rsidR="0088454B" w:rsidRPr="00E06776" w:rsidRDefault="0088454B" w:rsidP="0088454B">
            <w:pPr>
              <w:pStyle w:val="ConsPlusNormal"/>
              <w:spacing w:line="254" w:lineRule="auto"/>
              <w:jc w:val="both"/>
              <w:rPr>
                <w:rFonts w:ascii="Times New Roman" w:hAnsi="Times New Roman" w:cs="Times New Roman"/>
                <w:b/>
                <w:sz w:val="24"/>
                <w:szCs w:val="24"/>
                <w:lang w:eastAsia="en-US"/>
              </w:rPr>
            </w:pPr>
            <w:r w:rsidRPr="00E06776">
              <w:rPr>
                <w:rFonts w:ascii="Times New Roman" w:hAnsi="Times New Roman" w:cs="Times New Roman"/>
                <w:sz w:val="24"/>
                <w:szCs w:val="24"/>
              </w:rPr>
              <w:t>от 7 до 10 лет включительно</w:t>
            </w:r>
          </w:p>
          <w:p w:rsidR="0088454B" w:rsidRPr="00E06776" w:rsidRDefault="0088454B" w:rsidP="0088454B">
            <w:pPr>
              <w:pStyle w:val="ConsPlusNormal"/>
              <w:spacing w:line="254" w:lineRule="auto"/>
              <w:jc w:val="both"/>
              <w:rPr>
                <w:rFonts w:ascii="Times New Roman" w:hAnsi="Times New Roman" w:cs="Times New Roman"/>
                <w:sz w:val="24"/>
                <w:szCs w:val="24"/>
              </w:rPr>
            </w:pPr>
            <w:r w:rsidRPr="00E06776">
              <w:rPr>
                <w:rFonts w:ascii="Times New Roman" w:hAnsi="Times New Roman" w:cs="Times New Roman"/>
                <w:sz w:val="24"/>
                <w:szCs w:val="24"/>
              </w:rPr>
              <w:t>свыше 10 лет</w:t>
            </w:r>
          </w:p>
        </w:tc>
        <w:tc>
          <w:tcPr>
            <w:tcW w:w="2126" w:type="dxa"/>
            <w:tcBorders>
              <w:top w:val="single" w:sz="4" w:space="0" w:color="000000"/>
              <w:left w:val="single" w:sz="4" w:space="0" w:color="000000"/>
              <w:bottom w:val="single" w:sz="4" w:space="0" w:color="000000"/>
              <w:right w:val="single" w:sz="4" w:space="0" w:color="000000"/>
            </w:tcBorders>
          </w:tcPr>
          <w:p w:rsidR="0088454B" w:rsidRDefault="0088454B" w:rsidP="0088454B">
            <w:pPr>
              <w:pStyle w:val="ConsPlusNormal"/>
              <w:snapToGrid w:val="0"/>
              <w:spacing w:line="254" w:lineRule="auto"/>
              <w:jc w:val="center"/>
              <w:rPr>
                <w:rFonts w:ascii="Times New Roman" w:hAnsi="Times New Roman" w:cs="Times New Roman"/>
                <w:b/>
                <w:sz w:val="28"/>
                <w:szCs w:val="28"/>
                <w:lang w:eastAsia="en-US"/>
              </w:rPr>
            </w:pPr>
          </w:p>
        </w:tc>
      </w:tr>
      <w:tr w:rsidR="0088454B" w:rsidTr="00E06776">
        <w:tc>
          <w:tcPr>
            <w:tcW w:w="7558" w:type="dxa"/>
            <w:tcBorders>
              <w:top w:val="single" w:sz="4" w:space="0" w:color="000000"/>
              <w:left w:val="single" w:sz="4" w:space="0" w:color="000000"/>
              <w:bottom w:val="single" w:sz="4" w:space="0" w:color="000000"/>
              <w:right w:val="nil"/>
            </w:tcBorders>
            <w:vAlign w:val="center"/>
          </w:tcPr>
          <w:p w:rsidR="0088454B" w:rsidRPr="00E06776" w:rsidRDefault="0088454B" w:rsidP="0088454B">
            <w:pPr>
              <w:pStyle w:val="ConsPlusNormal"/>
              <w:spacing w:line="254" w:lineRule="auto"/>
              <w:rPr>
                <w:rFonts w:ascii="Times New Roman" w:hAnsi="Times New Roman" w:cs="Times New Roman"/>
                <w:sz w:val="24"/>
                <w:szCs w:val="24"/>
                <w:lang w:eastAsia="en-US"/>
              </w:rPr>
            </w:pPr>
            <w:r w:rsidRPr="00E06776">
              <w:rPr>
                <w:rFonts w:ascii="Times New Roman" w:hAnsi="Times New Roman" w:cs="Times New Roman"/>
                <w:sz w:val="24"/>
                <w:szCs w:val="24"/>
              </w:rPr>
              <w:t>Влияющие на качество перевозок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w:t>
            </w:r>
          </w:p>
        </w:tc>
        <w:tc>
          <w:tcPr>
            <w:tcW w:w="2126" w:type="dxa"/>
            <w:tcBorders>
              <w:top w:val="single" w:sz="4" w:space="0" w:color="000000"/>
              <w:left w:val="single" w:sz="4" w:space="0" w:color="000000"/>
              <w:bottom w:val="single" w:sz="4" w:space="0" w:color="000000"/>
              <w:right w:val="single" w:sz="4" w:space="0" w:color="000000"/>
            </w:tcBorders>
          </w:tcPr>
          <w:p w:rsidR="0088454B" w:rsidRDefault="0088454B" w:rsidP="0088454B">
            <w:pPr>
              <w:pStyle w:val="ConsPlusNormal"/>
              <w:spacing w:line="254" w:lineRule="auto"/>
              <w:jc w:val="center"/>
              <w:rPr>
                <w:rFonts w:ascii="Times New Roman" w:hAnsi="Times New Roman" w:cs="Times New Roman"/>
                <w:sz w:val="28"/>
                <w:szCs w:val="28"/>
                <w:lang w:eastAsia="en-US"/>
              </w:rPr>
            </w:pPr>
          </w:p>
          <w:p w:rsidR="0088454B" w:rsidRDefault="0088454B" w:rsidP="0088454B">
            <w:pPr>
              <w:pStyle w:val="ConsPlusNormal"/>
              <w:spacing w:line="254" w:lineRule="auto"/>
              <w:jc w:val="center"/>
              <w:rPr>
                <w:rFonts w:ascii="Times New Roman" w:hAnsi="Times New Roman" w:cs="Times New Roman"/>
                <w:sz w:val="28"/>
                <w:szCs w:val="28"/>
                <w:lang w:eastAsia="en-US"/>
              </w:rPr>
            </w:pPr>
          </w:p>
        </w:tc>
      </w:tr>
      <w:tr w:rsidR="0088454B" w:rsidTr="00E06776">
        <w:tc>
          <w:tcPr>
            <w:tcW w:w="7558" w:type="dxa"/>
            <w:tcBorders>
              <w:top w:val="single" w:sz="4" w:space="0" w:color="000000"/>
              <w:left w:val="single" w:sz="4" w:space="0" w:color="000000"/>
              <w:bottom w:val="single" w:sz="4" w:space="0" w:color="000000"/>
              <w:right w:val="nil"/>
            </w:tcBorders>
            <w:vAlign w:val="center"/>
          </w:tcPr>
          <w:p w:rsidR="0088454B" w:rsidRPr="00E06776" w:rsidRDefault="0088454B" w:rsidP="0088454B">
            <w:pPr>
              <w:pStyle w:val="ConsPlusNormal"/>
              <w:spacing w:line="254" w:lineRule="auto"/>
              <w:rPr>
                <w:rFonts w:ascii="Times New Roman" w:hAnsi="Times New Roman" w:cs="Times New Roman"/>
                <w:sz w:val="24"/>
                <w:szCs w:val="24"/>
              </w:rPr>
            </w:pPr>
            <w:r w:rsidRPr="00E06776">
              <w:rPr>
                <w:rFonts w:ascii="Times New Roman" w:hAnsi="Times New Roman" w:cs="Times New Roman"/>
                <w:sz w:val="24"/>
                <w:szCs w:val="24"/>
              </w:rPr>
              <w:t>оборудованные транспортные средства устройством для автоматического информирования пассажиров установленног</w:t>
            </w:r>
            <w:r w:rsidR="00564887" w:rsidRPr="00E06776">
              <w:rPr>
                <w:rFonts w:ascii="Times New Roman" w:hAnsi="Times New Roman" w:cs="Times New Roman"/>
                <w:sz w:val="24"/>
                <w:szCs w:val="24"/>
              </w:rPr>
              <w:t>о в соответствии с TP 018/2011, %</w:t>
            </w:r>
          </w:p>
        </w:tc>
        <w:tc>
          <w:tcPr>
            <w:tcW w:w="2126" w:type="dxa"/>
            <w:tcBorders>
              <w:top w:val="single" w:sz="4" w:space="0" w:color="000000"/>
              <w:left w:val="single" w:sz="4" w:space="0" w:color="000000"/>
              <w:bottom w:val="single" w:sz="4" w:space="0" w:color="000000"/>
              <w:right w:val="single" w:sz="4" w:space="0" w:color="000000"/>
            </w:tcBorders>
          </w:tcPr>
          <w:p w:rsidR="0088454B" w:rsidRDefault="0088454B" w:rsidP="0088454B">
            <w:pPr>
              <w:pStyle w:val="ConsPlusNormal"/>
              <w:spacing w:line="254" w:lineRule="auto"/>
              <w:jc w:val="center"/>
              <w:rPr>
                <w:rFonts w:ascii="Times New Roman" w:hAnsi="Times New Roman" w:cs="Times New Roman"/>
                <w:sz w:val="28"/>
                <w:szCs w:val="28"/>
                <w:lang w:eastAsia="en-US"/>
              </w:rPr>
            </w:pPr>
          </w:p>
        </w:tc>
      </w:tr>
      <w:tr w:rsidR="0088454B" w:rsidTr="00E06776">
        <w:tc>
          <w:tcPr>
            <w:tcW w:w="7558" w:type="dxa"/>
            <w:tcBorders>
              <w:top w:val="single" w:sz="4" w:space="0" w:color="000000"/>
              <w:left w:val="single" w:sz="4" w:space="0" w:color="000000"/>
              <w:bottom w:val="single" w:sz="4" w:space="0" w:color="000000"/>
              <w:right w:val="nil"/>
            </w:tcBorders>
            <w:vAlign w:val="center"/>
          </w:tcPr>
          <w:p w:rsidR="0088454B" w:rsidRPr="00E06776" w:rsidRDefault="0088454B" w:rsidP="0088454B">
            <w:pPr>
              <w:pStyle w:val="ConsPlusNormal"/>
              <w:jc w:val="both"/>
              <w:rPr>
                <w:rFonts w:ascii="Times New Roman" w:hAnsi="Times New Roman" w:cs="Times New Roman"/>
                <w:sz w:val="24"/>
                <w:szCs w:val="24"/>
              </w:rPr>
            </w:pPr>
            <w:r w:rsidRPr="00E06776">
              <w:rPr>
                <w:rFonts w:ascii="Times New Roman" w:hAnsi="Times New Roman" w:cs="Times New Roman"/>
                <w:sz w:val="24"/>
                <w:szCs w:val="24"/>
              </w:rPr>
              <w:t>оборудованные транспортные средства громкой связью для оповещения пассажиров установленн</w:t>
            </w:r>
            <w:r w:rsidR="00564887" w:rsidRPr="00E06776">
              <w:rPr>
                <w:rFonts w:ascii="Times New Roman" w:hAnsi="Times New Roman" w:cs="Times New Roman"/>
                <w:sz w:val="24"/>
                <w:szCs w:val="24"/>
              </w:rPr>
              <w:t>ой в соответствии с TP 018/2011, %</w:t>
            </w:r>
          </w:p>
        </w:tc>
        <w:tc>
          <w:tcPr>
            <w:tcW w:w="2126" w:type="dxa"/>
            <w:tcBorders>
              <w:top w:val="single" w:sz="4" w:space="0" w:color="000000"/>
              <w:left w:val="single" w:sz="4" w:space="0" w:color="000000"/>
              <w:bottom w:val="single" w:sz="4" w:space="0" w:color="000000"/>
              <w:right w:val="single" w:sz="4" w:space="0" w:color="000000"/>
            </w:tcBorders>
          </w:tcPr>
          <w:p w:rsidR="0088454B" w:rsidRDefault="0088454B" w:rsidP="0088454B">
            <w:pPr>
              <w:pStyle w:val="ConsPlusNormal"/>
              <w:spacing w:line="254" w:lineRule="auto"/>
              <w:jc w:val="center"/>
              <w:rPr>
                <w:rFonts w:ascii="Times New Roman" w:hAnsi="Times New Roman" w:cs="Times New Roman"/>
                <w:sz w:val="28"/>
                <w:szCs w:val="28"/>
                <w:lang w:eastAsia="en-US"/>
              </w:rPr>
            </w:pPr>
          </w:p>
        </w:tc>
      </w:tr>
      <w:tr w:rsidR="0088454B" w:rsidTr="00E06776">
        <w:tc>
          <w:tcPr>
            <w:tcW w:w="7558" w:type="dxa"/>
            <w:tcBorders>
              <w:top w:val="single" w:sz="4" w:space="0" w:color="000000"/>
              <w:left w:val="single" w:sz="4" w:space="0" w:color="000000"/>
              <w:bottom w:val="single" w:sz="4" w:space="0" w:color="000000"/>
              <w:right w:val="nil"/>
            </w:tcBorders>
            <w:vAlign w:val="center"/>
          </w:tcPr>
          <w:p w:rsidR="0088454B" w:rsidRPr="00E06776" w:rsidRDefault="0088454B" w:rsidP="0088454B">
            <w:pPr>
              <w:pStyle w:val="ConsPlusNormal"/>
              <w:spacing w:line="254" w:lineRule="auto"/>
              <w:rPr>
                <w:rFonts w:ascii="Times New Roman" w:hAnsi="Times New Roman" w:cs="Times New Roman"/>
                <w:sz w:val="24"/>
                <w:szCs w:val="24"/>
              </w:rPr>
            </w:pPr>
            <w:r w:rsidRPr="00E06776">
              <w:rPr>
                <w:rFonts w:ascii="Times New Roman" w:hAnsi="Times New Roman" w:cs="Times New Roman"/>
                <w:sz w:val="24"/>
                <w:szCs w:val="24"/>
              </w:rPr>
              <w:t>-транспортные средства с низким расположением пола – транспортное средство, в котором по меньшей мере 35% площади, отводимой для стоящих пассажиров, образуют сплошную поверхность (не менее 30% заявленных транспортных средств)</w:t>
            </w:r>
            <w:r w:rsidR="00564887" w:rsidRPr="00E06776">
              <w:rPr>
                <w:rFonts w:ascii="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000000"/>
            </w:tcBorders>
          </w:tcPr>
          <w:p w:rsidR="0088454B" w:rsidRDefault="0088454B" w:rsidP="0088454B">
            <w:pPr>
              <w:pStyle w:val="ConsPlusNormal"/>
              <w:spacing w:line="254" w:lineRule="auto"/>
              <w:jc w:val="center"/>
              <w:rPr>
                <w:rFonts w:ascii="Times New Roman" w:hAnsi="Times New Roman" w:cs="Times New Roman"/>
                <w:sz w:val="28"/>
                <w:szCs w:val="28"/>
                <w:lang w:eastAsia="en-US"/>
              </w:rPr>
            </w:pPr>
          </w:p>
        </w:tc>
      </w:tr>
      <w:tr w:rsidR="0088454B" w:rsidTr="00E06776">
        <w:tc>
          <w:tcPr>
            <w:tcW w:w="7558" w:type="dxa"/>
            <w:tcBorders>
              <w:top w:val="single" w:sz="4" w:space="0" w:color="000000"/>
              <w:left w:val="single" w:sz="4" w:space="0" w:color="000000"/>
              <w:bottom w:val="single" w:sz="4" w:space="0" w:color="000000"/>
              <w:right w:val="nil"/>
            </w:tcBorders>
            <w:vAlign w:val="center"/>
          </w:tcPr>
          <w:p w:rsidR="0088454B" w:rsidRPr="00E06776" w:rsidRDefault="0088454B" w:rsidP="0088454B">
            <w:pPr>
              <w:pStyle w:val="ConsPlusNormal"/>
              <w:spacing w:line="254" w:lineRule="auto"/>
              <w:rPr>
                <w:rFonts w:ascii="Times New Roman" w:hAnsi="Times New Roman" w:cs="Times New Roman"/>
                <w:sz w:val="24"/>
                <w:szCs w:val="24"/>
              </w:rPr>
            </w:pPr>
            <w:r w:rsidRPr="00E06776">
              <w:rPr>
                <w:rFonts w:ascii="Times New Roman" w:hAnsi="Times New Roman" w:cs="Times New Roman"/>
                <w:sz w:val="24"/>
                <w:szCs w:val="24"/>
              </w:rPr>
              <w:t>-оборудованные транспортные средства для перевозок пассажиров из числа инвалидов, пассажиров с детскими колясками в соответствии с ГОСТ 30478-96 (50% заявленных транспортных средств)</w:t>
            </w:r>
            <w:r w:rsidR="00564887" w:rsidRPr="00E06776">
              <w:rPr>
                <w:rFonts w:ascii="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000000"/>
            </w:tcBorders>
          </w:tcPr>
          <w:p w:rsidR="0088454B" w:rsidRDefault="0088454B" w:rsidP="0088454B">
            <w:pPr>
              <w:pStyle w:val="ConsPlusNormal"/>
              <w:spacing w:line="254" w:lineRule="auto"/>
              <w:jc w:val="center"/>
              <w:rPr>
                <w:rFonts w:ascii="Times New Roman" w:hAnsi="Times New Roman" w:cs="Times New Roman"/>
                <w:sz w:val="28"/>
                <w:szCs w:val="28"/>
                <w:lang w:eastAsia="en-US"/>
              </w:rPr>
            </w:pPr>
          </w:p>
        </w:tc>
      </w:tr>
      <w:tr w:rsidR="0088454B" w:rsidTr="00E06776">
        <w:tc>
          <w:tcPr>
            <w:tcW w:w="7558" w:type="dxa"/>
            <w:tcBorders>
              <w:top w:val="single" w:sz="4" w:space="0" w:color="000000"/>
              <w:left w:val="single" w:sz="4" w:space="0" w:color="000000"/>
              <w:bottom w:val="single" w:sz="4" w:space="0" w:color="000000"/>
              <w:right w:val="nil"/>
            </w:tcBorders>
            <w:vAlign w:val="center"/>
          </w:tcPr>
          <w:p w:rsidR="0088454B" w:rsidRPr="00E06776" w:rsidRDefault="0088454B" w:rsidP="0088454B">
            <w:pPr>
              <w:pStyle w:val="ConsPlusNormal"/>
              <w:spacing w:line="254" w:lineRule="auto"/>
              <w:rPr>
                <w:rFonts w:ascii="Times New Roman" w:hAnsi="Times New Roman" w:cs="Times New Roman"/>
                <w:sz w:val="24"/>
                <w:szCs w:val="24"/>
              </w:rPr>
            </w:pPr>
            <w:r w:rsidRPr="00E06776">
              <w:rPr>
                <w:rFonts w:ascii="Times New Roman" w:hAnsi="Times New Roman" w:cs="Times New Roman"/>
                <w:sz w:val="24"/>
                <w:szCs w:val="24"/>
              </w:rPr>
              <w:t>-экологический класс транспортного средства:</w:t>
            </w:r>
          </w:p>
        </w:tc>
        <w:tc>
          <w:tcPr>
            <w:tcW w:w="2126" w:type="dxa"/>
            <w:tcBorders>
              <w:top w:val="single" w:sz="4" w:space="0" w:color="000000"/>
              <w:left w:val="single" w:sz="4" w:space="0" w:color="000000"/>
              <w:bottom w:val="single" w:sz="4" w:space="0" w:color="000000"/>
              <w:right w:val="single" w:sz="4" w:space="0" w:color="000000"/>
            </w:tcBorders>
          </w:tcPr>
          <w:p w:rsidR="0088454B" w:rsidRDefault="0088454B" w:rsidP="0088454B">
            <w:pPr>
              <w:pStyle w:val="ConsPlusNormal"/>
              <w:spacing w:line="254" w:lineRule="auto"/>
              <w:jc w:val="center"/>
              <w:rPr>
                <w:rFonts w:ascii="Times New Roman" w:hAnsi="Times New Roman" w:cs="Times New Roman"/>
                <w:sz w:val="28"/>
                <w:szCs w:val="28"/>
                <w:lang w:eastAsia="en-US"/>
              </w:rPr>
            </w:pPr>
          </w:p>
        </w:tc>
      </w:tr>
      <w:tr w:rsidR="0088454B" w:rsidTr="00E06776">
        <w:tc>
          <w:tcPr>
            <w:tcW w:w="7558" w:type="dxa"/>
            <w:tcBorders>
              <w:top w:val="single" w:sz="4" w:space="0" w:color="000000"/>
              <w:left w:val="single" w:sz="4" w:space="0" w:color="000000"/>
              <w:bottom w:val="single" w:sz="4" w:space="0" w:color="000000"/>
              <w:right w:val="nil"/>
            </w:tcBorders>
            <w:vAlign w:val="center"/>
          </w:tcPr>
          <w:p w:rsidR="0088454B" w:rsidRPr="00E06776" w:rsidRDefault="0088454B" w:rsidP="0088454B">
            <w:pPr>
              <w:pStyle w:val="ConsPlusNormal"/>
              <w:spacing w:line="254" w:lineRule="auto"/>
              <w:rPr>
                <w:rFonts w:ascii="Times New Roman" w:hAnsi="Times New Roman" w:cs="Times New Roman"/>
                <w:sz w:val="24"/>
                <w:szCs w:val="24"/>
              </w:rPr>
            </w:pPr>
            <w:r w:rsidRPr="00E06776">
              <w:rPr>
                <w:rFonts w:ascii="Times New Roman" w:hAnsi="Times New Roman" w:cs="Times New Roman"/>
                <w:sz w:val="24"/>
                <w:szCs w:val="24"/>
              </w:rPr>
              <w:t>Евро-5 и выше</w:t>
            </w:r>
          </w:p>
        </w:tc>
        <w:tc>
          <w:tcPr>
            <w:tcW w:w="2126" w:type="dxa"/>
            <w:tcBorders>
              <w:top w:val="single" w:sz="4" w:space="0" w:color="000000"/>
              <w:left w:val="single" w:sz="4" w:space="0" w:color="000000"/>
              <w:bottom w:val="single" w:sz="4" w:space="0" w:color="000000"/>
              <w:right w:val="single" w:sz="4" w:space="0" w:color="000000"/>
            </w:tcBorders>
          </w:tcPr>
          <w:p w:rsidR="0088454B" w:rsidRDefault="0088454B" w:rsidP="0088454B">
            <w:pPr>
              <w:pStyle w:val="ConsPlusNormal"/>
              <w:spacing w:line="254" w:lineRule="auto"/>
              <w:jc w:val="center"/>
              <w:rPr>
                <w:rFonts w:ascii="Times New Roman" w:hAnsi="Times New Roman" w:cs="Times New Roman"/>
                <w:sz w:val="28"/>
                <w:szCs w:val="28"/>
                <w:lang w:eastAsia="en-US"/>
              </w:rPr>
            </w:pPr>
          </w:p>
        </w:tc>
      </w:tr>
      <w:tr w:rsidR="0088454B" w:rsidTr="00E06776">
        <w:tc>
          <w:tcPr>
            <w:tcW w:w="7558" w:type="dxa"/>
            <w:tcBorders>
              <w:top w:val="single" w:sz="4" w:space="0" w:color="000000"/>
              <w:left w:val="single" w:sz="4" w:space="0" w:color="000000"/>
              <w:bottom w:val="single" w:sz="4" w:space="0" w:color="000000"/>
              <w:right w:val="nil"/>
            </w:tcBorders>
            <w:vAlign w:val="center"/>
          </w:tcPr>
          <w:p w:rsidR="0088454B" w:rsidRPr="00E06776" w:rsidRDefault="0088454B" w:rsidP="0088454B">
            <w:pPr>
              <w:pStyle w:val="ConsPlusNormal"/>
              <w:spacing w:line="254" w:lineRule="auto"/>
              <w:rPr>
                <w:rFonts w:ascii="Times New Roman" w:hAnsi="Times New Roman" w:cs="Times New Roman"/>
                <w:sz w:val="24"/>
                <w:szCs w:val="24"/>
              </w:rPr>
            </w:pPr>
            <w:r w:rsidRPr="00E06776">
              <w:rPr>
                <w:rFonts w:ascii="Times New Roman" w:hAnsi="Times New Roman" w:cs="Times New Roman"/>
                <w:sz w:val="24"/>
                <w:szCs w:val="24"/>
              </w:rPr>
              <w:t>Евро-4</w:t>
            </w:r>
          </w:p>
        </w:tc>
        <w:tc>
          <w:tcPr>
            <w:tcW w:w="2126" w:type="dxa"/>
            <w:tcBorders>
              <w:top w:val="single" w:sz="4" w:space="0" w:color="000000"/>
              <w:left w:val="single" w:sz="4" w:space="0" w:color="000000"/>
              <w:bottom w:val="single" w:sz="4" w:space="0" w:color="000000"/>
              <w:right w:val="single" w:sz="4" w:space="0" w:color="000000"/>
            </w:tcBorders>
          </w:tcPr>
          <w:p w:rsidR="0088454B" w:rsidRDefault="0088454B" w:rsidP="0088454B">
            <w:pPr>
              <w:pStyle w:val="ConsPlusNormal"/>
              <w:spacing w:line="254" w:lineRule="auto"/>
              <w:jc w:val="center"/>
              <w:rPr>
                <w:rFonts w:ascii="Times New Roman" w:hAnsi="Times New Roman" w:cs="Times New Roman"/>
                <w:sz w:val="28"/>
                <w:szCs w:val="28"/>
                <w:lang w:eastAsia="en-US"/>
              </w:rPr>
            </w:pPr>
          </w:p>
        </w:tc>
      </w:tr>
      <w:tr w:rsidR="0088454B" w:rsidTr="00E06776">
        <w:tc>
          <w:tcPr>
            <w:tcW w:w="7558" w:type="dxa"/>
            <w:tcBorders>
              <w:top w:val="single" w:sz="4" w:space="0" w:color="000000"/>
              <w:left w:val="single" w:sz="4" w:space="0" w:color="000000"/>
              <w:bottom w:val="single" w:sz="4" w:space="0" w:color="000000"/>
              <w:right w:val="nil"/>
            </w:tcBorders>
            <w:vAlign w:val="center"/>
          </w:tcPr>
          <w:p w:rsidR="0088454B" w:rsidRPr="00E06776" w:rsidRDefault="0088454B" w:rsidP="0088454B">
            <w:pPr>
              <w:pStyle w:val="ConsPlusNormal"/>
              <w:spacing w:line="254" w:lineRule="auto"/>
              <w:rPr>
                <w:rFonts w:ascii="Times New Roman" w:hAnsi="Times New Roman" w:cs="Times New Roman"/>
                <w:sz w:val="24"/>
                <w:szCs w:val="24"/>
              </w:rPr>
            </w:pPr>
            <w:r w:rsidRPr="00E06776">
              <w:rPr>
                <w:rFonts w:ascii="Times New Roman" w:hAnsi="Times New Roman" w:cs="Times New Roman"/>
                <w:sz w:val="24"/>
                <w:szCs w:val="24"/>
              </w:rPr>
              <w:t>Евро-3</w:t>
            </w:r>
          </w:p>
        </w:tc>
        <w:tc>
          <w:tcPr>
            <w:tcW w:w="2126" w:type="dxa"/>
            <w:tcBorders>
              <w:top w:val="single" w:sz="4" w:space="0" w:color="000000"/>
              <w:left w:val="single" w:sz="4" w:space="0" w:color="000000"/>
              <w:bottom w:val="single" w:sz="4" w:space="0" w:color="000000"/>
              <w:right w:val="single" w:sz="4" w:space="0" w:color="000000"/>
            </w:tcBorders>
          </w:tcPr>
          <w:p w:rsidR="0088454B" w:rsidRDefault="0088454B" w:rsidP="0088454B">
            <w:pPr>
              <w:pStyle w:val="ConsPlusNormal"/>
              <w:spacing w:line="254" w:lineRule="auto"/>
              <w:jc w:val="center"/>
              <w:rPr>
                <w:rFonts w:ascii="Times New Roman" w:hAnsi="Times New Roman" w:cs="Times New Roman"/>
                <w:sz w:val="28"/>
                <w:szCs w:val="28"/>
                <w:lang w:eastAsia="en-US"/>
              </w:rPr>
            </w:pPr>
          </w:p>
        </w:tc>
      </w:tr>
      <w:tr w:rsidR="0088454B" w:rsidTr="00E06776">
        <w:tc>
          <w:tcPr>
            <w:tcW w:w="7558" w:type="dxa"/>
            <w:tcBorders>
              <w:top w:val="single" w:sz="4" w:space="0" w:color="000000"/>
              <w:left w:val="single" w:sz="4" w:space="0" w:color="000000"/>
              <w:bottom w:val="single" w:sz="4" w:space="0" w:color="000000"/>
              <w:right w:val="nil"/>
            </w:tcBorders>
            <w:vAlign w:val="center"/>
          </w:tcPr>
          <w:p w:rsidR="0088454B" w:rsidRPr="00E06776" w:rsidRDefault="0088454B" w:rsidP="0088454B">
            <w:pPr>
              <w:pStyle w:val="ConsPlusNormal"/>
              <w:spacing w:line="254" w:lineRule="auto"/>
              <w:rPr>
                <w:rFonts w:ascii="Times New Roman" w:hAnsi="Times New Roman" w:cs="Times New Roman"/>
                <w:sz w:val="24"/>
                <w:szCs w:val="24"/>
              </w:rPr>
            </w:pPr>
            <w:r w:rsidRPr="00E06776">
              <w:rPr>
                <w:rFonts w:ascii="Times New Roman" w:hAnsi="Times New Roman" w:cs="Times New Roman"/>
                <w:sz w:val="24"/>
                <w:szCs w:val="24"/>
              </w:rPr>
              <w:t xml:space="preserve">-оборудованные транспортные средства системой видеонаблюдения установленной в соответствии с TP </w:t>
            </w:r>
            <w:r w:rsidR="00564887" w:rsidRPr="00E06776">
              <w:rPr>
                <w:rFonts w:ascii="Times New Roman" w:hAnsi="Times New Roman" w:cs="Times New Roman"/>
                <w:sz w:val="24"/>
                <w:szCs w:val="24"/>
              </w:rPr>
              <w:t>018/2011,%</w:t>
            </w:r>
          </w:p>
        </w:tc>
        <w:tc>
          <w:tcPr>
            <w:tcW w:w="2126" w:type="dxa"/>
            <w:tcBorders>
              <w:top w:val="single" w:sz="4" w:space="0" w:color="000000"/>
              <w:left w:val="single" w:sz="4" w:space="0" w:color="000000"/>
              <w:bottom w:val="single" w:sz="4" w:space="0" w:color="000000"/>
              <w:right w:val="single" w:sz="4" w:space="0" w:color="000000"/>
            </w:tcBorders>
          </w:tcPr>
          <w:p w:rsidR="0088454B" w:rsidRDefault="0088454B" w:rsidP="0088454B">
            <w:pPr>
              <w:pStyle w:val="ConsPlusNormal"/>
              <w:spacing w:line="254" w:lineRule="auto"/>
              <w:jc w:val="center"/>
              <w:rPr>
                <w:rFonts w:ascii="Times New Roman" w:hAnsi="Times New Roman" w:cs="Times New Roman"/>
                <w:sz w:val="28"/>
                <w:szCs w:val="28"/>
                <w:lang w:eastAsia="en-US"/>
              </w:rPr>
            </w:pPr>
          </w:p>
        </w:tc>
      </w:tr>
      <w:tr w:rsidR="0088454B" w:rsidTr="00E06776">
        <w:tc>
          <w:tcPr>
            <w:tcW w:w="7558" w:type="dxa"/>
            <w:tcBorders>
              <w:top w:val="single" w:sz="4" w:space="0" w:color="000000"/>
              <w:left w:val="single" w:sz="4" w:space="0" w:color="000000"/>
              <w:bottom w:val="single" w:sz="4" w:space="0" w:color="000000"/>
              <w:right w:val="nil"/>
            </w:tcBorders>
            <w:vAlign w:val="center"/>
          </w:tcPr>
          <w:p w:rsidR="0088454B" w:rsidRPr="00E06776" w:rsidRDefault="0088454B" w:rsidP="0088454B">
            <w:pPr>
              <w:pStyle w:val="ConsPlusNormal"/>
              <w:spacing w:line="254" w:lineRule="auto"/>
              <w:rPr>
                <w:rFonts w:ascii="Times New Roman" w:hAnsi="Times New Roman" w:cs="Times New Roman"/>
                <w:sz w:val="24"/>
                <w:szCs w:val="24"/>
              </w:rPr>
            </w:pPr>
            <w:r w:rsidRPr="00E06776">
              <w:rPr>
                <w:rFonts w:ascii="Times New Roman" w:hAnsi="Times New Roman" w:cs="Times New Roman"/>
                <w:sz w:val="24"/>
                <w:szCs w:val="24"/>
              </w:rPr>
              <w:t>-оборудованные транспортные средства кондиционером установленного в соответствии с TP 018/2011 или в соответствии с Г</w:t>
            </w:r>
            <w:r w:rsidR="000A44BB">
              <w:rPr>
                <w:rFonts w:ascii="Times New Roman" w:hAnsi="Times New Roman" w:cs="Times New Roman"/>
                <w:sz w:val="24"/>
                <w:szCs w:val="24"/>
              </w:rPr>
              <w:t>ОСТ 30593-202</w:t>
            </w:r>
            <w:r w:rsidR="00564887" w:rsidRPr="00E06776">
              <w:rPr>
                <w:rFonts w:ascii="Times New Roman" w:hAnsi="Times New Roman" w:cs="Times New Roman"/>
                <w:sz w:val="24"/>
                <w:szCs w:val="24"/>
              </w:rPr>
              <w:t>5, %</w:t>
            </w:r>
          </w:p>
        </w:tc>
        <w:tc>
          <w:tcPr>
            <w:tcW w:w="2126" w:type="dxa"/>
            <w:tcBorders>
              <w:top w:val="single" w:sz="4" w:space="0" w:color="000000"/>
              <w:left w:val="single" w:sz="4" w:space="0" w:color="000000"/>
              <w:bottom w:val="single" w:sz="4" w:space="0" w:color="000000"/>
              <w:right w:val="single" w:sz="4" w:space="0" w:color="000000"/>
            </w:tcBorders>
          </w:tcPr>
          <w:p w:rsidR="0088454B" w:rsidRDefault="0088454B" w:rsidP="0088454B">
            <w:pPr>
              <w:pStyle w:val="ConsPlusNormal"/>
              <w:pBdr>
                <w:bottom w:val="single" w:sz="8" w:space="2" w:color="000000"/>
              </w:pBdr>
              <w:snapToGrid w:val="0"/>
              <w:spacing w:line="254" w:lineRule="auto"/>
              <w:jc w:val="center"/>
              <w:rPr>
                <w:rFonts w:ascii="Times New Roman" w:hAnsi="Times New Roman" w:cs="Times New Roman"/>
                <w:sz w:val="28"/>
                <w:szCs w:val="28"/>
                <w:lang w:eastAsia="en-US"/>
              </w:rPr>
            </w:pPr>
          </w:p>
        </w:tc>
      </w:tr>
      <w:tr w:rsidR="0088454B" w:rsidTr="00E06776">
        <w:tc>
          <w:tcPr>
            <w:tcW w:w="7558" w:type="dxa"/>
            <w:tcBorders>
              <w:top w:val="single" w:sz="4" w:space="0" w:color="000000"/>
              <w:left w:val="single" w:sz="4" w:space="0" w:color="000000"/>
              <w:bottom w:val="single" w:sz="4" w:space="0" w:color="000000"/>
              <w:right w:val="nil"/>
            </w:tcBorders>
            <w:vAlign w:val="center"/>
          </w:tcPr>
          <w:p w:rsidR="0088454B" w:rsidRPr="00E06776" w:rsidRDefault="0088454B" w:rsidP="0088454B">
            <w:pPr>
              <w:pStyle w:val="ConsPlusNormal"/>
              <w:spacing w:line="254" w:lineRule="auto"/>
              <w:rPr>
                <w:rFonts w:ascii="Times New Roman" w:hAnsi="Times New Roman" w:cs="Times New Roman"/>
                <w:sz w:val="24"/>
                <w:szCs w:val="24"/>
              </w:rPr>
            </w:pPr>
            <w:r w:rsidRPr="00E06776">
              <w:rPr>
                <w:rFonts w:ascii="Times New Roman" w:hAnsi="Times New Roman" w:cs="Times New Roman"/>
                <w:sz w:val="24"/>
                <w:szCs w:val="24"/>
              </w:rPr>
              <w:t>-</w:t>
            </w:r>
            <w:r w:rsidR="00564887" w:rsidRPr="00E06776">
              <w:rPr>
                <w:rFonts w:ascii="Times New Roman" w:hAnsi="Times New Roman" w:cs="Times New Roman"/>
                <w:sz w:val="24"/>
                <w:szCs w:val="24"/>
              </w:rPr>
              <w:t>о</w:t>
            </w:r>
            <w:r w:rsidRPr="00E06776">
              <w:rPr>
                <w:rFonts w:ascii="Times New Roman" w:hAnsi="Times New Roman" w:cs="Times New Roman"/>
                <w:sz w:val="24"/>
                <w:szCs w:val="24"/>
              </w:rPr>
              <w:t>борудованные транспортные средства системой безналичной оплаты проезда, установленной в с</w:t>
            </w:r>
            <w:r w:rsidR="00564887" w:rsidRPr="00E06776">
              <w:rPr>
                <w:rFonts w:ascii="Times New Roman" w:hAnsi="Times New Roman" w:cs="Times New Roman"/>
                <w:sz w:val="24"/>
                <w:szCs w:val="24"/>
              </w:rPr>
              <w:t xml:space="preserve">оответствии с TP 018/2011,% </w:t>
            </w:r>
          </w:p>
        </w:tc>
        <w:tc>
          <w:tcPr>
            <w:tcW w:w="2126" w:type="dxa"/>
            <w:tcBorders>
              <w:top w:val="single" w:sz="4" w:space="0" w:color="000000"/>
              <w:left w:val="single" w:sz="4" w:space="0" w:color="000000"/>
              <w:bottom w:val="single" w:sz="4" w:space="0" w:color="000000"/>
              <w:right w:val="single" w:sz="4" w:space="0" w:color="000000"/>
            </w:tcBorders>
          </w:tcPr>
          <w:p w:rsidR="0088454B" w:rsidRDefault="0088454B" w:rsidP="0088454B">
            <w:pPr>
              <w:pStyle w:val="ConsPlusNormal"/>
              <w:pBdr>
                <w:bottom w:val="single" w:sz="8" w:space="2" w:color="000000"/>
              </w:pBdr>
              <w:snapToGrid w:val="0"/>
              <w:spacing w:line="254" w:lineRule="auto"/>
              <w:jc w:val="center"/>
              <w:rPr>
                <w:rFonts w:ascii="Times New Roman" w:hAnsi="Times New Roman" w:cs="Times New Roman"/>
                <w:sz w:val="28"/>
                <w:szCs w:val="28"/>
                <w:lang w:eastAsia="en-US"/>
              </w:rPr>
            </w:pPr>
          </w:p>
        </w:tc>
      </w:tr>
    </w:tbl>
    <w:p w:rsidR="00D06A5A" w:rsidRPr="00E06776" w:rsidRDefault="003663F0" w:rsidP="00D06A5A">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Удостоверяю, что представленные сведения являются полными </w:t>
      </w:r>
      <w:r w:rsidR="00D06A5A" w:rsidRPr="00E06776">
        <w:rPr>
          <w:rFonts w:ascii="Times New Roman" w:hAnsi="Times New Roman" w:cs="Times New Roman"/>
          <w:sz w:val="24"/>
          <w:szCs w:val="24"/>
        </w:rPr>
        <w:t>и верными во всех деталях.</w:t>
      </w:r>
    </w:p>
    <w:p w:rsidR="00D06A5A" w:rsidRDefault="00D06A5A" w:rsidP="00D06A5A">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 _____________________________________</w:t>
      </w:r>
    </w:p>
    <w:p w:rsidR="00D06A5A" w:rsidRDefault="00D06A5A" w:rsidP="00D06A5A">
      <w:pPr>
        <w:pStyle w:val="ConsPlusNonformat"/>
        <w:jc w:val="both"/>
        <w:rPr>
          <w:rFonts w:ascii="Times New Roman" w:hAnsi="Times New Roman" w:cs="Times New Roman"/>
        </w:rPr>
      </w:pPr>
      <w:r>
        <w:rPr>
          <w:rFonts w:ascii="Times New Roman" w:hAnsi="Times New Roman" w:cs="Times New Roman"/>
        </w:rPr>
        <w:t xml:space="preserve">                (наименование участника)                                     (Ф.И.О., должность, подпись)</w:t>
      </w:r>
    </w:p>
    <w:p w:rsidR="00D06A5A" w:rsidRDefault="003663F0" w:rsidP="00D06A5A">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М.</w:t>
      </w:r>
      <w:proofErr w:type="gramStart"/>
      <w:r>
        <w:rPr>
          <w:rFonts w:ascii="Times New Roman" w:hAnsi="Times New Roman" w:cs="Times New Roman"/>
          <w:sz w:val="28"/>
          <w:szCs w:val="28"/>
        </w:rPr>
        <w:t>П</w:t>
      </w:r>
      <w:proofErr w:type="gramEnd"/>
    </w:p>
    <w:p w:rsidR="003663F0" w:rsidRDefault="00D06A5A" w:rsidP="00D06A5A">
      <w:pPr>
        <w:jc w:val="right"/>
        <w:rPr>
          <w:sz w:val="28"/>
          <w:szCs w:val="28"/>
        </w:rPr>
      </w:pPr>
      <w:r>
        <w:rPr>
          <w:sz w:val="28"/>
          <w:szCs w:val="28"/>
        </w:rPr>
        <w:t>«____» ______________</w:t>
      </w:r>
    </w:p>
    <w:p w:rsidR="003663F0" w:rsidRDefault="003663F0">
      <w:pPr>
        <w:spacing w:after="160" w:line="259" w:lineRule="auto"/>
        <w:rPr>
          <w:sz w:val="28"/>
          <w:szCs w:val="28"/>
        </w:rPr>
      </w:pPr>
      <w:r>
        <w:rPr>
          <w:sz w:val="28"/>
          <w:szCs w:val="28"/>
        </w:rPr>
        <w:br w:type="page"/>
      </w:r>
    </w:p>
    <w:p w:rsidR="00D06A5A" w:rsidRPr="00893B94" w:rsidRDefault="00D06A5A" w:rsidP="00D06A5A">
      <w:pPr>
        <w:pStyle w:val="ConsPlusNormal"/>
        <w:jc w:val="right"/>
        <w:rPr>
          <w:rFonts w:ascii="Times New Roman" w:hAnsi="Times New Roman" w:cs="Times New Roman"/>
          <w:sz w:val="24"/>
          <w:szCs w:val="24"/>
        </w:rPr>
      </w:pPr>
      <w:r w:rsidRPr="00893B94">
        <w:rPr>
          <w:rFonts w:ascii="Times New Roman" w:hAnsi="Times New Roman" w:cs="Times New Roman"/>
          <w:sz w:val="24"/>
          <w:szCs w:val="24"/>
        </w:rPr>
        <w:lastRenderedPageBreak/>
        <w:t xml:space="preserve">Приложение </w:t>
      </w:r>
      <w:r w:rsidR="00675382">
        <w:rPr>
          <w:rFonts w:ascii="Times New Roman" w:hAnsi="Times New Roman" w:cs="Times New Roman"/>
          <w:sz w:val="24"/>
          <w:szCs w:val="24"/>
        </w:rPr>
        <w:t xml:space="preserve">№ </w:t>
      </w:r>
      <w:r w:rsidRPr="00893B94">
        <w:rPr>
          <w:rFonts w:ascii="Times New Roman" w:hAnsi="Times New Roman" w:cs="Times New Roman"/>
          <w:sz w:val="24"/>
          <w:szCs w:val="24"/>
        </w:rPr>
        <w:t>5</w:t>
      </w:r>
    </w:p>
    <w:p w:rsidR="007C57B6" w:rsidRPr="00893B94" w:rsidRDefault="007C57B6" w:rsidP="007C57B6">
      <w:pPr>
        <w:pStyle w:val="12"/>
        <w:jc w:val="right"/>
        <w:rPr>
          <w:b w:val="0"/>
          <w:sz w:val="24"/>
        </w:rPr>
      </w:pPr>
      <w:r w:rsidRPr="00893B94">
        <w:rPr>
          <w:b w:val="0"/>
          <w:sz w:val="24"/>
        </w:rPr>
        <w:t xml:space="preserve">к </w:t>
      </w:r>
      <w:r w:rsidR="00397A2C" w:rsidRPr="00397A2C">
        <w:rPr>
          <w:b w:val="0"/>
          <w:sz w:val="24"/>
        </w:rPr>
        <w:t>постановлению</w:t>
      </w:r>
      <w:r w:rsidRPr="00893B94">
        <w:rPr>
          <w:b w:val="0"/>
          <w:sz w:val="24"/>
        </w:rPr>
        <w:t xml:space="preserve"> администрации </w:t>
      </w:r>
    </w:p>
    <w:p w:rsidR="007C57B6" w:rsidRPr="00893B94" w:rsidRDefault="007C57B6" w:rsidP="007C57B6">
      <w:pPr>
        <w:pStyle w:val="12"/>
        <w:jc w:val="right"/>
        <w:rPr>
          <w:b w:val="0"/>
          <w:sz w:val="24"/>
        </w:rPr>
      </w:pPr>
      <w:r w:rsidRPr="00893B94">
        <w:rPr>
          <w:b w:val="0"/>
          <w:sz w:val="24"/>
        </w:rPr>
        <w:t xml:space="preserve">Петровск- Забайкальского </w:t>
      </w:r>
    </w:p>
    <w:p w:rsidR="007C57B6" w:rsidRPr="00893B94" w:rsidRDefault="007C57B6" w:rsidP="007C57B6">
      <w:pPr>
        <w:pStyle w:val="12"/>
        <w:jc w:val="right"/>
        <w:rPr>
          <w:b w:val="0"/>
          <w:sz w:val="24"/>
        </w:rPr>
      </w:pPr>
      <w:r w:rsidRPr="00893B94">
        <w:rPr>
          <w:b w:val="0"/>
          <w:sz w:val="24"/>
        </w:rPr>
        <w:t xml:space="preserve">муниципального округа </w:t>
      </w:r>
    </w:p>
    <w:p w:rsidR="003663F0" w:rsidRPr="007A2989" w:rsidRDefault="003663F0" w:rsidP="003663F0">
      <w:pPr>
        <w:pStyle w:val="12"/>
        <w:jc w:val="right"/>
        <w:rPr>
          <w:b w:val="0"/>
          <w:sz w:val="24"/>
        </w:rPr>
      </w:pPr>
      <w:r w:rsidRPr="007A2989">
        <w:rPr>
          <w:b w:val="0"/>
          <w:sz w:val="24"/>
        </w:rPr>
        <w:t>от 23 июля 2026 года № 876</w:t>
      </w:r>
    </w:p>
    <w:p w:rsidR="003663F0" w:rsidRPr="007A2989" w:rsidRDefault="003663F0" w:rsidP="003663F0">
      <w:pPr>
        <w:pStyle w:val="a5"/>
        <w:rPr>
          <w:lang w:eastAsia="zh-CN"/>
        </w:rPr>
      </w:pPr>
    </w:p>
    <w:p w:rsidR="00D06A5A" w:rsidRDefault="00D06A5A" w:rsidP="00D06A5A">
      <w:pPr>
        <w:jc w:val="right"/>
        <w:rPr>
          <w:sz w:val="28"/>
          <w:szCs w:val="28"/>
          <w:lang w:eastAsia="zh-CN"/>
        </w:rPr>
      </w:pPr>
    </w:p>
    <w:p w:rsidR="00D06A5A" w:rsidRDefault="00D06A5A" w:rsidP="00D06A5A">
      <w:pPr>
        <w:jc w:val="right"/>
        <w:rPr>
          <w:sz w:val="28"/>
          <w:szCs w:val="28"/>
          <w:lang w:eastAsia="zh-CN"/>
        </w:rPr>
      </w:pPr>
    </w:p>
    <w:p w:rsidR="00D06A5A" w:rsidRPr="00564887" w:rsidRDefault="00D06A5A" w:rsidP="00D06A5A">
      <w:pPr>
        <w:pStyle w:val="ConsPlusTitle"/>
        <w:jc w:val="center"/>
        <w:rPr>
          <w:szCs w:val="24"/>
        </w:rPr>
      </w:pPr>
      <w:r w:rsidRPr="00564887">
        <w:rPr>
          <w:szCs w:val="24"/>
        </w:rPr>
        <w:t>СПРАВКА ОБ УЧАСТНИКЕ</w:t>
      </w:r>
    </w:p>
    <w:p w:rsidR="00D06A5A" w:rsidRPr="00564887" w:rsidRDefault="00D06A5A" w:rsidP="00D06A5A">
      <w:pPr>
        <w:pStyle w:val="ConsPlusNormal"/>
        <w:jc w:val="both"/>
        <w:rPr>
          <w:rFonts w:ascii="Times New Roman" w:hAnsi="Times New Roman" w:cs="Times New Roman"/>
          <w:sz w:val="24"/>
          <w:szCs w:val="24"/>
        </w:rPr>
      </w:pPr>
    </w:p>
    <w:p w:rsidR="00D06A5A" w:rsidRPr="00564887" w:rsidRDefault="00D06A5A" w:rsidP="00D06A5A">
      <w:pPr>
        <w:pStyle w:val="ConsPlusNormal"/>
        <w:jc w:val="center"/>
        <w:rPr>
          <w:rFonts w:ascii="Times New Roman" w:hAnsi="Times New Roman" w:cs="Times New Roman"/>
          <w:sz w:val="24"/>
          <w:szCs w:val="24"/>
        </w:rPr>
      </w:pPr>
      <w:r w:rsidRPr="00564887">
        <w:rPr>
          <w:rFonts w:ascii="Times New Roman" w:hAnsi="Times New Roman" w:cs="Times New Roman"/>
          <w:sz w:val="24"/>
          <w:szCs w:val="24"/>
        </w:rPr>
        <w:t>Сведения об участнике открытого конкурса</w:t>
      </w:r>
    </w:p>
    <w:p w:rsidR="00D06A5A" w:rsidRPr="00E06776" w:rsidRDefault="00D06A5A" w:rsidP="00D06A5A">
      <w:pPr>
        <w:pStyle w:val="ConsPlusNormal"/>
        <w:jc w:val="center"/>
        <w:rPr>
          <w:rFonts w:ascii="Times New Roman" w:hAnsi="Times New Roman" w:cs="Times New Roman"/>
          <w:sz w:val="24"/>
          <w:szCs w:val="24"/>
        </w:rPr>
      </w:pPr>
    </w:p>
    <w:tbl>
      <w:tblPr>
        <w:tblW w:w="0" w:type="auto"/>
        <w:tblInd w:w="-50" w:type="dxa"/>
        <w:tblLayout w:type="fixed"/>
        <w:tblLook w:val="04A0"/>
      </w:tblPr>
      <w:tblGrid>
        <w:gridCol w:w="560"/>
        <w:gridCol w:w="6636"/>
        <w:gridCol w:w="2616"/>
      </w:tblGrid>
      <w:tr w:rsidR="00D06A5A" w:rsidRPr="00E06776" w:rsidTr="00D06A5A">
        <w:tc>
          <w:tcPr>
            <w:tcW w:w="560" w:type="dxa"/>
            <w:tcBorders>
              <w:top w:val="single" w:sz="4" w:space="0" w:color="000000"/>
              <w:left w:val="single" w:sz="4" w:space="0" w:color="000000"/>
              <w:bottom w:val="single" w:sz="4" w:space="0" w:color="000000"/>
              <w:right w:val="nil"/>
            </w:tcBorders>
            <w:vAlign w:val="center"/>
            <w:hideMark/>
          </w:tcPr>
          <w:p w:rsidR="00D06A5A" w:rsidRPr="00E06776" w:rsidRDefault="00D06A5A">
            <w:pPr>
              <w:pStyle w:val="ConsPlusNormal"/>
              <w:spacing w:line="254" w:lineRule="auto"/>
              <w:jc w:val="center"/>
              <w:rPr>
                <w:rFonts w:ascii="Times New Roman" w:hAnsi="Times New Roman" w:cs="Times New Roman"/>
                <w:sz w:val="24"/>
                <w:szCs w:val="24"/>
                <w:lang w:eastAsia="en-US"/>
              </w:rPr>
            </w:pPr>
            <w:r w:rsidRPr="00E06776">
              <w:rPr>
                <w:rFonts w:ascii="Times New Roman" w:hAnsi="Times New Roman" w:cs="Times New Roman"/>
                <w:sz w:val="24"/>
                <w:szCs w:val="24"/>
                <w:lang w:eastAsia="en-US"/>
              </w:rPr>
              <w:t>№ п/п</w:t>
            </w:r>
          </w:p>
        </w:tc>
        <w:tc>
          <w:tcPr>
            <w:tcW w:w="6636" w:type="dxa"/>
            <w:tcBorders>
              <w:top w:val="single" w:sz="4" w:space="0" w:color="000000"/>
              <w:left w:val="single" w:sz="4" w:space="0" w:color="000000"/>
              <w:bottom w:val="single" w:sz="4" w:space="0" w:color="000000"/>
              <w:right w:val="nil"/>
            </w:tcBorders>
            <w:vAlign w:val="center"/>
            <w:hideMark/>
          </w:tcPr>
          <w:p w:rsidR="00D06A5A" w:rsidRPr="00E06776" w:rsidRDefault="00D06A5A">
            <w:pPr>
              <w:pStyle w:val="ConsPlusNormal"/>
              <w:spacing w:line="254" w:lineRule="auto"/>
              <w:jc w:val="center"/>
              <w:rPr>
                <w:rFonts w:ascii="Times New Roman" w:hAnsi="Times New Roman" w:cs="Times New Roman"/>
                <w:sz w:val="24"/>
                <w:szCs w:val="24"/>
                <w:lang w:eastAsia="en-US"/>
              </w:rPr>
            </w:pPr>
            <w:r w:rsidRPr="00E06776">
              <w:rPr>
                <w:rFonts w:ascii="Times New Roman" w:hAnsi="Times New Roman" w:cs="Times New Roman"/>
                <w:sz w:val="24"/>
                <w:szCs w:val="24"/>
                <w:lang w:eastAsia="en-US"/>
              </w:rPr>
              <w:t>Наименование</w:t>
            </w:r>
          </w:p>
        </w:tc>
        <w:tc>
          <w:tcPr>
            <w:tcW w:w="2616" w:type="dxa"/>
            <w:tcBorders>
              <w:top w:val="single" w:sz="4" w:space="0" w:color="000000"/>
              <w:left w:val="single" w:sz="4" w:space="0" w:color="000000"/>
              <w:bottom w:val="single" w:sz="4" w:space="0" w:color="000000"/>
              <w:right w:val="single" w:sz="4" w:space="0" w:color="000000"/>
            </w:tcBorders>
            <w:vAlign w:val="center"/>
            <w:hideMark/>
          </w:tcPr>
          <w:p w:rsidR="00D06A5A" w:rsidRPr="00E06776" w:rsidRDefault="00D06A5A">
            <w:pPr>
              <w:pStyle w:val="ConsPlusNormal"/>
              <w:spacing w:line="254" w:lineRule="auto"/>
              <w:jc w:val="center"/>
              <w:rPr>
                <w:rFonts w:ascii="Times New Roman" w:hAnsi="Times New Roman" w:cs="Times New Roman"/>
                <w:sz w:val="24"/>
                <w:szCs w:val="24"/>
                <w:lang w:eastAsia="en-US"/>
              </w:rPr>
            </w:pPr>
            <w:r w:rsidRPr="00E06776">
              <w:rPr>
                <w:rFonts w:ascii="Times New Roman" w:hAnsi="Times New Roman" w:cs="Times New Roman"/>
                <w:sz w:val="24"/>
                <w:szCs w:val="24"/>
                <w:lang w:eastAsia="en-US"/>
              </w:rPr>
              <w:t>Сведения об участнике</w:t>
            </w:r>
          </w:p>
        </w:tc>
      </w:tr>
      <w:tr w:rsidR="00D06A5A" w:rsidRPr="00564887" w:rsidTr="00D06A5A">
        <w:tc>
          <w:tcPr>
            <w:tcW w:w="560" w:type="dxa"/>
            <w:tcBorders>
              <w:top w:val="single" w:sz="4" w:space="0" w:color="000000"/>
              <w:left w:val="single" w:sz="4" w:space="0" w:color="000000"/>
              <w:bottom w:val="single" w:sz="4" w:space="0" w:color="000000"/>
              <w:right w:val="nil"/>
            </w:tcBorders>
            <w:hideMark/>
          </w:tcPr>
          <w:p w:rsidR="00D06A5A" w:rsidRPr="00564887" w:rsidRDefault="00D06A5A">
            <w:pPr>
              <w:pStyle w:val="ConsPlusNormal"/>
              <w:spacing w:line="254" w:lineRule="auto"/>
              <w:jc w:val="center"/>
              <w:rPr>
                <w:rFonts w:ascii="Times New Roman" w:hAnsi="Times New Roman" w:cs="Times New Roman"/>
                <w:sz w:val="24"/>
                <w:szCs w:val="24"/>
                <w:lang w:eastAsia="en-US"/>
              </w:rPr>
            </w:pPr>
            <w:r w:rsidRPr="00564887">
              <w:rPr>
                <w:rFonts w:ascii="Times New Roman" w:hAnsi="Times New Roman" w:cs="Times New Roman"/>
                <w:sz w:val="24"/>
                <w:szCs w:val="24"/>
                <w:lang w:eastAsia="en-US"/>
              </w:rPr>
              <w:t>1</w:t>
            </w:r>
          </w:p>
        </w:tc>
        <w:tc>
          <w:tcPr>
            <w:tcW w:w="6636" w:type="dxa"/>
            <w:tcBorders>
              <w:top w:val="single" w:sz="4" w:space="0" w:color="000000"/>
              <w:left w:val="single" w:sz="4" w:space="0" w:color="000000"/>
              <w:bottom w:val="single" w:sz="4" w:space="0" w:color="000000"/>
              <w:right w:val="nil"/>
            </w:tcBorders>
            <w:hideMark/>
          </w:tcPr>
          <w:p w:rsidR="00D06A5A" w:rsidRPr="00564887" w:rsidRDefault="00D06A5A">
            <w:pPr>
              <w:pStyle w:val="ConsPlusNormal"/>
              <w:spacing w:line="254" w:lineRule="auto"/>
              <w:rPr>
                <w:rFonts w:ascii="Times New Roman" w:hAnsi="Times New Roman" w:cs="Times New Roman"/>
                <w:sz w:val="24"/>
                <w:szCs w:val="24"/>
                <w:lang w:eastAsia="en-US"/>
              </w:rPr>
            </w:pPr>
            <w:r w:rsidRPr="00564887">
              <w:rPr>
                <w:rFonts w:ascii="Times New Roman" w:hAnsi="Times New Roman" w:cs="Times New Roman"/>
                <w:sz w:val="24"/>
                <w:szCs w:val="24"/>
                <w:lang w:eastAsia="en-US"/>
              </w:rPr>
              <w:t xml:space="preserve">Полное и сокращенное наименование участника открытого  конкурса                 </w:t>
            </w:r>
          </w:p>
        </w:tc>
        <w:tc>
          <w:tcPr>
            <w:tcW w:w="2616" w:type="dxa"/>
            <w:tcBorders>
              <w:top w:val="single" w:sz="4" w:space="0" w:color="000000"/>
              <w:left w:val="single" w:sz="4" w:space="0" w:color="000000"/>
              <w:bottom w:val="single" w:sz="4" w:space="0" w:color="000000"/>
              <w:right w:val="single" w:sz="4" w:space="0" w:color="000000"/>
            </w:tcBorders>
          </w:tcPr>
          <w:p w:rsidR="00D06A5A" w:rsidRPr="00564887" w:rsidRDefault="00D06A5A">
            <w:pPr>
              <w:pStyle w:val="ConsPlusNormal"/>
              <w:snapToGrid w:val="0"/>
              <w:spacing w:line="254" w:lineRule="auto"/>
              <w:jc w:val="center"/>
              <w:rPr>
                <w:rFonts w:ascii="Times New Roman" w:hAnsi="Times New Roman" w:cs="Times New Roman"/>
                <w:sz w:val="24"/>
                <w:szCs w:val="24"/>
                <w:lang w:eastAsia="en-US"/>
              </w:rPr>
            </w:pPr>
          </w:p>
        </w:tc>
      </w:tr>
      <w:tr w:rsidR="00D06A5A" w:rsidRPr="00564887" w:rsidTr="00D06A5A">
        <w:tc>
          <w:tcPr>
            <w:tcW w:w="560" w:type="dxa"/>
            <w:tcBorders>
              <w:top w:val="single" w:sz="4" w:space="0" w:color="000000"/>
              <w:left w:val="single" w:sz="4" w:space="0" w:color="000000"/>
              <w:bottom w:val="single" w:sz="4" w:space="0" w:color="000000"/>
              <w:right w:val="nil"/>
            </w:tcBorders>
            <w:hideMark/>
          </w:tcPr>
          <w:p w:rsidR="00D06A5A" w:rsidRPr="00564887" w:rsidRDefault="00D06A5A">
            <w:pPr>
              <w:pStyle w:val="ConsPlusNormal"/>
              <w:spacing w:line="254" w:lineRule="auto"/>
              <w:jc w:val="center"/>
              <w:rPr>
                <w:rFonts w:ascii="Times New Roman" w:hAnsi="Times New Roman" w:cs="Times New Roman"/>
                <w:sz w:val="24"/>
                <w:szCs w:val="24"/>
                <w:lang w:eastAsia="en-US"/>
              </w:rPr>
            </w:pPr>
            <w:r w:rsidRPr="00564887">
              <w:rPr>
                <w:rFonts w:ascii="Times New Roman" w:hAnsi="Times New Roman" w:cs="Times New Roman"/>
                <w:sz w:val="24"/>
                <w:szCs w:val="24"/>
                <w:lang w:eastAsia="en-US"/>
              </w:rPr>
              <w:t>2</w:t>
            </w:r>
          </w:p>
        </w:tc>
        <w:tc>
          <w:tcPr>
            <w:tcW w:w="6636" w:type="dxa"/>
            <w:tcBorders>
              <w:top w:val="single" w:sz="4" w:space="0" w:color="000000"/>
              <w:left w:val="single" w:sz="4" w:space="0" w:color="000000"/>
              <w:bottom w:val="single" w:sz="4" w:space="0" w:color="000000"/>
              <w:right w:val="nil"/>
            </w:tcBorders>
            <w:hideMark/>
          </w:tcPr>
          <w:p w:rsidR="00D06A5A" w:rsidRPr="00564887" w:rsidRDefault="00D06A5A">
            <w:pPr>
              <w:pStyle w:val="ConsPlusNormal"/>
              <w:spacing w:line="254" w:lineRule="auto"/>
              <w:rPr>
                <w:rFonts w:ascii="Times New Roman" w:hAnsi="Times New Roman" w:cs="Times New Roman"/>
                <w:sz w:val="24"/>
                <w:szCs w:val="24"/>
                <w:lang w:eastAsia="en-US"/>
              </w:rPr>
            </w:pPr>
            <w:r w:rsidRPr="00564887">
              <w:rPr>
                <w:rFonts w:ascii="Times New Roman" w:hAnsi="Times New Roman" w:cs="Times New Roman"/>
                <w:sz w:val="24"/>
                <w:szCs w:val="24"/>
                <w:lang w:eastAsia="en-US"/>
              </w:rPr>
              <w:t xml:space="preserve">ИНН/КПП                                                 </w:t>
            </w:r>
          </w:p>
        </w:tc>
        <w:tc>
          <w:tcPr>
            <w:tcW w:w="2616" w:type="dxa"/>
            <w:tcBorders>
              <w:top w:val="single" w:sz="4" w:space="0" w:color="000000"/>
              <w:left w:val="single" w:sz="4" w:space="0" w:color="000000"/>
              <w:bottom w:val="single" w:sz="4" w:space="0" w:color="000000"/>
              <w:right w:val="single" w:sz="4" w:space="0" w:color="000000"/>
            </w:tcBorders>
          </w:tcPr>
          <w:p w:rsidR="00D06A5A" w:rsidRPr="00564887" w:rsidRDefault="00D06A5A">
            <w:pPr>
              <w:pStyle w:val="ConsPlusNormal"/>
              <w:snapToGrid w:val="0"/>
              <w:spacing w:line="254" w:lineRule="auto"/>
              <w:jc w:val="center"/>
              <w:rPr>
                <w:rFonts w:ascii="Times New Roman" w:hAnsi="Times New Roman" w:cs="Times New Roman"/>
                <w:sz w:val="24"/>
                <w:szCs w:val="24"/>
                <w:lang w:eastAsia="en-US"/>
              </w:rPr>
            </w:pPr>
          </w:p>
        </w:tc>
      </w:tr>
      <w:tr w:rsidR="00D06A5A" w:rsidRPr="00564887" w:rsidTr="00D06A5A">
        <w:tc>
          <w:tcPr>
            <w:tcW w:w="560" w:type="dxa"/>
            <w:tcBorders>
              <w:top w:val="single" w:sz="4" w:space="0" w:color="000000"/>
              <w:left w:val="single" w:sz="4" w:space="0" w:color="000000"/>
              <w:bottom w:val="single" w:sz="4" w:space="0" w:color="000000"/>
              <w:right w:val="nil"/>
            </w:tcBorders>
            <w:hideMark/>
          </w:tcPr>
          <w:p w:rsidR="00D06A5A" w:rsidRPr="00564887" w:rsidRDefault="00D06A5A">
            <w:pPr>
              <w:pStyle w:val="ConsPlusNormal"/>
              <w:spacing w:line="254" w:lineRule="auto"/>
              <w:jc w:val="center"/>
              <w:rPr>
                <w:rFonts w:ascii="Times New Roman" w:hAnsi="Times New Roman" w:cs="Times New Roman"/>
                <w:sz w:val="24"/>
                <w:szCs w:val="24"/>
                <w:lang w:eastAsia="en-US"/>
              </w:rPr>
            </w:pPr>
            <w:r w:rsidRPr="00564887">
              <w:rPr>
                <w:rFonts w:ascii="Times New Roman" w:hAnsi="Times New Roman" w:cs="Times New Roman"/>
                <w:sz w:val="24"/>
                <w:szCs w:val="24"/>
                <w:lang w:eastAsia="en-US"/>
              </w:rPr>
              <w:t>3</w:t>
            </w:r>
          </w:p>
        </w:tc>
        <w:tc>
          <w:tcPr>
            <w:tcW w:w="6636" w:type="dxa"/>
            <w:tcBorders>
              <w:top w:val="single" w:sz="4" w:space="0" w:color="000000"/>
              <w:left w:val="single" w:sz="4" w:space="0" w:color="000000"/>
              <w:bottom w:val="single" w:sz="4" w:space="0" w:color="000000"/>
              <w:right w:val="nil"/>
            </w:tcBorders>
            <w:hideMark/>
          </w:tcPr>
          <w:p w:rsidR="00D06A5A" w:rsidRPr="00564887" w:rsidRDefault="00D06A5A">
            <w:pPr>
              <w:pStyle w:val="ConsPlusNonformat"/>
              <w:spacing w:line="254" w:lineRule="auto"/>
              <w:jc w:val="both"/>
              <w:rPr>
                <w:rFonts w:ascii="Times New Roman" w:hAnsi="Times New Roman" w:cs="Times New Roman"/>
                <w:sz w:val="24"/>
                <w:szCs w:val="24"/>
                <w:lang w:eastAsia="en-US"/>
              </w:rPr>
            </w:pPr>
            <w:r w:rsidRPr="00564887">
              <w:rPr>
                <w:rFonts w:ascii="Times New Roman" w:hAnsi="Times New Roman" w:cs="Times New Roman"/>
                <w:sz w:val="24"/>
                <w:szCs w:val="24"/>
                <w:lang w:eastAsia="en-US"/>
              </w:rPr>
              <w:t xml:space="preserve">Ф.И.О. руководителя                                     </w:t>
            </w:r>
          </w:p>
        </w:tc>
        <w:tc>
          <w:tcPr>
            <w:tcW w:w="2616" w:type="dxa"/>
            <w:tcBorders>
              <w:top w:val="single" w:sz="4" w:space="0" w:color="000000"/>
              <w:left w:val="single" w:sz="4" w:space="0" w:color="000000"/>
              <w:bottom w:val="single" w:sz="4" w:space="0" w:color="000000"/>
              <w:right w:val="single" w:sz="4" w:space="0" w:color="000000"/>
            </w:tcBorders>
          </w:tcPr>
          <w:p w:rsidR="00D06A5A" w:rsidRPr="00564887" w:rsidRDefault="00D06A5A">
            <w:pPr>
              <w:pStyle w:val="ConsPlusNormal"/>
              <w:snapToGrid w:val="0"/>
              <w:spacing w:line="254" w:lineRule="auto"/>
              <w:jc w:val="center"/>
              <w:rPr>
                <w:rFonts w:ascii="Times New Roman" w:hAnsi="Times New Roman" w:cs="Times New Roman"/>
                <w:sz w:val="24"/>
                <w:szCs w:val="24"/>
                <w:lang w:eastAsia="en-US"/>
              </w:rPr>
            </w:pPr>
          </w:p>
        </w:tc>
      </w:tr>
      <w:tr w:rsidR="00D06A5A" w:rsidRPr="00564887" w:rsidTr="00D06A5A">
        <w:tc>
          <w:tcPr>
            <w:tcW w:w="560" w:type="dxa"/>
            <w:tcBorders>
              <w:top w:val="single" w:sz="4" w:space="0" w:color="000000"/>
              <w:left w:val="single" w:sz="4" w:space="0" w:color="000000"/>
              <w:bottom w:val="single" w:sz="4" w:space="0" w:color="000000"/>
              <w:right w:val="nil"/>
            </w:tcBorders>
            <w:hideMark/>
          </w:tcPr>
          <w:p w:rsidR="00D06A5A" w:rsidRPr="00564887" w:rsidRDefault="00D06A5A">
            <w:pPr>
              <w:pStyle w:val="ConsPlusNormal"/>
              <w:spacing w:line="254" w:lineRule="auto"/>
              <w:jc w:val="center"/>
              <w:rPr>
                <w:rFonts w:ascii="Times New Roman" w:hAnsi="Times New Roman" w:cs="Times New Roman"/>
                <w:sz w:val="24"/>
                <w:szCs w:val="24"/>
                <w:lang w:eastAsia="en-US"/>
              </w:rPr>
            </w:pPr>
            <w:r w:rsidRPr="00564887">
              <w:rPr>
                <w:rFonts w:ascii="Times New Roman" w:hAnsi="Times New Roman" w:cs="Times New Roman"/>
                <w:sz w:val="24"/>
                <w:szCs w:val="24"/>
                <w:lang w:eastAsia="en-US"/>
              </w:rPr>
              <w:t>4</w:t>
            </w:r>
          </w:p>
        </w:tc>
        <w:tc>
          <w:tcPr>
            <w:tcW w:w="6636" w:type="dxa"/>
            <w:tcBorders>
              <w:top w:val="single" w:sz="4" w:space="0" w:color="000000"/>
              <w:left w:val="single" w:sz="4" w:space="0" w:color="000000"/>
              <w:bottom w:val="single" w:sz="4" w:space="0" w:color="000000"/>
              <w:right w:val="nil"/>
            </w:tcBorders>
            <w:hideMark/>
          </w:tcPr>
          <w:p w:rsidR="00D06A5A" w:rsidRPr="00564887" w:rsidRDefault="00D06A5A">
            <w:pPr>
              <w:pStyle w:val="ConsPlusNonformat"/>
              <w:spacing w:line="254" w:lineRule="auto"/>
              <w:jc w:val="both"/>
              <w:rPr>
                <w:rFonts w:ascii="Times New Roman" w:hAnsi="Times New Roman" w:cs="Times New Roman"/>
                <w:sz w:val="24"/>
                <w:szCs w:val="24"/>
                <w:lang w:eastAsia="en-US"/>
              </w:rPr>
            </w:pPr>
            <w:r w:rsidRPr="00564887">
              <w:rPr>
                <w:rFonts w:ascii="Times New Roman" w:hAnsi="Times New Roman" w:cs="Times New Roman"/>
                <w:sz w:val="24"/>
                <w:szCs w:val="24"/>
                <w:lang w:eastAsia="en-US"/>
              </w:rPr>
              <w:t xml:space="preserve">Ф.И.О. главного бухгалтера                              </w:t>
            </w:r>
          </w:p>
        </w:tc>
        <w:tc>
          <w:tcPr>
            <w:tcW w:w="2616" w:type="dxa"/>
            <w:tcBorders>
              <w:top w:val="single" w:sz="4" w:space="0" w:color="000000"/>
              <w:left w:val="single" w:sz="4" w:space="0" w:color="000000"/>
              <w:bottom w:val="single" w:sz="4" w:space="0" w:color="000000"/>
              <w:right w:val="single" w:sz="4" w:space="0" w:color="000000"/>
            </w:tcBorders>
          </w:tcPr>
          <w:p w:rsidR="00D06A5A" w:rsidRPr="00564887" w:rsidRDefault="00D06A5A">
            <w:pPr>
              <w:pStyle w:val="ConsPlusNormal"/>
              <w:snapToGrid w:val="0"/>
              <w:spacing w:line="254" w:lineRule="auto"/>
              <w:jc w:val="center"/>
              <w:rPr>
                <w:rFonts w:ascii="Times New Roman" w:hAnsi="Times New Roman" w:cs="Times New Roman"/>
                <w:sz w:val="24"/>
                <w:szCs w:val="24"/>
                <w:lang w:eastAsia="en-US"/>
              </w:rPr>
            </w:pPr>
          </w:p>
        </w:tc>
      </w:tr>
      <w:tr w:rsidR="00D06A5A" w:rsidRPr="00564887" w:rsidTr="00D06A5A">
        <w:tc>
          <w:tcPr>
            <w:tcW w:w="560" w:type="dxa"/>
            <w:tcBorders>
              <w:top w:val="single" w:sz="4" w:space="0" w:color="000000"/>
              <w:left w:val="single" w:sz="4" w:space="0" w:color="000000"/>
              <w:bottom w:val="single" w:sz="4" w:space="0" w:color="000000"/>
              <w:right w:val="nil"/>
            </w:tcBorders>
            <w:hideMark/>
          </w:tcPr>
          <w:p w:rsidR="00D06A5A" w:rsidRPr="00564887" w:rsidRDefault="00D06A5A">
            <w:pPr>
              <w:pStyle w:val="ConsPlusNormal"/>
              <w:spacing w:line="254" w:lineRule="auto"/>
              <w:jc w:val="center"/>
              <w:rPr>
                <w:rFonts w:ascii="Times New Roman" w:hAnsi="Times New Roman" w:cs="Times New Roman"/>
                <w:sz w:val="24"/>
                <w:szCs w:val="24"/>
                <w:lang w:eastAsia="en-US"/>
              </w:rPr>
            </w:pPr>
            <w:r w:rsidRPr="00564887">
              <w:rPr>
                <w:rFonts w:ascii="Times New Roman" w:hAnsi="Times New Roman" w:cs="Times New Roman"/>
                <w:sz w:val="24"/>
                <w:szCs w:val="24"/>
                <w:lang w:eastAsia="en-US"/>
              </w:rPr>
              <w:t>5</w:t>
            </w:r>
          </w:p>
        </w:tc>
        <w:tc>
          <w:tcPr>
            <w:tcW w:w="6636" w:type="dxa"/>
            <w:tcBorders>
              <w:top w:val="single" w:sz="4" w:space="0" w:color="000000"/>
              <w:left w:val="single" w:sz="4" w:space="0" w:color="000000"/>
              <w:bottom w:val="single" w:sz="4" w:space="0" w:color="000000"/>
              <w:right w:val="nil"/>
            </w:tcBorders>
            <w:hideMark/>
          </w:tcPr>
          <w:p w:rsidR="00D06A5A" w:rsidRPr="00564887" w:rsidRDefault="00D06A5A">
            <w:pPr>
              <w:pStyle w:val="ConsPlusNonformat"/>
              <w:spacing w:line="254" w:lineRule="auto"/>
              <w:jc w:val="both"/>
              <w:rPr>
                <w:rFonts w:ascii="Times New Roman" w:hAnsi="Times New Roman" w:cs="Times New Roman"/>
                <w:sz w:val="24"/>
                <w:szCs w:val="24"/>
                <w:lang w:eastAsia="en-US"/>
              </w:rPr>
            </w:pPr>
            <w:r w:rsidRPr="00564887">
              <w:rPr>
                <w:rFonts w:ascii="Times New Roman" w:hAnsi="Times New Roman" w:cs="Times New Roman"/>
                <w:sz w:val="24"/>
                <w:szCs w:val="24"/>
                <w:lang w:eastAsia="en-US"/>
              </w:rPr>
              <w:t xml:space="preserve">Юридический адрес                                       </w:t>
            </w:r>
          </w:p>
        </w:tc>
        <w:tc>
          <w:tcPr>
            <w:tcW w:w="2616" w:type="dxa"/>
            <w:tcBorders>
              <w:top w:val="single" w:sz="4" w:space="0" w:color="000000"/>
              <w:left w:val="single" w:sz="4" w:space="0" w:color="000000"/>
              <w:bottom w:val="single" w:sz="4" w:space="0" w:color="000000"/>
              <w:right w:val="single" w:sz="4" w:space="0" w:color="000000"/>
            </w:tcBorders>
          </w:tcPr>
          <w:p w:rsidR="00D06A5A" w:rsidRPr="00564887" w:rsidRDefault="00D06A5A">
            <w:pPr>
              <w:pStyle w:val="ConsPlusNormal"/>
              <w:snapToGrid w:val="0"/>
              <w:spacing w:line="254" w:lineRule="auto"/>
              <w:jc w:val="center"/>
              <w:rPr>
                <w:rFonts w:ascii="Times New Roman" w:hAnsi="Times New Roman" w:cs="Times New Roman"/>
                <w:sz w:val="24"/>
                <w:szCs w:val="24"/>
                <w:lang w:eastAsia="en-US"/>
              </w:rPr>
            </w:pPr>
          </w:p>
        </w:tc>
      </w:tr>
      <w:tr w:rsidR="00D06A5A" w:rsidRPr="00564887" w:rsidTr="00D06A5A">
        <w:tc>
          <w:tcPr>
            <w:tcW w:w="560" w:type="dxa"/>
            <w:tcBorders>
              <w:top w:val="single" w:sz="4" w:space="0" w:color="000000"/>
              <w:left w:val="single" w:sz="4" w:space="0" w:color="000000"/>
              <w:bottom w:val="single" w:sz="4" w:space="0" w:color="000000"/>
              <w:right w:val="nil"/>
            </w:tcBorders>
            <w:hideMark/>
          </w:tcPr>
          <w:p w:rsidR="00D06A5A" w:rsidRPr="00564887" w:rsidRDefault="00D06A5A">
            <w:pPr>
              <w:pStyle w:val="ConsPlusNormal"/>
              <w:spacing w:line="254" w:lineRule="auto"/>
              <w:jc w:val="center"/>
              <w:rPr>
                <w:rFonts w:ascii="Times New Roman" w:hAnsi="Times New Roman" w:cs="Times New Roman"/>
                <w:sz w:val="24"/>
                <w:szCs w:val="24"/>
                <w:lang w:eastAsia="en-US"/>
              </w:rPr>
            </w:pPr>
            <w:r w:rsidRPr="00564887">
              <w:rPr>
                <w:rFonts w:ascii="Times New Roman" w:hAnsi="Times New Roman" w:cs="Times New Roman"/>
                <w:sz w:val="24"/>
                <w:szCs w:val="24"/>
                <w:lang w:eastAsia="en-US"/>
              </w:rPr>
              <w:t>6</w:t>
            </w:r>
          </w:p>
        </w:tc>
        <w:tc>
          <w:tcPr>
            <w:tcW w:w="6636" w:type="dxa"/>
            <w:tcBorders>
              <w:top w:val="single" w:sz="4" w:space="0" w:color="000000"/>
              <w:left w:val="single" w:sz="4" w:space="0" w:color="000000"/>
              <w:bottom w:val="single" w:sz="4" w:space="0" w:color="000000"/>
              <w:right w:val="nil"/>
            </w:tcBorders>
            <w:hideMark/>
          </w:tcPr>
          <w:p w:rsidR="00D06A5A" w:rsidRPr="00564887" w:rsidRDefault="00D06A5A">
            <w:pPr>
              <w:pStyle w:val="ConsPlusNonformat"/>
              <w:spacing w:line="254" w:lineRule="auto"/>
              <w:jc w:val="both"/>
              <w:rPr>
                <w:rFonts w:ascii="Times New Roman" w:hAnsi="Times New Roman" w:cs="Times New Roman"/>
                <w:sz w:val="24"/>
                <w:szCs w:val="24"/>
                <w:lang w:eastAsia="en-US"/>
              </w:rPr>
            </w:pPr>
            <w:r w:rsidRPr="00564887">
              <w:rPr>
                <w:rFonts w:ascii="Times New Roman" w:hAnsi="Times New Roman" w:cs="Times New Roman"/>
                <w:sz w:val="24"/>
                <w:szCs w:val="24"/>
                <w:lang w:eastAsia="en-US"/>
              </w:rPr>
              <w:t xml:space="preserve">Почтовый адрес                                          </w:t>
            </w:r>
          </w:p>
        </w:tc>
        <w:tc>
          <w:tcPr>
            <w:tcW w:w="2616" w:type="dxa"/>
            <w:tcBorders>
              <w:top w:val="single" w:sz="4" w:space="0" w:color="000000"/>
              <w:left w:val="single" w:sz="4" w:space="0" w:color="000000"/>
              <w:bottom w:val="single" w:sz="4" w:space="0" w:color="000000"/>
              <w:right w:val="single" w:sz="4" w:space="0" w:color="000000"/>
            </w:tcBorders>
          </w:tcPr>
          <w:p w:rsidR="00D06A5A" w:rsidRPr="00564887" w:rsidRDefault="00D06A5A">
            <w:pPr>
              <w:pStyle w:val="ConsPlusNormal"/>
              <w:snapToGrid w:val="0"/>
              <w:spacing w:line="254" w:lineRule="auto"/>
              <w:jc w:val="center"/>
              <w:rPr>
                <w:rFonts w:ascii="Times New Roman" w:hAnsi="Times New Roman" w:cs="Times New Roman"/>
                <w:sz w:val="24"/>
                <w:szCs w:val="24"/>
                <w:lang w:eastAsia="en-US"/>
              </w:rPr>
            </w:pPr>
          </w:p>
        </w:tc>
      </w:tr>
      <w:tr w:rsidR="00D06A5A" w:rsidRPr="00564887" w:rsidTr="00D06A5A">
        <w:tc>
          <w:tcPr>
            <w:tcW w:w="560" w:type="dxa"/>
            <w:tcBorders>
              <w:top w:val="single" w:sz="4" w:space="0" w:color="000000"/>
              <w:left w:val="single" w:sz="4" w:space="0" w:color="000000"/>
              <w:bottom w:val="single" w:sz="4" w:space="0" w:color="000000"/>
              <w:right w:val="nil"/>
            </w:tcBorders>
            <w:hideMark/>
          </w:tcPr>
          <w:p w:rsidR="00D06A5A" w:rsidRPr="00564887" w:rsidRDefault="00D06A5A">
            <w:pPr>
              <w:pStyle w:val="ConsPlusNormal"/>
              <w:spacing w:line="254" w:lineRule="auto"/>
              <w:jc w:val="center"/>
              <w:rPr>
                <w:rFonts w:ascii="Times New Roman" w:hAnsi="Times New Roman" w:cs="Times New Roman"/>
                <w:sz w:val="24"/>
                <w:szCs w:val="24"/>
                <w:lang w:eastAsia="en-US"/>
              </w:rPr>
            </w:pPr>
            <w:r w:rsidRPr="00564887">
              <w:rPr>
                <w:rFonts w:ascii="Times New Roman" w:hAnsi="Times New Roman" w:cs="Times New Roman"/>
                <w:sz w:val="24"/>
                <w:szCs w:val="24"/>
                <w:lang w:eastAsia="en-US"/>
              </w:rPr>
              <w:t>7</w:t>
            </w:r>
          </w:p>
        </w:tc>
        <w:tc>
          <w:tcPr>
            <w:tcW w:w="6636" w:type="dxa"/>
            <w:tcBorders>
              <w:top w:val="single" w:sz="4" w:space="0" w:color="000000"/>
              <w:left w:val="single" w:sz="4" w:space="0" w:color="000000"/>
              <w:bottom w:val="single" w:sz="4" w:space="0" w:color="000000"/>
              <w:right w:val="nil"/>
            </w:tcBorders>
            <w:hideMark/>
          </w:tcPr>
          <w:p w:rsidR="00D06A5A" w:rsidRPr="00564887" w:rsidRDefault="00D06A5A">
            <w:pPr>
              <w:pStyle w:val="ConsPlusNonformat"/>
              <w:spacing w:line="254" w:lineRule="auto"/>
              <w:jc w:val="both"/>
              <w:rPr>
                <w:rFonts w:ascii="Times New Roman" w:hAnsi="Times New Roman" w:cs="Times New Roman"/>
                <w:sz w:val="24"/>
                <w:szCs w:val="24"/>
                <w:lang w:eastAsia="en-US"/>
              </w:rPr>
            </w:pPr>
            <w:r w:rsidRPr="00564887">
              <w:rPr>
                <w:rFonts w:ascii="Times New Roman" w:hAnsi="Times New Roman" w:cs="Times New Roman"/>
                <w:sz w:val="24"/>
                <w:szCs w:val="24"/>
                <w:lang w:eastAsia="en-US"/>
              </w:rPr>
              <w:t xml:space="preserve">Банковские реквизиты (наименование банка, БИК, р/с и   к/с)                                                    </w:t>
            </w:r>
          </w:p>
        </w:tc>
        <w:tc>
          <w:tcPr>
            <w:tcW w:w="2616" w:type="dxa"/>
            <w:tcBorders>
              <w:top w:val="single" w:sz="4" w:space="0" w:color="000000"/>
              <w:left w:val="single" w:sz="4" w:space="0" w:color="000000"/>
              <w:bottom w:val="single" w:sz="4" w:space="0" w:color="000000"/>
              <w:right w:val="single" w:sz="4" w:space="0" w:color="000000"/>
            </w:tcBorders>
          </w:tcPr>
          <w:p w:rsidR="00D06A5A" w:rsidRPr="00564887" w:rsidRDefault="00D06A5A">
            <w:pPr>
              <w:pStyle w:val="ConsPlusNormal"/>
              <w:snapToGrid w:val="0"/>
              <w:spacing w:line="254" w:lineRule="auto"/>
              <w:jc w:val="center"/>
              <w:rPr>
                <w:rFonts w:ascii="Times New Roman" w:hAnsi="Times New Roman" w:cs="Times New Roman"/>
                <w:sz w:val="24"/>
                <w:szCs w:val="24"/>
                <w:lang w:eastAsia="en-US"/>
              </w:rPr>
            </w:pPr>
          </w:p>
        </w:tc>
      </w:tr>
      <w:tr w:rsidR="00D06A5A" w:rsidRPr="00564887" w:rsidTr="00D06A5A">
        <w:tc>
          <w:tcPr>
            <w:tcW w:w="560" w:type="dxa"/>
            <w:tcBorders>
              <w:top w:val="single" w:sz="4" w:space="0" w:color="000000"/>
              <w:left w:val="single" w:sz="4" w:space="0" w:color="000000"/>
              <w:bottom w:val="single" w:sz="4" w:space="0" w:color="000000"/>
              <w:right w:val="nil"/>
            </w:tcBorders>
            <w:hideMark/>
          </w:tcPr>
          <w:p w:rsidR="00D06A5A" w:rsidRPr="00564887" w:rsidRDefault="00D06A5A">
            <w:pPr>
              <w:pStyle w:val="ConsPlusNormal"/>
              <w:spacing w:line="254" w:lineRule="auto"/>
              <w:jc w:val="center"/>
              <w:rPr>
                <w:rFonts w:ascii="Times New Roman" w:hAnsi="Times New Roman" w:cs="Times New Roman"/>
                <w:sz w:val="24"/>
                <w:szCs w:val="24"/>
                <w:lang w:eastAsia="en-US"/>
              </w:rPr>
            </w:pPr>
            <w:r w:rsidRPr="00564887">
              <w:rPr>
                <w:rFonts w:ascii="Times New Roman" w:hAnsi="Times New Roman" w:cs="Times New Roman"/>
                <w:sz w:val="24"/>
                <w:szCs w:val="24"/>
                <w:lang w:eastAsia="en-US"/>
              </w:rPr>
              <w:t>8</w:t>
            </w:r>
          </w:p>
        </w:tc>
        <w:tc>
          <w:tcPr>
            <w:tcW w:w="6636" w:type="dxa"/>
            <w:tcBorders>
              <w:top w:val="single" w:sz="4" w:space="0" w:color="000000"/>
              <w:left w:val="single" w:sz="4" w:space="0" w:color="000000"/>
              <w:bottom w:val="single" w:sz="4" w:space="0" w:color="000000"/>
              <w:right w:val="nil"/>
            </w:tcBorders>
            <w:hideMark/>
          </w:tcPr>
          <w:p w:rsidR="00D06A5A" w:rsidRPr="00564887" w:rsidRDefault="00D06A5A">
            <w:pPr>
              <w:pStyle w:val="ConsPlusNonformat"/>
              <w:spacing w:line="254" w:lineRule="auto"/>
              <w:jc w:val="both"/>
              <w:rPr>
                <w:rFonts w:ascii="Times New Roman" w:hAnsi="Times New Roman" w:cs="Times New Roman"/>
                <w:sz w:val="24"/>
                <w:szCs w:val="24"/>
                <w:lang w:eastAsia="en-US"/>
              </w:rPr>
            </w:pPr>
            <w:r w:rsidRPr="00564887">
              <w:rPr>
                <w:rFonts w:ascii="Times New Roman" w:hAnsi="Times New Roman" w:cs="Times New Roman"/>
                <w:sz w:val="24"/>
                <w:szCs w:val="24"/>
                <w:lang w:eastAsia="en-US"/>
              </w:rPr>
              <w:t xml:space="preserve">Контактные телефоны (с указанием кода страны и города)  </w:t>
            </w:r>
          </w:p>
        </w:tc>
        <w:tc>
          <w:tcPr>
            <w:tcW w:w="2616" w:type="dxa"/>
            <w:tcBorders>
              <w:top w:val="single" w:sz="4" w:space="0" w:color="000000"/>
              <w:left w:val="single" w:sz="4" w:space="0" w:color="000000"/>
              <w:bottom w:val="single" w:sz="4" w:space="0" w:color="000000"/>
              <w:right w:val="single" w:sz="4" w:space="0" w:color="000000"/>
            </w:tcBorders>
          </w:tcPr>
          <w:p w:rsidR="00D06A5A" w:rsidRPr="00564887" w:rsidRDefault="00D06A5A">
            <w:pPr>
              <w:pStyle w:val="ConsPlusNormal"/>
              <w:snapToGrid w:val="0"/>
              <w:spacing w:line="254" w:lineRule="auto"/>
              <w:jc w:val="center"/>
              <w:rPr>
                <w:rFonts w:ascii="Times New Roman" w:hAnsi="Times New Roman" w:cs="Times New Roman"/>
                <w:sz w:val="24"/>
                <w:szCs w:val="24"/>
                <w:lang w:eastAsia="en-US"/>
              </w:rPr>
            </w:pPr>
          </w:p>
        </w:tc>
      </w:tr>
      <w:tr w:rsidR="00D06A5A" w:rsidRPr="00564887" w:rsidTr="00D06A5A">
        <w:tc>
          <w:tcPr>
            <w:tcW w:w="560" w:type="dxa"/>
            <w:tcBorders>
              <w:top w:val="single" w:sz="4" w:space="0" w:color="000000"/>
              <w:left w:val="single" w:sz="4" w:space="0" w:color="000000"/>
              <w:bottom w:val="single" w:sz="4" w:space="0" w:color="000000"/>
              <w:right w:val="nil"/>
            </w:tcBorders>
            <w:hideMark/>
          </w:tcPr>
          <w:p w:rsidR="00D06A5A" w:rsidRPr="00564887" w:rsidRDefault="00D06A5A">
            <w:pPr>
              <w:pStyle w:val="ConsPlusNormal"/>
              <w:spacing w:line="254" w:lineRule="auto"/>
              <w:jc w:val="center"/>
              <w:rPr>
                <w:rFonts w:ascii="Times New Roman" w:hAnsi="Times New Roman" w:cs="Times New Roman"/>
                <w:sz w:val="24"/>
                <w:szCs w:val="24"/>
                <w:lang w:eastAsia="en-US"/>
              </w:rPr>
            </w:pPr>
            <w:r w:rsidRPr="00564887">
              <w:rPr>
                <w:rFonts w:ascii="Times New Roman" w:hAnsi="Times New Roman" w:cs="Times New Roman"/>
                <w:sz w:val="24"/>
                <w:szCs w:val="24"/>
                <w:lang w:eastAsia="en-US"/>
              </w:rPr>
              <w:t>9</w:t>
            </w:r>
          </w:p>
        </w:tc>
        <w:tc>
          <w:tcPr>
            <w:tcW w:w="6636" w:type="dxa"/>
            <w:tcBorders>
              <w:top w:val="single" w:sz="4" w:space="0" w:color="000000"/>
              <w:left w:val="single" w:sz="4" w:space="0" w:color="000000"/>
              <w:bottom w:val="single" w:sz="4" w:space="0" w:color="000000"/>
              <w:right w:val="nil"/>
            </w:tcBorders>
            <w:hideMark/>
          </w:tcPr>
          <w:p w:rsidR="00D06A5A" w:rsidRPr="00564887" w:rsidRDefault="00D06A5A">
            <w:pPr>
              <w:pStyle w:val="ConsPlusNonformat"/>
              <w:spacing w:line="254" w:lineRule="auto"/>
              <w:jc w:val="both"/>
              <w:rPr>
                <w:rFonts w:ascii="Times New Roman" w:hAnsi="Times New Roman" w:cs="Times New Roman"/>
                <w:sz w:val="24"/>
                <w:szCs w:val="24"/>
                <w:lang w:eastAsia="en-US"/>
              </w:rPr>
            </w:pPr>
            <w:r w:rsidRPr="00564887">
              <w:rPr>
                <w:rFonts w:ascii="Times New Roman" w:hAnsi="Times New Roman" w:cs="Times New Roman"/>
                <w:sz w:val="24"/>
                <w:szCs w:val="24"/>
                <w:lang w:eastAsia="en-US"/>
              </w:rPr>
              <w:t xml:space="preserve">Факс (с указанием кода страны и города)                 </w:t>
            </w:r>
          </w:p>
        </w:tc>
        <w:tc>
          <w:tcPr>
            <w:tcW w:w="2616" w:type="dxa"/>
            <w:tcBorders>
              <w:top w:val="single" w:sz="4" w:space="0" w:color="000000"/>
              <w:left w:val="single" w:sz="4" w:space="0" w:color="000000"/>
              <w:bottom w:val="single" w:sz="4" w:space="0" w:color="000000"/>
              <w:right w:val="single" w:sz="4" w:space="0" w:color="000000"/>
            </w:tcBorders>
          </w:tcPr>
          <w:p w:rsidR="00D06A5A" w:rsidRPr="00564887" w:rsidRDefault="00D06A5A">
            <w:pPr>
              <w:pStyle w:val="ConsPlusNormal"/>
              <w:snapToGrid w:val="0"/>
              <w:spacing w:line="254" w:lineRule="auto"/>
              <w:jc w:val="center"/>
              <w:rPr>
                <w:rFonts w:ascii="Times New Roman" w:hAnsi="Times New Roman" w:cs="Times New Roman"/>
                <w:sz w:val="24"/>
                <w:szCs w:val="24"/>
                <w:lang w:eastAsia="en-US"/>
              </w:rPr>
            </w:pPr>
          </w:p>
        </w:tc>
      </w:tr>
      <w:tr w:rsidR="00D06A5A" w:rsidRPr="00564887" w:rsidTr="00D06A5A">
        <w:tc>
          <w:tcPr>
            <w:tcW w:w="560" w:type="dxa"/>
            <w:tcBorders>
              <w:top w:val="single" w:sz="4" w:space="0" w:color="000000"/>
              <w:left w:val="single" w:sz="4" w:space="0" w:color="000000"/>
              <w:bottom w:val="single" w:sz="4" w:space="0" w:color="000000"/>
              <w:right w:val="nil"/>
            </w:tcBorders>
            <w:hideMark/>
          </w:tcPr>
          <w:p w:rsidR="00D06A5A" w:rsidRPr="00564887" w:rsidRDefault="00D06A5A">
            <w:pPr>
              <w:pStyle w:val="ConsPlusNormal"/>
              <w:spacing w:line="254" w:lineRule="auto"/>
              <w:jc w:val="center"/>
              <w:rPr>
                <w:rFonts w:ascii="Times New Roman" w:hAnsi="Times New Roman" w:cs="Times New Roman"/>
                <w:sz w:val="24"/>
                <w:szCs w:val="24"/>
                <w:lang w:eastAsia="en-US"/>
              </w:rPr>
            </w:pPr>
            <w:r w:rsidRPr="00564887">
              <w:rPr>
                <w:rFonts w:ascii="Times New Roman" w:hAnsi="Times New Roman" w:cs="Times New Roman"/>
                <w:sz w:val="24"/>
                <w:szCs w:val="24"/>
                <w:lang w:eastAsia="en-US"/>
              </w:rPr>
              <w:t>10</w:t>
            </w:r>
          </w:p>
        </w:tc>
        <w:tc>
          <w:tcPr>
            <w:tcW w:w="6636" w:type="dxa"/>
            <w:tcBorders>
              <w:top w:val="single" w:sz="4" w:space="0" w:color="000000"/>
              <w:left w:val="single" w:sz="4" w:space="0" w:color="000000"/>
              <w:bottom w:val="single" w:sz="4" w:space="0" w:color="000000"/>
              <w:right w:val="nil"/>
            </w:tcBorders>
            <w:hideMark/>
          </w:tcPr>
          <w:p w:rsidR="00D06A5A" w:rsidRPr="00564887" w:rsidRDefault="00D06A5A">
            <w:pPr>
              <w:pStyle w:val="ConsPlusNonformat"/>
              <w:spacing w:line="254" w:lineRule="auto"/>
              <w:jc w:val="both"/>
              <w:rPr>
                <w:rFonts w:ascii="Times New Roman" w:hAnsi="Times New Roman" w:cs="Times New Roman"/>
                <w:sz w:val="24"/>
                <w:szCs w:val="24"/>
                <w:lang w:eastAsia="en-US"/>
              </w:rPr>
            </w:pPr>
            <w:r w:rsidRPr="00564887">
              <w:rPr>
                <w:rFonts w:ascii="Times New Roman" w:hAnsi="Times New Roman" w:cs="Times New Roman"/>
                <w:sz w:val="24"/>
                <w:szCs w:val="24"/>
                <w:lang w:eastAsia="en-US"/>
              </w:rPr>
              <w:t xml:space="preserve">Адрес электронной почты                                 </w:t>
            </w:r>
          </w:p>
        </w:tc>
        <w:tc>
          <w:tcPr>
            <w:tcW w:w="2616" w:type="dxa"/>
            <w:tcBorders>
              <w:top w:val="single" w:sz="4" w:space="0" w:color="000000"/>
              <w:left w:val="single" w:sz="4" w:space="0" w:color="000000"/>
              <w:bottom w:val="single" w:sz="4" w:space="0" w:color="000000"/>
              <w:right w:val="single" w:sz="4" w:space="0" w:color="000000"/>
            </w:tcBorders>
          </w:tcPr>
          <w:p w:rsidR="00D06A5A" w:rsidRPr="00564887" w:rsidRDefault="00D06A5A">
            <w:pPr>
              <w:pStyle w:val="ConsPlusNormal"/>
              <w:snapToGrid w:val="0"/>
              <w:spacing w:line="254" w:lineRule="auto"/>
              <w:jc w:val="center"/>
              <w:rPr>
                <w:rFonts w:ascii="Times New Roman" w:hAnsi="Times New Roman" w:cs="Times New Roman"/>
                <w:sz w:val="24"/>
                <w:szCs w:val="24"/>
                <w:lang w:eastAsia="en-US"/>
              </w:rPr>
            </w:pPr>
          </w:p>
        </w:tc>
      </w:tr>
      <w:tr w:rsidR="00D06A5A" w:rsidRPr="00564887" w:rsidTr="00D06A5A">
        <w:tc>
          <w:tcPr>
            <w:tcW w:w="560" w:type="dxa"/>
            <w:tcBorders>
              <w:top w:val="single" w:sz="4" w:space="0" w:color="000000"/>
              <w:left w:val="single" w:sz="4" w:space="0" w:color="000000"/>
              <w:bottom w:val="single" w:sz="4" w:space="0" w:color="000000"/>
              <w:right w:val="nil"/>
            </w:tcBorders>
            <w:hideMark/>
          </w:tcPr>
          <w:p w:rsidR="00D06A5A" w:rsidRPr="00564887" w:rsidRDefault="00D06A5A">
            <w:pPr>
              <w:pStyle w:val="ConsPlusNormal"/>
              <w:spacing w:line="254" w:lineRule="auto"/>
              <w:jc w:val="center"/>
              <w:rPr>
                <w:rFonts w:ascii="Times New Roman" w:hAnsi="Times New Roman" w:cs="Times New Roman"/>
                <w:sz w:val="24"/>
                <w:szCs w:val="24"/>
                <w:lang w:eastAsia="en-US"/>
              </w:rPr>
            </w:pPr>
            <w:r w:rsidRPr="00564887">
              <w:rPr>
                <w:rFonts w:ascii="Times New Roman" w:hAnsi="Times New Roman" w:cs="Times New Roman"/>
                <w:sz w:val="24"/>
                <w:szCs w:val="24"/>
                <w:lang w:eastAsia="en-US"/>
              </w:rPr>
              <w:t>11</w:t>
            </w:r>
          </w:p>
        </w:tc>
        <w:tc>
          <w:tcPr>
            <w:tcW w:w="6636" w:type="dxa"/>
            <w:tcBorders>
              <w:top w:val="single" w:sz="4" w:space="0" w:color="000000"/>
              <w:left w:val="single" w:sz="4" w:space="0" w:color="000000"/>
              <w:bottom w:val="single" w:sz="4" w:space="0" w:color="000000"/>
              <w:right w:val="nil"/>
            </w:tcBorders>
            <w:hideMark/>
          </w:tcPr>
          <w:p w:rsidR="00D06A5A" w:rsidRPr="00564887" w:rsidRDefault="00D06A5A">
            <w:pPr>
              <w:pStyle w:val="ConsPlusNonformat"/>
              <w:spacing w:line="254" w:lineRule="auto"/>
              <w:jc w:val="both"/>
              <w:rPr>
                <w:rFonts w:ascii="Times New Roman" w:hAnsi="Times New Roman" w:cs="Times New Roman"/>
                <w:sz w:val="24"/>
                <w:szCs w:val="24"/>
                <w:lang w:eastAsia="en-US"/>
              </w:rPr>
            </w:pPr>
            <w:r w:rsidRPr="00564887">
              <w:rPr>
                <w:rFonts w:ascii="Times New Roman" w:hAnsi="Times New Roman" w:cs="Times New Roman"/>
                <w:sz w:val="24"/>
                <w:szCs w:val="24"/>
                <w:lang w:eastAsia="en-US"/>
              </w:rPr>
              <w:t xml:space="preserve">Численность работников (указывается, сколько всего      </w:t>
            </w:r>
          </w:p>
          <w:p w:rsidR="00D06A5A" w:rsidRPr="00564887" w:rsidRDefault="00D06A5A">
            <w:pPr>
              <w:pStyle w:val="ConsPlusNonformat"/>
              <w:spacing w:line="254" w:lineRule="auto"/>
              <w:jc w:val="both"/>
              <w:rPr>
                <w:rFonts w:ascii="Times New Roman" w:hAnsi="Times New Roman" w:cs="Times New Roman"/>
                <w:sz w:val="24"/>
                <w:szCs w:val="24"/>
                <w:lang w:eastAsia="en-US"/>
              </w:rPr>
            </w:pPr>
            <w:r w:rsidRPr="00564887">
              <w:rPr>
                <w:rFonts w:ascii="Times New Roman" w:hAnsi="Times New Roman" w:cs="Times New Roman"/>
                <w:sz w:val="24"/>
                <w:szCs w:val="24"/>
                <w:lang w:eastAsia="en-US"/>
              </w:rPr>
              <w:t xml:space="preserve">работников, в том числе водительский состав и ремонтные рабочие)                                                </w:t>
            </w:r>
          </w:p>
        </w:tc>
        <w:tc>
          <w:tcPr>
            <w:tcW w:w="2616" w:type="dxa"/>
            <w:tcBorders>
              <w:top w:val="single" w:sz="4" w:space="0" w:color="000000"/>
              <w:left w:val="single" w:sz="4" w:space="0" w:color="000000"/>
              <w:bottom w:val="single" w:sz="4" w:space="0" w:color="000000"/>
              <w:right w:val="single" w:sz="4" w:space="0" w:color="000000"/>
            </w:tcBorders>
          </w:tcPr>
          <w:p w:rsidR="00D06A5A" w:rsidRPr="00564887" w:rsidRDefault="00D06A5A">
            <w:pPr>
              <w:pStyle w:val="ConsPlusNormal"/>
              <w:snapToGrid w:val="0"/>
              <w:spacing w:line="254" w:lineRule="auto"/>
              <w:jc w:val="center"/>
              <w:rPr>
                <w:rFonts w:ascii="Times New Roman" w:hAnsi="Times New Roman" w:cs="Times New Roman"/>
                <w:sz w:val="24"/>
                <w:szCs w:val="24"/>
                <w:lang w:eastAsia="en-US"/>
              </w:rPr>
            </w:pPr>
          </w:p>
        </w:tc>
      </w:tr>
      <w:tr w:rsidR="00D06A5A" w:rsidRPr="00564887" w:rsidTr="00D06A5A">
        <w:tc>
          <w:tcPr>
            <w:tcW w:w="560" w:type="dxa"/>
            <w:tcBorders>
              <w:top w:val="single" w:sz="4" w:space="0" w:color="000000"/>
              <w:left w:val="single" w:sz="4" w:space="0" w:color="000000"/>
              <w:bottom w:val="single" w:sz="4" w:space="0" w:color="000000"/>
              <w:right w:val="nil"/>
            </w:tcBorders>
            <w:hideMark/>
          </w:tcPr>
          <w:p w:rsidR="00D06A5A" w:rsidRPr="00564887" w:rsidRDefault="00D06A5A">
            <w:pPr>
              <w:pStyle w:val="ConsPlusNormal"/>
              <w:spacing w:line="254" w:lineRule="auto"/>
              <w:jc w:val="center"/>
              <w:rPr>
                <w:rFonts w:ascii="Times New Roman" w:hAnsi="Times New Roman" w:cs="Times New Roman"/>
                <w:sz w:val="24"/>
                <w:szCs w:val="24"/>
                <w:lang w:eastAsia="en-US"/>
              </w:rPr>
            </w:pPr>
            <w:r w:rsidRPr="00564887">
              <w:rPr>
                <w:rFonts w:ascii="Times New Roman" w:hAnsi="Times New Roman" w:cs="Times New Roman"/>
                <w:sz w:val="24"/>
                <w:szCs w:val="24"/>
                <w:lang w:eastAsia="en-US"/>
              </w:rPr>
              <w:t>12</w:t>
            </w:r>
          </w:p>
        </w:tc>
        <w:tc>
          <w:tcPr>
            <w:tcW w:w="6636" w:type="dxa"/>
            <w:tcBorders>
              <w:top w:val="single" w:sz="4" w:space="0" w:color="000000"/>
              <w:left w:val="single" w:sz="4" w:space="0" w:color="000000"/>
              <w:bottom w:val="single" w:sz="4" w:space="0" w:color="000000"/>
              <w:right w:val="nil"/>
            </w:tcBorders>
            <w:hideMark/>
          </w:tcPr>
          <w:p w:rsidR="00D06A5A" w:rsidRPr="00564887" w:rsidRDefault="00D06A5A">
            <w:pPr>
              <w:pStyle w:val="ConsPlusNonformat"/>
              <w:spacing w:line="254" w:lineRule="auto"/>
              <w:jc w:val="both"/>
              <w:rPr>
                <w:rFonts w:ascii="Times New Roman" w:hAnsi="Times New Roman" w:cs="Times New Roman"/>
                <w:sz w:val="24"/>
                <w:szCs w:val="24"/>
                <w:lang w:eastAsia="en-US"/>
              </w:rPr>
            </w:pPr>
            <w:r w:rsidRPr="00564887">
              <w:rPr>
                <w:rFonts w:ascii="Times New Roman" w:hAnsi="Times New Roman" w:cs="Times New Roman"/>
                <w:sz w:val="24"/>
                <w:szCs w:val="24"/>
                <w:lang w:eastAsia="en-US"/>
              </w:rPr>
              <w:t xml:space="preserve">Численность автотранспорта:                             </w:t>
            </w:r>
          </w:p>
          <w:p w:rsidR="00D06A5A" w:rsidRPr="00564887" w:rsidRDefault="00D06A5A">
            <w:pPr>
              <w:pStyle w:val="ConsPlusNonformat"/>
              <w:spacing w:line="254" w:lineRule="auto"/>
              <w:jc w:val="both"/>
              <w:rPr>
                <w:rFonts w:ascii="Times New Roman" w:hAnsi="Times New Roman" w:cs="Times New Roman"/>
                <w:sz w:val="24"/>
                <w:szCs w:val="24"/>
                <w:lang w:eastAsia="en-US"/>
              </w:rPr>
            </w:pPr>
            <w:r w:rsidRPr="00564887">
              <w:rPr>
                <w:rFonts w:ascii="Times New Roman" w:hAnsi="Times New Roman" w:cs="Times New Roman"/>
                <w:sz w:val="24"/>
                <w:szCs w:val="24"/>
                <w:lang w:eastAsia="en-US"/>
              </w:rPr>
              <w:t xml:space="preserve">- собственного                                          </w:t>
            </w:r>
          </w:p>
          <w:p w:rsidR="00D06A5A" w:rsidRPr="00564887" w:rsidRDefault="00D06A5A">
            <w:pPr>
              <w:pStyle w:val="ConsPlusNonformat"/>
              <w:spacing w:line="254" w:lineRule="auto"/>
              <w:jc w:val="both"/>
              <w:rPr>
                <w:rFonts w:ascii="Times New Roman" w:hAnsi="Times New Roman" w:cs="Times New Roman"/>
                <w:sz w:val="24"/>
                <w:szCs w:val="24"/>
                <w:lang w:eastAsia="en-US"/>
              </w:rPr>
            </w:pPr>
            <w:r w:rsidRPr="00564887">
              <w:rPr>
                <w:rFonts w:ascii="Times New Roman" w:hAnsi="Times New Roman" w:cs="Times New Roman"/>
                <w:sz w:val="24"/>
                <w:szCs w:val="24"/>
                <w:lang w:eastAsia="en-US"/>
              </w:rPr>
              <w:t xml:space="preserve">- по договору                                           </w:t>
            </w:r>
          </w:p>
        </w:tc>
        <w:tc>
          <w:tcPr>
            <w:tcW w:w="2616" w:type="dxa"/>
            <w:tcBorders>
              <w:top w:val="single" w:sz="4" w:space="0" w:color="000000"/>
              <w:left w:val="single" w:sz="4" w:space="0" w:color="000000"/>
              <w:bottom w:val="single" w:sz="4" w:space="0" w:color="000000"/>
              <w:right w:val="single" w:sz="4" w:space="0" w:color="000000"/>
            </w:tcBorders>
          </w:tcPr>
          <w:p w:rsidR="00D06A5A" w:rsidRPr="00564887" w:rsidRDefault="00D06A5A">
            <w:pPr>
              <w:pStyle w:val="ConsPlusNormal"/>
              <w:snapToGrid w:val="0"/>
              <w:spacing w:line="254" w:lineRule="auto"/>
              <w:jc w:val="center"/>
              <w:rPr>
                <w:rFonts w:ascii="Times New Roman" w:hAnsi="Times New Roman" w:cs="Times New Roman"/>
                <w:sz w:val="24"/>
                <w:szCs w:val="24"/>
                <w:lang w:eastAsia="en-US"/>
              </w:rPr>
            </w:pPr>
          </w:p>
        </w:tc>
      </w:tr>
    </w:tbl>
    <w:p w:rsidR="00D06A5A" w:rsidRDefault="00D06A5A" w:rsidP="00D06A5A">
      <w:pPr>
        <w:pStyle w:val="ConsPlusNormal"/>
        <w:jc w:val="both"/>
        <w:rPr>
          <w:sz w:val="28"/>
          <w:szCs w:val="28"/>
        </w:rPr>
      </w:pPr>
    </w:p>
    <w:p w:rsidR="00D06A5A" w:rsidRDefault="00D06A5A" w:rsidP="00D06A5A">
      <w:pPr>
        <w:pStyle w:val="ConsPlusNormal"/>
        <w:jc w:val="center"/>
        <w:rPr>
          <w:rFonts w:ascii="Times New Roman" w:hAnsi="Times New Roman" w:cs="Times New Roman"/>
          <w:sz w:val="28"/>
          <w:szCs w:val="28"/>
        </w:rPr>
      </w:pPr>
    </w:p>
    <w:p w:rsidR="00D06A5A" w:rsidRDefault="00D06A5A" w:rsidP="00D06A5A">
      <w:pPr>
        <w:pStyle w:val="ConsPlusNormal"/>
        <w:jc w:val="center"/>
        <w:rPr>
          <w:rFonts w:ascii="Times New Roman" w:hAnsi="Times New Roman" w:cs="Times New Roman"/>
          <w:sz w:val="28"/>
          <w:szCs w:val="28"/>
        </w:rPr>
      </w:pPr>
    </w:p>
    <w:p w:rsidR="00D06A5A" w:rsidRPr="00564887" w:rsidRDefault="00D06A5A" w:rsidP="00D06A5A">
      <w:pPr>
        <w:pStyle w:val="ConsPlusNormal"/>
        <w:jc w:val="center"/>
        <w:rPr>
          <w:rFonts w:ascii="Times New Roman" w:hAnsi="Times New Roman" w:cs="Times New Roman"/>
          <w:b/>
          <w:sz w:val="24"/>
          <w:szCs w:val="24"/>
        </w:rPr>
      </w:pPr>
      <w:r w:rsidRPr="00564887">
        <w:rPr>
          <w:rFonts w:ascii="Times New Roman" w:hAnsi="Times New Roman" w:cs="Times New Roman"/>
          <w:sz w:val="24"/>
          <w:szCs w:val="24"/>
        </w:rPr>
        <w:t>Данные по наличию производственно-технической базы</w:t>
      </w:r>
    </w:p>
    <w:tbl>
      <w:tblPr>
        <w:tblW w:w="0" w:type="auto"/>
        <w:tblInd w:w="-50" w:type="dxa"/>
        <w:tblLayout w:type="fixed"/>
        <w:tblLook w:val="04A0"/>
      </w:tblPr>
      <w:tblGrid>
        <w:gridCol w:w="3510"/>
        <w:gridCol w:w="2964"/>
        <w:gridCol w:w="3338"/>
      </w:tblGrid>
      <w:tr w:rsidR="00D06A5A" w:rsidRPr="00564887" w:rsidTr="00D06A5A">
        <w:tc>
          <w:tcPr>
            <w:tcW w:w="3510" w:type="dxa"/>
            <w:tcBorders>
              <w:top w:val="single" w:sz="4" w:space="0" w:color="000000"/>
              <w:left w:val="single" w:sz="4" w:space="0" w:color="000000"/>
              <w:bottom w:val="single" w:sz="4" w:space="0" w:color="000000"/>
              <w:right w:val="nil"/>
            </w:tcBorders>
            <w:hideMark/>
          </w:tcPr>
          <w:p w:rsidR="00D06A5A" w:rsidRPr="00E06776" w:rsidRDefault="00D06A5A">
            <w:pPr>
              <w:pStyle w:val="ConsPlusNonformat"/>
              <w:spacing w:line="254" w:lineRule="auto"/>
              <w:jc w:val="center"/>
              <w:rPr>
                <w:rFonts w:ascii="Times New Roman" w:hAnsi="Times New Roman" w:cs="Times New Roman"/>
                <w:sz w:val="24"/>
                <w:szCs w:val="24"/>
                <w:lang w:eastAsia="en-US"/>
              </w:rPr>
            </w:pPr>
            <w:r w:rsidRPr="00E06776">
              <w:rPr>
                <w:rFonts w:ascii="Times New Roman" w:hAnsi="Times New Roman" w:cs="Times New Roman"/>
                <w:sz w:val="24"/>
                <w:szCs w:val="24"/>
                <w:lang w:eastAsia="en-US"/>
              </w:rPr>
              <w:t>Собственная или</w:t>
            </w:r>
          </w:p>
          <w:p w:rsidR="00D06A5A" w:rsidRPr="00E06776" w:rsidRDefault="00D06A5A">
            <w:pPr>
              <w:pStyle w:val="ConsPlusNonformat"/>
              <w:spacing w:line="254" w:lineRule="auto"/>
              <w:jc w:val="center"/>
              <w:rPr>
                <w:rFonts w:ascii="Times New Roman" w:hAnsi="Times New Roman" w:cs="Times New Roman"/>
                <w:sz w:val="24"/>
                <w:szCs w:val="24"/>
                <w:lang w:eastAsia="en-US"/>
              </w:rPr>
            </w:pPr>
            <w:r w:rsidRPr="00E06776">
              <w:rPr>
                <w:rFonts w:ascii="Times New Roman" w:hAnsi="Times New Roman" w:cs="Times New Roman"/>
                <w:sz w:val="24"/>
                <w:szCs w:val="24"/>
                <w:lang w:eastAsia="en-US"/>
              </w:rPr>
              <w:t>арендованная</w:t>
            </w:r>
          </w:p>
          <w:p w:rsidR="00D06A5A" w:rsidRPr="00E06776" w:rsidRDefault="00D06A5A">
            <w:pPr>
              <w:pStyle w:val="ConsPlusNonformat"/>
              <w:spacing w:line="254" w:lineRule="auto"/>
              <w:jc w:val="center"/>
              <w:rPr>
                <w:rFonts w:ascii="Times New Roman" w:hAnsi="Times New Roman" w:cs="Times New Roman"/>
                <w:sz w:val="24"/>
                <w:szCs w:val="24"/>
                <w:lang w:eastAsia="en-US"/>
              </w:rPr>
            </w:pPr>
            <w:r w:rsidRPr="00E06776">
              <w:rPr>
                <w:rFonts w:ascii="Times New Roman" w:hAnsi="Times New Roman" w:cs="Times New Roman"/>
                <w:sz w:val="24"/>
                <w:szCs w:val="24"/>
                <w:lang w:eastAsia="en-US"/>
              </w:rPr>
              <w:t>(на основании</w:t>
            </w:r>
          </w:p>
          <w:p w:rsidR="00D06A5A" w:rsidRPr="00E06776" w:rsidRDefault="00D06A5A">
            <w:pPr>
              <w:pStyle w:val="ConsPlusNonformat"/>
              <w:spacing w:line="254" w:lineRule="auto"/>
              <w:jc w:val="center"/>
              <w:rPr>
                <w:rFonts w:ascii="Times New Roman" w:hAnsi="Times New Roman" w:cs="Times New Roman"/>
                <w:sz w:val="24"/>
                <w:szCs w:val="24"/>
                <w:lang w:eastAsia="en-US"/>
              </w:rPr>
            </w:pPr>
            <w:r w:rsidRPr="00E06776">
              <w:rPr>
                <w:rFonts w:ascii="Times New Roman" w:hAnsi="Times New Roman" w:cs="Times New Roman"/>
                <w:sz w:val="24"/>
                <w:szCs w:val="24"/>
                <w:lang w:eastAsia="en-US"/>
              </w:rPr>
              <w:t>договора № ___ от ______)</w:t>
            </w:r>
          </w:p>
        </w:tc>
        <w:tc>
          <w:tcPr>
            <w:tcW w:w="2964" w:type="dxa"/>
            <w:tcBorders>
              <w:top w:val="single" w:sz="4" w:space="0" w:color="000000"/>
              <w:left w:val="single" w:sz="4" w:space="0" w:color="000000"/>
              <w:bottom w:val="single" w:sz="4" w:space="0" w:color="000000"/>
              <w:right w:val="nil"/>
            </w:tcBorders>
            <w:hideMark/>
          </w:tcPr>
          <w:p w:rsidR="00D06A5A" w:rsidRPr="00E06776" w:rsidRDefault="00D06A5A">
            <w:pPr>
              <w:pStyle w:val="ConsPlusNonformat"/>
              <w:spacing w:line="254" w:lineRule="auto"/>
              <w:jc w:val="center"/>
              <w:rPr>
                <w:rFonts w:ascii="Times New Roman" w:hAnsi="Times New Roman" w:cs="Times New Roman"/>
                <w:sz w:val="24"/>
                <w:szCs w:val="24"/>
                <w:lang w:eastAsia="en-US"/>
              </w:rPr>
            </w:pPr>
            <w:r w:rsidRPr="00E06776">
              <w:rPr>
                <w:rFonts w:ascii="Times New Roman" w:hAnsi="Times New Roman" w:cs="Times New Roman"/>
                <w:sz w:val="24"/>
                <w:szCs w:val="24"/>
                <w:lang w:eastAsia="en-US"/>
              </w:rPr>
              <w:t>Наименование,</w:t>
            </w:r>
          </w:p>
          <w:p w:rsidR="00D06A5A" w:rsidRPr="00E06776" w:rsidRDefault="00D06A5A">
            <w:pPr>
              <w:pStyle w:val="ConsPlusNonformat"/>
              <w:spacing w:line="254" w:lineRule="auto"/>
              <w:jc w:val="center"/>
              <w:rPr>
                <w:rFonts w:ascii="Times New Roman" w:hAnsi="Times New Roman" w:cs="Times New Roman"/>
                <w:sz w:val="24"/>
                <w:szCs w:val="24"/>
                <w:lang w:eastAsia="en-US"/>
              </w:rPr>
            </w:pPr>
            <w:r w:rsidRPr="00E06776">
              <w:rPr>
                <w:rFonts w:ascii="Times New Roman" w:hAnsi="Times New Roman" w:cs="Times New Roman"/>
                <w:sz w:val="24"/>
                <w:szCs w:val="24"/>
                <w:lang w:eastAsia="en-US"/>
              </w:rPr>
              <w:t>адрес,</w:t>
            </w:r>
          </w:p>
          <w:p w:rsidR="00D06A5A" w:rsidRPr="00E06776" w:rsidRDefault="00D06A5A">
            <w:pPr>
              <w:pStyle w:val="ConsPlusNonformat"/>
              <w:spacing w:line="254" w:lineRule="auto"/>
              <w:jc w:val="center"/>
              <w:rPr>
                <w:rFonts w:ascii="Times New Roman" w:hAnsi="Times New Roman" w:cs="Times New Roman"/>
                <w:sz w:val="24"/>
                <w:szCs w:val="24"/>
                <w:lang w:eastAsia="en-US"/>
              </w:rPr>
            </w:pPr>
            <w:r w:rsidRPr="00E06776">
              <w:rPr>
                <w:rFonts w:ascii="Times New Roman" w:hAnsi="Times New Roman" w:cs="Times New Roman"/>
                <w:sz w:val="24"/>
                <w:szCs w:val="24"/>
                <w:lang w:eastAsia="en-US"/>
              </w:rPr>
              <w:t>местонахождение</w:t>
            </w:r>
          </w:p>
        </w:tc>
        <w:tc>
          <w:tcPr>
            <w:tcW w:w="3338" w:type="dxa"/>
            <w:tcBorders>
              <w:top w:val="single" w:sz="4" w:space="0" w:color="000000"/>
              <w:left w:val="single" w:sz="4" w:space="0" w:color="000000"/>
              <w:bottom w:val="single" w:sz="4" w:space="0" w:color="000000"/>
              <w:right w:val="single" w:sz="4" w:space="0" w:color="000000"/>
            </w:tcBorders>
            <w:hideMark/>
          </w:tcPr>
          <w:p w:rsidR="00D06A5A" w:rsidRPr="00E06776" w:rsidRDefault="00D06A5A">
            <w:pPr>
              <w:pStyle w:val="ConsPlusNonformat"/>
              <w:spacing w:line="254" w:lineRule="auto"/>
              <w:jc w:val="center"/>
              <w:rPr>
                <w:rFonts w:ascii="Times New Roman" w:hAnsi="Times New Roman" w:cs="Times New Roman"/>
                <w:sz w:val="24"/>
                <w:szCs w:val="24"/>
                <w:lang w:eastAsia="en-US"/>
              </w:rPr>
            </w:pPr>
            <w:r w:rsidRPr="00E06776">
              <w:rPr>
                <w:rFonts w:ascii="Times New Roman" w:hAnsi="Times New Roman" w:cs="Times New Roman"/>
                <w:sz w:val="24"/>
                <w:szCs w:val="24"/>
                <w:lang w:eastAsia="en-US"/>
              </w:rPr>
              <w:t>Краткая характеристика</w:t>
            </w:r>
          </w:p>
          <w:p w:rsidR="00D06A5A" w:rsidRPr="00E06776" w:rsidRDefault="00D06A5A">
            <w:pPr>
              <w:pStyle w:val="ConsPlusNonformat"/>
              <w:spacing w:line="254" w:lineRule="auto"/>
              <w:jc w:val="center"/>
              <w:rPr>
                <w:rFonts w:ascii="Times New Roman" w:hAnsi="Times New Roman" w:cs="Times New Roman"/>
                <w:sz w:val="24"/>
                <w:szCs w:val="24"/>
                <w:lang w:eastAsia="en-US"/>
              </w:rPr>
            </w:pPr>
            <w:r w:rsidRPr="00E06776">
              <w:rPr>
                <w:rFonts w:ascii="Times New Roman" w:hAnsi="Times New Roman" w:cs="Times New Roman"/>
                <w:sz w:val="24"/>
                <w:szCs w:val="24"/>
                <w:lang w:eastAsia="en-US"/>
              </w:rPr>
              <w:t>объекта (в том числе</w:t>
            </w:r>
          </w:p>
          <w:p w:rsidR="00D06A5A" w:rsidRPr="00E06776" w:rsidRDefault="00D06A5A">
            <w:pPr>
              <w:pStyle w:val="ConsPlusNonformat"/>
              <w:spacing w:line="254" w:lineRule="auto"/>
              <w:jc w:val="center"/>
              <w:rPr>
                <w:rFonts w:ascii="Times New Roman" w:hAnsi="Times New Roman" w:cs="Times New Roman"/>
                <w:sz w:val="24"/>
                <w:szCs w:val="24"/>
                <w:lang w:eastAsia="en-US"/>
              </w:rPr>
            </w:pPr>
            <w:r w:rsidRPr="00E06776">
              <w:rPr>
                <w:rFonts w:ascii="Times New Roman" w:hAnsi="Times New Roman" w:cs="Times New Roman"/>
                <w:sz w:val="24"/>
                <w:szCs w:val="24"/>
                <w:lang w:eastAsia="en-US"/>
              </w:rPr>
              <w:t>площадь, вместимость и т.д.)</w:t>
            </w:r>
          </w:p>
        </w:tc>
      </w:tr>
      <w:tr w:rsidR="00D06A5A" w:rsidRPr="00564887" w:rsidTr="00D06A5A">
        <w:tc>
          <w:tcPr>
            <w:tcW w:w="3510" w:type="dxa"/>
            <w:tcBorders>
              <w:top w:val="single" w:sz="4" w:space="0" w:color="000000"/>
              <w:left w:val="single" w:sz="4" w:space="0" w:color="000000"/>
              <w:bottom w:val="single" w:sz="4" w:space="0" w:color="000000"/>
              <w:right w:val="nil"/>
            </w:tcBorders>
          </w:tcPr>
          <w:p w:rsidR="00D06A5A" w:rsidRPr="00564887" w:rsidRDefault="00D06A5A">
            <w:pPr>
              <w:pStyle w:val="ConsPlusNormal"/>
              <w:snapToGrid w:val="0"/>
              <w:spacing w:line="254" w:lineRule="auto"/>
              <w:jc w:val="center"/>
              <w:rPr>
                <w:sz w:val="24"/>
                <w:szCs w:val="24"/>
                <w:lang w:eastAsia="en-US"/>
              </w:rPr>
            </w:pPr>
          </w:p>
        </w:tc>
        <w:tc>
          <w:tcPr>
            <w:tcW w:w="2964" w:type="dxa"/>
            <w:tcBorders>
              <w:top w:val="single" w:sz="4" w:space="0" w:color="000000"/>
              <w:left w:val="single" w:sz="4" w:space="0" w:color="000000"/>
              <w:bottom w:val="single" w:sz="4" w:space="0" w:color="000000"/>
              <w:right w:val="nil"/>
            </w:tcBorders>
          </w:tcPr>
          <w:p w:rsidR="00D06A5A" w:rsidRPr="00564887" w:rsidRDefault="00D06A5A">
            <w:pPr>
              <w:pStyle w:val="ConsPlusNormal"/>
              <w:snapToGrid w:val="0"/>
              <w:spacing w:line="254" w:lineRule="auto"/>
              <w:jc w:val="center"/>
              <w:rPr>
                <w:sz w:val="24"/>
                <w:szCs w:val="24"/>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D06A5A" w:rsidRPr="00564887" w:rsidRDefault="00D06A5A">
            <w:pPr>
              <w:pStyle w:val="ConsPlusNormal"/>
              <w:snapToGrid w:val="0"/>
              <w:spacing w:line="254" w:lineRule="auto"/>
              <w:jc w:val="center"/>
              <w:rPr>
                <w:sz w:val="24"/>
                <w:szCs w:val="24"/>
                <w:lang w:eastAsia="en-US"/>
              </w:rPr>
            </w:pPr>
          </w:p>
        </w:tc>
      </w:tr>
    </w:tbl>
    <w:p w:rsidR="00D06A5A" w:rsidRDefault="00D06A5A" w:rsidP="00D06A5A">
      <w:pPr>
        <w:pStyle w:val="ConsPlusNormal"/>
        <w:jc w:val="both"/>
        <w:rPr>
          <w:sz w:val="28"/>
          <w:szCs w:val="28"/>
        </w:rPr>
      </w:pPr>
    </w:p>
    <w:p w:rsidR="00D06A5A" w:rsidRDefault="00D06A5A" w:rsidP="00D06A5A">
      <w:pPr>
        <w:pStyle w:val="ConsPlusNormal"/>
        <w:jc w:val="both"/>
        <w:rPr>
          <w:sz w:val="28"/>
          <w:szCs w:val="28"/>
        </w:rPr>
      </w:pPr>
      <w:r>
        <w:rPr>
          <w:sz w:val="28"/>
          <w:szCs w:val="28"/>
        </w:rPr>
        <w:br w:type="page"/>
      </w:r>
    </w:p>
    <w:p w:rsidR="007E7CD4" w:rsidRPr="00474DB2" w:rsidRDefault="007E7CD4" w:rsidP="007E7CD4">
      <w:pPr>
        <w:jc w:val="center"/>
        <w:rPr>
          <w:sz w:val="24"/>
          <w:szCs w:val="24"/>
        </w:rPr>
      </w:pPr>
      <w:r w:rsidRPr="00474DB2">
        <w:rPr>
          <w:sz w:val="24"/>
          <w:szCs w:val="24"/>
        </w:rPr>
        <w:lastRenderedPageBreak/>
        <w:t>ПЕРЕЧЕНЬ</w:t>
      </w:r>
    </w:p>
    <w:p w:rsidR="007E7CD4" w:rsidRPr="00474DB2" w:rsidRDefault="007E7CD4" w:rsidP="007E7CD4">
      <w:pPr>
        <w:ind w:right="-2"/>
        <w:jc w:val="center"/>
        <w:rPr>
          <w:sz w:val="24"/>
          <w:szCs w:val="24"/>
        </w:rPr>
      </w:pPr>
      <w:r w:rsidRPr="00474DB2">
        <w:rPr>
          <w:sz w:val="24"/>
          <w:szCs w:val="24"/>
        </w:rPr>
        <w:t>транспортных средств, предназначенных для перевозки пассажиров и багажа, указанных в заявке на участие в конкурсе, (наименование юридического лица, Ф.И.О. (последнее - при наличии) индивидуального предпринимателя)</w:t>
      </w:r>
      <w:r w:rsidR="00564887" w:rsidRPr="00474DB2">
        <w:rPr>
          <w:sz w:val="24"/>
          <w:szCs w:val="24"/>
        </w:rPr>
        <w:t xml:space="preserve"> </w:t>
      </w:r>
      <w:r w:rsidRPr="00474DB2">
        <w:rPr>
          <w:sz w:val="24"/>
          <w:szCs w:val="24"/>
        </w:rPr>
        <w:t xml:space="preserve"> &lt;*&gt; для участия в открытом конкурсе на право осуществления перевозок по маршрутам регулярных перевозок пассажиров и багажа по нерегулируемым тарифам</w:t>
      </w:r>
    </w:p>
    <w:p w:rsidR="007E7CD4" w:rsidRPr="00474DB2" w:rsidRDefault="007E7CD4" w:rsidP="007E7CD4">
      <w:pPr>
        <w:jc w:val="center"/>
        <w:rPr>
          <w:sz w:val="24"/>
          <w:szCs w:val="24"/>
        </w:rPr>
      </w:pPr>
    </w:p>
    <w:tbl>
      <w:tblPr>
        <w:tblW w:w="9590"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326"/>
        <w:gridCol w:w="715"/>
        <w:gridCol w:w="533"/>
        <w:gridCol w:w="563"/>
        <w:gridCol w:w="685"/>
        <w:gridCol w:w="718"/>
        <w:gridCol w:w="918"/>
        <w:gridCol w:w="893"/>
        <w:gridCol w:w="554"/>
        <w:gridCol w:w="992"/>
        <w:gridCol w:w="850"/>
        <w:gridCol w:w="992"/>
        <w:gridCol w:w="851"/>
      </w:tblGrid>
      <w:tr w:rsidR="00564887" w:rsidRPr="00474DB2" w:rsidTr="003D7466">
        <w:trPr>
          <w:trHeight w:val="9659"/>
        </w:trPr>
        <w:tc>
          <w:tcPr>
            <w:tcW w:w="326" w:type="dxa"/>
            <w:tcBorders>
              <w:bottom w:val="single" w:sz="4" w:space="0" w:color="auto"/>
            </w:tcBorders>
            <w:shd w:val="clear" w:color="auto" w:fill="FFFFFF"/>
          </w:tcPr>
          <w:p w:rsidR="00564887" w:rsidRPr="00474DB2" w:rsidRDefault="00564887" w:rsidP="003D7466">
            <w:pPr>
              <w:ind w:left="60"/>
              <w:rPr>
                <w:sz w:val="24"/>
                <w:szCs w:val="24"/>
              </w:rPr>
            </w:pPr>
            <w:r w:rsidRPr="00474DB2">
              <w:rPr>
                <w:sz w:val="24"/>
                <w:szCs w:val="24"/>
              </w:rPr>
              <w:t>N</w:t>
            </w:r>
          </w:p>
          <w:p w:rsidR="00564887" w:rsidRPr="00474DB2" w:rsidRDefault="00564887" w:rsidP="003D7466">
            <w:pPr>
              <w:shd w:val="clear" w:color="auto" w:fill="FFFFFF"/>
              <w:ind w:left="60"/>
              <w:rPr>
                <w:sz w:val="24"/>
                <w:szCs w:val="24"/>
              </w:rPr>
            </w:pPr>
            <w:r w:rsidRPr="00474DB2">
              <w:rPr>
                <w:sz w:val="24"/>
                <w:szCs w:val="24"/>
              </w:rPr>
              <w:t>п/п</w:t>
            </w:r>
          </w:p>
        </w:tc>
        <w:tc>
          <w:tcPr>
            <w:tcW w:w="715" w:type="dxa"/>
            <w:tcBorders>
              <w:bottom w:val="single" w:sz="4" w:space="0" w:color="auto"/>
            </w:tcBorders>
            <w:shd w:val="clear" w:color="auto" w:fill="FFFFFF"/>
          </w:tcPr>
          <w:p w:rsidR="00564887" w:rsidRPr="00474DB2" w:rsidRDefault="00564887" w:rsidP="003D7466">
            <w:pPr>
              <w:ind w:left="80"/>
              <w:rPr>
                <w:sz w:val="24"/>
                <w:szCs w:val="24"/>
              </w:rPr>
            </w:pPr>
            <w:r w:rsidRPr="00474DB2">
              <w:rPr>
                <w:sz w:val="24"/>
                <w:szCs w:val="24"/>
              </w:rPr>
              <w:t>Вид</w:t>
            </w:r>
          </w:p>
          <w:p w:rsidR="00564887" w:rsidRPr="00474DB2" w:rsidRDefault="00564887" w:rsidP="003D7466">
            <w:pPr>
              <w:ind w:left="80"/>
              <w:rPr>
                <w:rFonts w:eastAsia="Tahoma"/>
                <w:sz w:val="24"/>
                <w:szCs w:val="24"/>
              </w:rPr>
            </w:pPr>
            <w:r w:rsidRPr="00474DB2">
              <w:rPr>
                <w:rFonts w:eastAsia="Tahoma"/>
                <w:sz w:val="24"/>
                <w:szCs w:val="24"/>
              </w:rPr>
              <w:t>транс</w:t>
            </w:r>
            <w:r w:rsidRPr="00474DB2">
              <w:rPr>
                <w:rFonts w:eastAsia="Tahoma"/>
                <w:sz w:val="24"/>
                <w:szCs w:val="24"/>
              </w:rPr>
              <w:softHyphen/>
            </w:r>
          </w:p>
          <w:p w:rsidR="00564887" w:rsidRPr="00474DB2" w:rsidRDefault="00564887" w:rsidP="003D7466">
            <w:pPr>
              <w:ind w:left="80"/>
              <w:rPr>
                <w:sz w:val="24"/>
                <w:szCs w:val="24"/>
              </w:rPr>
            </w:pPr>
            <w:r w:rsidRPr="00474DB2">
              <w:rPr>
                <w:sz w:val="24"/>
                <w:szCs w:val="24"/>
              </w:rPr>
              <w:t>портного</w:t>
            </w:r>
          </w:p>
          <w:p w:rsidR="00564887" w:rsidRPr="00474DB2" w:rsidRDefault="00564887" w:rsidP="003D7466">
            <w:pPr>
              <w:shd w:val="clear" w:color="auto" w:fill="FFFFFF"/>
              <w:ind w:left="80"/>
              <w:rPr>
                <w:sz w:val="24"/>
                <w:szCs w:val="24"/>
              </w:rPr>
            </w:pPr>
            <w:r w:rsidRPr="00474DB2">
              <w:rPr>
                <w:sz w:val="24"/>
                <w:szCs w:val="24"/>
              </w:rPr>
              <w:t>средства</w:t>
            </w:r>
          </w:p>
        </w:tc>
        <w:tc>
          <w:tcPr>
            <w:tcW w:w="533" w:type="dxa"/>
            <w:tcBorders>
              <w:bottom w:val="single" w:sz="4" w:space="0" w:color="auto"/>
            </w:tcBorders>
            <w:shd w:val="clear" w:color="auto" w:fill="FFFFFF"/>
          </w:tcPr>
          <w:p w:rsidR="00564887" w:rsidRPr="00474DB2" w:rsidRDefault="00564887" w:rsidP="003D7466">
            <w:pPr>
              <w:ind w:left="40"/>
              <w:rPr>
                <w:sz w:val="24"/>
                <w:szCs w:val="24"/>
              </w:rPr>
            </w:pPr>
            <w:r w:rsidRPr="00474DB2">
              <w:rPr>
                <w:sz w:val="24"/>
                <w:szCs w:val="24"/>
              </w:rPr>
              <w:t>Класс</w:t>
            </w:r>
          </w:p>
          <w:p w:rsidR="00564887" w:rsidRPr="00474DB2" w:rsidRDefault="00564887" w:rsidP="003D7466">
            <w:pPr>
              <w:ind w:left="40"/>
              <w:rPr>
                <w:sz w:val="24"/>
                <w:szCs w:val="24"/>
              </w:rPr>
            </w:pPr>
            <w:proofErr w:type="spellStart"/>
            <w:r w:rsidRPr="00474DB2">
              <w:rPr>
                <w:sz w:val="24"/>
                <w:szCs w:val="24"/>
              </w:rPr>
              <w:t>транс</w:t>
            </w:r>
            <w:r w:rsidRPr="00474DB2">
              <w:rPr>
                <w:sz w:val="24"/>
                <w:szCs w:val="24"/>
              </w:rPr>
              <w:softHyphen/>
              <w:t>по</w:t>
            </w:r>
            <w:r w:rsidR="00E06776">
              <w:rPr>
                <w:sz w:val="24"/>
                <w:szCs w:val="24"/>
              </w:rPr>
              <w:t>-</w:t>
            </w:r>
            <w:r w:rsidRPr="00474DB2">
              <w:rPr>
                <w:sz w:val="24"/>
                <w:szCs w:val="24"/>
              </w:rPr>
              <w:t>ртного</w:t>
            </w:r>
            <w:proofErr w:type="spellEnd"/>
          </w:p>
          <w:p w:rsidR="00564887" w:rsidRPr="00474DB2" w:rsidRDefault="00564887" w:rsidP="00E06776">
            <w:pPr>
              <w:ind w:left="40"/>
              <w:rPr>
                <w:sz w:val="24"/>
                <w:szCs w:val="24"/>
              </w:rPr>
            </w:pPr>
            <w:r w:rsidRPr="00474DB2">
              <w:rPr>
                <w:sz w:val="24"/>
                <w:szCs w:val="24"/>
              </w:rPr>
              <w:t>средства</w:t>
            </w:r>
          </w:p>
        </w:tc>
        <w:tc>
          <w:tcPr>
            <w:tcW w:w="563" w:type="dxa"/>
            <w:tcBorders>
              <w:bottom w:val="single" w:sz="4" w:space="0" w:color="auto"/>
            </w:tcBorders>
            <w:shd w:val="clear" w:color="auto" w:fill="FFFFFF"/>
          </w:tcPr>
          <w:p w:rsidR="00564887" w:rsidRPr="00474DB2" w:rsidRDefault="00564887" w:rsidP="003D7466">
            <w:pPr>
              <w:shd w:val="clear" w:color="auto" w:fill="FFFFFF"/>
              <w:ind w:left="40"/>
              <w:rPr>
                <w:sz w:val="24"/>
                <w:szCs w:val="24"/>
              </w:rPr>
            </w:pPr>
            <w:r w:rsidRPr="00474DB2">
              <w:rPr>
                <w:sz w:val="24"/>
                <w:szCs w:val="24"/>
              </w:rPr>
              <w:t>Государственный регистрационный знак</w:t>
            </w:r>
          </w:p>
        </w:tc>
        <w:tc>
          <w:tcPr>
            <w:tcW w:w="685" w:type="dxa"/>
            <w:tcBorders>
              <w:bottom w:val="single" w:sz="4" w:space="0" w:color="auto"/>
            </w:tcBorders>
            <w:shd w:val="clear" w:color="auto" w:fill="FFFFFF"/>
          </w:tcPr>
          <w:p w:rsidR="00564887" w:rsidRPr="00474DB2" w:rsidRDefault="00564887" w:rsidP="003D7466">
            <w:pPr>
              <w:ind w:left="40"/>
              <w:rPr>
                <w:sz w:val="24"/>
                <w:szCs w:val="24"/>
              </w:rPr>
            </w:pPr>
            <w:r w:rsidRPr="00474DB2">
              <w:rPr>
                <w:sz w:val="24"/>
                <w:szCs w:val="24"/>
              </w:rPr>
              <w:t>Год</w:t>
            </w:r>
          </w:p>
          <w:p w:rsidR="00564887" w:rsidRPr="00474DB2" w:rsidRDefault="00564887" w:rsidP="003D7466">
            <w:pPr>
              <w:ind w:left="40"/>
              <w:rPr>
                <w:sz w:val="24"/>
                <w:szCs w:val="24"/>
              </w:rPr>
            </w:pPr>
            <w:r w:rsidRPr="00474DB2">
              <w:rPr>
                <w:sz w:val="24"/>
                <w:szCs w:val="24"/>
              </w:rPr>
              <w:t>выпус</w:t>
            </w:r>
            <w:r w:rsidRPr="00474DB2">
              <w:rPr>
                <w:sz w:val="24"/>
                <w:szCs w:val="24"/>
              </w:rPr>
              <w:softHyphen/>
              <w:t>ка</w:t>
            </w:r>
          </w:p>
          <w:p w:rsidR="00564887" w:rsidRPr="00474DB2" w:rsidRDefault="00564887" w:rsidP="003D7466">
            <w:pPr>
              <w:ind w:left="40"/>
              <w:rPr>
                <w:sz w:val="24"/>
                <w:szCs w:val="24"/>
              </w:rPr>
            </w:pPr>
            <w:r w:rsidRPr="00474DB2">
              <w:rPr>
                <w:sz w:val="24"/>
                <w:szCs w:val="24"/>
              </w:rPr>
              <w:t>транс</w:t>
            </w:r>
            <w:r w:rsidRPr="00474DB2">
              <w:rPr>
                <w:sz w:val="24"/>
                <w:szCs w:val="24"/>
              </w:rPr>
              <w:softHyphen/>
            </w:r>
          </w:p>
          <w:p w:rsidR="00564887" w:rsidRPr="00474DB2" w:rsidRDefault="00564887" w:rsidP="003D7466">
            <w:pPr>
              <w:ind w:left="40"/>
              <w:rPr>
                <w:sz w:val="24"/>
                <w:szCs w:val="24"/>
              </w:rPr>
            </w:pPr>
            <w:r w:rsidRPr="00474DB2">
              <w:rPr>
                <w:sz w:val="24"/>
                <w:szCs w:val="24"/>
              </w:rPr>
              <w:t>порт</w:t>
            </w:r>
            <w:r w:rsidRPr="00474DB2">
              <w:rPr>
                <w:sz w:val="24"/>
                <w:szCs w:val="24"/>
              </w:rPr>
              <w:softHyphen/>
            </w:r>
          </w:p>
          <w:p w:rsidR="00564887" w:rsidRPr="00474DB2" w:rsidRDefault="00564887" w:rsidP="003D7466">
            <w:pPr>
              <w:ind w:left="40"/>
              <w:rPr>
                <w:sz w:val="24"/>
                <w:szCs w:val="24"/>
              </w:rPr>
            </w:pPr>
            <w:proofErr w:type="spellStart"/>
            <w:r w:rsidRPr="00474DB2">
              <w:rPr>
                <w:sz w:val="24"/>
                <w:szCs w:val="24"/>
              </w:rPr>
              <w:t>ного</w:t>
            </w:r>
            <w:proofErr w:type="spellEnd"/>
          </w:p>
          <w:p w:rsidR="00564887" w:rsidRPr="00474DB2" w:rsidRDefault="00564887" w:rsidP="003D7466">
            <w:pPr>
              <w:ind w:left="40"/>
              <w:rPr>
                <w:rFonts w:eastAsia="Tahoma"/>
                <w:sz w:val="24"/>
                <w:szCs w:val="24"/>
              </w:rPr>
            </w:pPr>
            <w:proofErr w:type="spellStart"/>
            <w:r w:rsidRPr="00474DB2">
              <w:rPr>
                <w:rFonts w:eastAsia="Tahoma"/>
                <w:sz w:val="24"/>
                <w:szCs w:val="24"/>
              </w:rPr>
              <w:t>средс</w:t>
            </w:r>
            <w:proofErr w:type="spellEnd"/>
            <w:r w:rsidRPr="00474DB2">
              <w:rPr>
                <w:rFonts w:eastAsia="Tahoma"/>
                <w:sz w:val="24"/>
                <w:szCs w:val="24"/>
              </w:rPr>
              <w:softHyphen/>
            </w:r>
          </w:p>
          <w:p w:rsidR="00564887" w:rsidRPr="00474DB2" w:rsidRDefault="00E06776" w:rsidP="003D7466">
            <w:pPr>
              <w:shd w:val="clear" w:color="auto" w:fill="FFFFFF"/>
              <w:ind w:left="40"/>
              <w:rPr>
                <w:sz w:val="24"/>
                <w:szCs w:val="24"/>
              </w:rPr>
            </w:pPr>
            <w:proofErr w:type="spellStart"/>
            <w:r>
              <w:rPr>
                <w:sz w:val="24"/>
                <w:szCs w:val="24"/>
              </w:rPr>
              <w:t>тва</w:t>
            </w:r>
            <w:proofErr w:type="spellEnd"/>
            <w:r>
              <w:rPr>
                <w:sz w:val="24"/>
                <w:szCs w:val="24"/>
              </w:rPr>
              <w:t xml:space="preserve"> </w:t>
            </w:r>
          </w:p>
        </w:tc>
        <w:tc>
          <w:tcPr>
            <w:tcW w:w="718" w:type="dxa"/>
            <w:shd w:val="clear" w:color="auto" w:fill="FFFFFF"/>
          </w:tcPr>
          <w:p w:rsidR="00564887" w:rsidRPr="00474DB2" w:rsidRDefault="00564887" w:rsidP="003D7466">
            <w:pPr>
              <w:ind w:left="40"/>
              <w:rPr>
                <w:sz w:val="24"/>
                <w:szCs w:val="24"/>
              </w:rPr>
            </w:pPr>
            <w:r w:rsidRPr="00474DB2">
              <w:rPr>
                <w:sz w:val="24"/>
                <w:szCs w:val="24"/>
              </w:rPr>
              <w:t>Экология</w:t>
            </w:r>
          </w:p>
          <w:p w:rsidR="00564887" w:rsidRPr="00474DB2" w:rsidRDefault="00E06776" w:rsidP="003D7466">
            <w:pPr>
              <w:ind w:left="40"/>
              <w:rPr>
                <w:sz w:val="24"/>
                <w:szCs w:val="24"/>
              </w:rPr>
            </w:pPr>
            <w:r>
              <w:rPr>
                <w:sz w:val="24"/>
                <w:szCs w:val="24"/>
              </w:rPr>
              <w:t>кие характе</w:t>
            </w:r>
            <w:r w:rsidR="00564887" w:rsidRPr="00474DB2">
              <w:rPr>
                <w:sz w:val="24"/>
                <w:szCs w:val="24"/>
              </w:rPr>
              <w:t>ристики</w:t>
            </w:r>
          </w:p>
          <w:p w:rsidR="00564887" w:rsidRPr="00474DB2" w:rsidRDefault="00564887" w:rsidP="003D7466">
            <w:pPr>
              <w:ind w:left="40"/>
              <w:rPr>
                <w:sz w:val="24"/>
                <w:szCs w:val="24"/>
              </w:rPr>
            </w:pPr>
            <w:r w:rsidRPr="00474DB2">
              <w:rPr>
                <w:sz w:val="24"/>
                <w:szCs w:val="24"/>
              </w:rPr>
              <w:t>транспорт</w:t>
            </w:r>
          </w:p>
          <w:p w:rsidR="00564887" w:rsidRPr="00474DB2" w:rsidRDefault="00E06776" w:rsidP="003D7466">
            <w:pPr>
              <w:shd w:val="clear" w:color="auto" w:fill="FFFFFF"/>
              <w:ind w:left="40"/>
              <w:rPr>
                <w:sz w:val="24"/>
                <w:szCs w:val="24"/>
              </w:rPr>
            </w:pPr>
            <w:r>
              <w:rPr>
                <w:sz w:val="24"/>
                <w:szCs w:val="24"/>
              </w:rPr>
              <w:t>го средства</w:t>
            </w:r>
          </w:p>
        </w:tc>
        <w:tc>
          <w:tcPr>
            <w:tcW w:w="918" w:type="dxa"/>
            <w:shd w:val="clear" w:color="auto" w:fill="FFFFFF"/>
          </w:tcPr>
          <w:p w:rsidR="00564887" w:rsidRPr="00474DB2" w:rsidRDefault="00564887" w:rsidP="003D7466">
            <w:pPr>
              <w:ind w:left="40"/>
              <w:rPr>
                <w:sz w:val="24"/>
                <w:szCs w:val="24"/>
              </w:rPr>
            </w:pPr>
            <w:r w:rsidRPr="00474DB2">
              <w:rPr>
                <w:sz w:val="24"/>
                <w:szCs w:val="24"/>
              </w:rPr>
              <w:t>Наличие</w:t>
            </w:r>
          </w:p>
          <w:p w:rsidR="00564887" w:rsidRPr="00474DB2" w:rsidRDefault="00564887" w:rsidP="003D7466">
            <w:pPr>
              <w:ind w:left="40"/>
              <w:rPr>
                <w:sz w:val="24"/>
                <w:szCs w:val="24"/>
              </w:rPr>
            </w:pPr>
            <w:r w:rsidRPr="00474DB2">
              <w:rPr>
                <w:sz w:val="24"/>
                <w:szCs w:val="24"/>
              </w:rPr>
              <w:t>электронного</w:t>
            </w:r>
          </w:p>
          <w:p w:rsidR="00564887" w:rsidRPr="00474DB2" w:rsidRDefault="00564887" w:rsidP="003D7466">
            <w:pPr>
              <w:ind w:left="40"/>
              <w:rPr>
                <w:sz w:val="24"/>
                <w:szCs w:val="24"/>
              </w:rPr>
            </w:pPr>
            <w:proofErr w:type="spellStart"/>
            <w:r w:rsidRPr="00474DB2">
              <w:rPr>
                <w:sz w:val="24"/>
                <w:szCs w:val="24"/>
              </w:rPr>
              <w:t>информационн</w:t>
            </w:r>
            <w:proofErr w:type="spellEnd"/>
          </w:p>
          <w:p w:rsidR="00564887" w:rsidRPr="00474DB2" w:rsidRDefault="00564887" w:rsidP="003D7466">
            <w:pPr>
              <w:ind w:left="40"/>
              <w:rPr>
                <w:sz w:val="24"/>
                <w:szCs w:val="24"/>
              </w:rPr>
            </w:pPr>
            <w:r w:rsidRPr="00474DB2">
              <w:rPr>
                <w:sz w:val="24"/>
                <w:szCs w:val="24"/>
              </w:rPr>
              <w:t>ого табло</w:t>
            </w:r>
          </w:p>
          <w:p w:rsidR="00564887" w:rsidRPr="00474DB2" w:rsidRDefault="00564887" w:rsidP="003D7466">
            <w:pPr>
              <w:ind w:left="40"/>
              <w:rPr>
                <w:sz w:val="24"/>
                <w:szCs w:val="24"/>
              </w:rPr>
            </w:pPr>
            <w:r w:rsidRPr="00474DB2">
              <w:rPr>
                <w:sz w:val="24"/>
                <w:szCs w:val="24"/>
              </w:rPr>
              <w:t>в соответствии</w:t>
            </w:r>
          </w:p>
          <w:p w:rsidR="00564887" w:rsidRPr="00474DB2" w:rsidRDefault="00564887" w:rsidP="003D7466">
            <w:pPr>
              <w:ind w:left="40"/>
              <w:rPr>
                <w:sz w:val="24"/>
                <w:szCs w:val="24"/>
              </w:rPr>
            </w:pPr>
            <w:r w:rsidRPr="00474DB2">
              <w:rPr>
                <w:sz w:val="24"/>
                <w:szCs w:val="24"/>
              </w:rPr>
              <w:t>с</w:t>
            </w:r>
          </w:p>
          <w:p w:rsidR="00564887" w:rsidRPr="00474DB2" w:rsidRDefault="00564887" w:rsidP="003D7466">
            <w:pPr>
              <w:ind w:left="40"/>
              <w:rPr>
                <w:sz w:val="24"/>
                <w:szCs w:val="24"/>
              </w:rPr>
            </w:pPr>
            <w:r w:rsidRPr="00474DB2">
              <w:rPr>
                <w:sz w:val="24"/>
                <w:szCs w:val="24"/>
              </w:rPr>
              <w:t>требованиями</w:t>
            </w:r>
          </w:p>
          <w:p w:rsidR="00564887" w:rsidRPr="00474DB2" w:rsidRDefault="00564887" w:rsidP="003D7466">
            <w:pPr>
              <w:ind w:left="40"/>
              <w:rPr>
                <w:sz w:val="24"/>
                <w:szCs w:val="24"/>
              </w:rPr>
            </w:pPr>
            <w:r w:rsidRPr="00474DB2">
              <w:rPr>
                <w:sz w:val="24"/>
                <w:szCs w:val="24"/>
              </w:rPr>
              <w:t>Технического</w:t>
            </w:r>
          </w:p>
          <w:p w:rsidR="00564887" w:rsidRPr="00474DB2" w:rsidRDefault="00564887" w:rsidP="003D7466">
            <w:pPr>
              <w:ind w:left="40"/>
              <w:rPr>
                <w:sz w:val="24"/>
                <w:szCs w:val="24"/>
              </w:rPr>
            </w:pPr>
            <w:r w:rsidRPr="00474DB2">
              <w:rPr>
                <w:sz w:val="24"/>
                <w:szCs w:val="24"/>
              </w:rPr>
              <w:t>регламента</w:t>
            </w:r>
          </w:p>
          <w:p w:rsidR="00564887" w:rsidRPr="00474DB2" w:rsidRDefault="00564887" w:rsidP="003D7466">
            <w:pPr>
              <w:ind w:left="40"/>
              <w:rPr>
                <w:sz w:val="24"/>
                <w:szCs w:val="24"/>
              </w:rPr>
            </w:pPr>
            <w:r w:rsidRPr="00474DB2">
              <w:rPr>
                <w:sz w:val="24"/>
                <w:szCs w:val="24"/>
              </w:rPr>
              <w:t>Таможенного</w:t>
            </w:r>
          </w:p>
          <w:p w:rsidR="00564887" w:rsidRPr="00474DB2" w:rsidRDefault="00564887" w:rsidP="003D7466">
            <w:pPr>
              <w:ind w:left="40"/>
              <w:rPr>
                <w:sz w:val="24"/>
                <w:szCs w:val="24"/>
              </w:rPr>
            </w:pPr>
            <w:r w:rsidRPr="00474DB2">
              <w:rPr>
                <w:sz w:val="24"/>
                <w:szCs w:val="24"/>
              </w:rPr>
              <w:t>союза</w:t>
            </w:r>
          </w:p>
          <w:p w:rsidR="00564887" w:rsidRPr="00474DB2" w:rsidRDefault="00564887" w:rsidP="003D7466">
            <w:pPr>
              <w:shd w:val="clear" w:color="auto" w:fill="FFFFFF"/>
              <w:ind w:left="40"/>
              <w:rPr>
                <w:sz w:val="24"/>
                <w:szCs w:val="24"/>
              </w:rPr>
            </w:pPr>
            <w:r w:rsidRPr="00474DB2">
              <w:rPr>
                <w:sz w:val="24"/>
                <w:szCs w:val="24"/>
              </w:rPr>
              <w:t>№018/2011.</w:t>
            </w:r>
          </w:p>
        </w:tc>
        <w:tc>
          <w:tcPr>
            <w:tcW w:w="893" w:type="dxa"/>
            <w:tcBorders>
              <w:bottom w:val="single" w:sz="4" w:space="0" w:color="auto"/>
            </w:tcBorders>
            <w:shd w:val="clear" w:color="auto" w:fill="FFFFFF"/>
          </w:tcPr>
          <w:p w:rsidR="00564887" w:rsidRPr="00474DB2" w:rsidRDefault="00564887" w:rsidP="003D7466">
            <w:pPr>
              <w:ind w:left="40"/>
              <w:rPr>
                <w:sz w:val="24"/>
                <w:szCs w:val="24"/>
              </w:rPr>
            </w:pPr>
            <w:proofErr w:type="spellStart"/>
            <w:r w:rsidRPr="00474DB2">
              <w:rPr>
                <w:sz w:val="24"/>
                <w:szCs w:val="24"/>
              </w:rPr>
              <w:t>Приспособле</w:t>
            </w:r>
            <w:proofErr w:type="spellEnd"/>
            <w:r w:rsidRPr="00474DB2">
              <w:rPr>
                <w:sz w:val="24"/>
                <w:szCs w:val="24"/>
              </w:rPr>
              <w:softHyphen/>
            </w:r>
          </w:p>
          <w:p w:rsidR="00564887" w:rsidRPr="00474DB2" w:rsidRDefault="00564887" w:rsidP="003D7466">
            <w:pPr>
              <w:ind w:left="40"/>
              <w:rPr>
                <w:sz w:val="24"/>
                <w:szCs w:val="24"/>
              </w:rPr>
            </w:pPr>
            <w:proofErr w:type="spellStart"/>
            <w:r w:rsidRPr="00474DB2">
              <w:rPr>
                <w:sz w:val="24"/>
                <w:szCs w:val="24"/>
              </w:rPr>
              <w:t>ния</w:t>
            </w:r>
            <w:proofErr w:type="spellEnd"/>
            <w:r w:rsidRPr="00474DB2">
              <w:rPr>
                <w:sz w:val="24"/>
                <w:szCs w:val="24"/>
              </w:rPr>
              <w:t xml:space="preserve"> для бес</w:t>
            </w:r>
            <w:r w:rsidRPr="00474DB2">
              <w:rPr>
                <w:sz w:val="24"/>
                <w:szCs w:val="24"/>
              </w:rPr>
              <w:softHyphen/>
            </w:r>
          </w:p>
          <w:p w:rsidR="00564887" w:rsidRPr="00474DB2" w:rsidRDefault="00564887" w:rsidP="003D7466">
            <w:pPr>
              <w:ind w:left="40"/>
              <w:rPr>
                <w:sz w:val="24"/>
                <w:szCs w:val="24"/>
              </w:rPr>
            </w:pPr>
            <w:proofErr w:type="spellStart"/>
            <w:r w:rsidRPr="00474DB2">
              <w:rPr>
                <w:sz w:val="24"/>
                <w:szCs w:val="24"/>
              </w:rPr>
              <w:t>препятственно</w:t>
            </w:r>
            <w:proofErr w:type="spellEnd"/>
          </w:p>
          <w:p w:rsidR="00564887" w:rsidRPr="00474DB2" w:rsidRDefault="00564887" w:rsidP="003D7466">
            <w:pPr>
              <w:ind w:left="40"/>
              <w:rPr>
                <w:sz w:val="24"/>
                <w:szCs w:val="24"/>
              </w:rPr>
            </w:pPr>
            <w:r w:rsidRPr="00474DB2">
              <w:rPr>
                <w:sz w:val="24"/>
                <w:szCs w:val="24"/>
              </w:rPr>
              <w:t>го пользования</w:t>
            </w:r>
          </w:p>
          <w:p w:rsidR="00564887" w:rsidRPr="00474DB2" w:rsidRDefault="00564887" w:rsidP="003D7466">
            <w:pPr>
              <w:ind w:left="40"/>
              <w:rPr>
                <w:sz w:val="24"/>
                <w:szCs w:val="24"/>
              </w:rPr>
            </w:pPr>
            <w:r w:rsidRPr="00474DB2">
              <w:rPr>
                <w:sz w:val="24"/>
                <w:szCs w:val="24"/>
              </w:rPr>
              <w:t>пассажирами с</w:t>
            </w:r>
          </w:p>
          <w:p w:rsidR="00564887" w:rsidRPr="00474DB2" w:rsidRDefault="00564887" w:rsidP="003D7466">
            <w:pPr>
              <w:ind w:left="40"/>
              <w:rPr>
                <w:sz w:val="24"/>
                <w:szCs w:val="24"/>
              </w:rPr>
            </w:pPr>
            <w:r w:rsidRPr="00474DB2">
              <w:rPr>
                <w:sz w:val="24"/>
                <w:szCs w:val="24"/>
              </w:rPr>
              <w:t>ограниченны</w:t>
            </w:r>
            <w:r w:rsidRPr="00474DB2">
              <w:rPr>
                <w:sz w:val="24"/>
                <w:szCs w:val="24"/>
              </w:rPr>
              <w:softHyphen/>
            </w:r>
          </w:p>
          <w:p w:rsidR="00564887" w:rsidRPr="00474DB2" w:rsidRDefault="00564887" w:rsidP="003D7466">
            <w:pPr>
              <w:ind w:left="40"/>
              <w:rPr>
                <w:rFonts w:eastAsia="Tahoma"/>
                <w:sz w:val="24"/>
                <w:szCs w:val="24"/>
              </w:rPr>
            </w:pPr>
            <w:r w:rsidRPr="00474DB2">
              <w:rPr>
                <w:rFonts w:eastAsia="Tahoma"/>
                <w:sz w:val="24"/>
                <w:szCs w:val="24"/>
              </w:rPr>
              <w:t xml:space="preserve">ми </w:t>
            </w:r>
            <w:proofErr w:type="spellStart"/>
            <w:r w:rsidRPr="00474DB2">
              <w:rPr>
                <w:rFonts w:eastAsia="Tahoma"/>
                <w:sz w:val="24"/>
                <w:szCs w:val="24"/>
              </w:rPr>
              <w:t>возможнос</w:t>
            </w:r>
            <w:proofErr w:type="spellEnd"/>
            <w:r w:rsidRPr="00474DB2">
              <w:rPr>
                <w:rFonts w:eastAsia="Tahoma"/>
                <w:sz w:val="24"/>
                <w:szCs w:val="24"/>
              </w:rPr>
              <w:softHyphen/>
            </w:r>
          </w:p>
          <w:p w:rsidR="00564887" w:rsidRPr="00474DB2" w:rsidRDefault="00564887" w:rsidP="003D7466">
            <w:pPr>
              <w:ind w:left="40"/>
              <w:rPr>
                <w:sz w:val="24"/>
                <w:szCs w:val="24"/>
              </w:rPr>
            </w:pPr>
            <w:proofErr w:type="spellStart"/>
            <w:r w:rsidRPr="00474DB2">
              <w:rPr>
                <w:sz w:val="24"/>
                <w:szCs w:val="24"/>
              </w:rPr>
              <w:t>тями</w:t>
            </w:r>
            <w:proofErr w:type="spellEnd"/>
            <w:r w:rsidRPr="00474DB2">
              <w:rPr>
                <w:sz w:val="24"/>
                <w:szCs w:val="24"/>
              </w:rPr>
              <w:t xml:space="preserve"> </w:t>
            </w:r>
            <w:proofErr w:type="spellStart"/>
            <w:r w:rsidRPr="00474DB2">
              <w:rPr>
                <w:sz w:val="24"/>
                <w:szCs w:val="24"/>
              </w:rPr>
              <w:t>передви</w:t>
            </w:r>
            <w:proofErr w:type="spellEnd"/>
            <w:r w:rsidRPr="00474DB2">
              <w:rPr>
                <w:sz w:val="24"/>
                <w:szCs w:val="24"/>
              </w:rPr>
              <w:softHyphen/>
            </w:r>
          </w:p>
          <w:p w:rsidR="00564887" w:rsidRPr="00474DB2" w:rsidRDefault="00564887" w:rsidP="003D7466">
            <w:pPr>
              <w:ind w:left="40"/>
              <w:rPr>
                <w:sz w:val="24"/>
                <w:szCs w:val="24"/>
              </w:rPr>
            </w:pPr>
            <w:proofErr w:type="spellStart"/>
            <w:r w:rsidRPr="00474DB2">
              <w:rPr>
                <w:sz w:val="24"/>
                <w:szCs w:val="24"/>
              </w:rPr>
              <w:t>жения</w:t>
            </w:r>
            <w:proofErr w:type="spellEnd"/>
            <w:r w:rsidRPr="00474DB2">
              <w:rPr>
                <w:sz w:val="24"/>
                <w:szCs w:val="24"/>
              </w:rPr>
              <w:t xml:space="preserve"> в </w:t>
            </w:r>
            <w:proofErr w:type="spellStart"/>
            <w:r w:rsidRPr="00474DB2">
              <w:rPr>
                <w:sz w:val="24"/>
                <w:szCs w:val="24"/>
              </w:rPr>
              <w:t>соот</w:t>
            </w:r>
            <w:proofErr w:type="spellEnd"/>
            <w:r w:rsidRPr="00474DB2">
              <w:rPr>
                <w:sz w:val="24"/>
                <w:szCs w:val="24"/>
              </w:rPr>
              <w:softHyphen/>
            </w:r>
          </w:p>
          <w:p w:rsidR="00564887" w:rsidRPr="00474DB2" w:rsidRDefault="00564887" w:rsidP="003D7466">
            <w:pPr>
              <w:ind w:left="40"/>
              <w:rPr>
                <w:sz w:val="24"/>
                <w:szCs w:val="24"/>
              </w:rPr>
            </w:pPr>
            <w:proofErr w:type="spellStart"/>
            <w:r w:rsidRPr="00474DB2">
              <w:rPr>
                <w:sz w:val="24"/>
                <w:szCs w:val="24"/>
              </w:rPr>
              <w:t>ветствии</w:t>
            </w:r>
            <w:proofErr w:type="spellEnd"/>
            <w:r w:rsidRPr="00474DB2">
              <w:rPr>
                <w:sz w:val="24"/>
                <w:szCs w:val="24"/>
              </w:rPr>
              <w:t xml:space="preserve"> с</w:t>
            </w:r>
          </w:p>
          <w:p w:rsidR="00564887" w:rsidRPr="00474DB2" w:rsidRDefault="00564887" w:rsidP="003D7466">
            <w:pPr>
              <w:ind w:left="40"/>
              <w:rPr>
                <w:sz w:val="24"/>
                <w:szCs w:val="24"/>
              </w:rPr>
            </w:pPr>
            <w:r w:rsidRPr="00474DB2">
              <w:rPr>
                <w:sz w:val="24"/>
                <w:szCs w:val="24"/>
              </w:rPr>
              <w:t>ГОСТ Авто</w:t>
            </w:r>
            <w:r w:rsidRPr="00474DB2">
              <w:rPr>
                <w:sz w:val="24"/>
                <w:szCs w:val="24"/>
              </w:rPr>
              <w:softHyphen/>
            </w:r>
          </w:p>
          <w:p w:rsidR="00564887" w:rsidRPr="00474DB2" w:rsidRDefault="00564887" w:rsidP="003D7466">
            <w:pPr>
              <w:ind w:left="40"/>
              <w:rPr>
                <w:sz w:val="24"/>
                <w:szCs w:val="24"/>
              </w:rPr>
            </w:pPr>
            <w:r w:rsidRPr="00474DB2">
              <w:rPr>
                <w:sz w:val="24"/>
                <w:szCs w:val="24"/>
              </w:rPr>
              <w:t>бусы для пере</w:t>
            </w:r>
            <w:r w:rsidRPr="00474DB2">
              <w:rPr>
                <w:sz w:val="24"/>
                <w:szCs w:val="24"/>
              </w:rPr>
              <w:softHyphen/>
            </w:r>
          </w:p>
          <w:p w:rsidR="00564887" w:rsidRPr="00474DB2" w:rsidRDefault="00564887" w:rsidP="003D7466">
            <w:pPr>
              <w:ind w:left="40"/>
              <w:rPr>
                <w:sz w:val="24"/>
                <w:szCs w:val="24"/>
              </w:rPr>
            </w:pPr>
            <w:r w:rsidRPr="00474DB2">
              <w:rPr>
                <w:sz w:val="24"/>
                <w:szCs w:val="24"/>
              </w:rPr>
              <w:t xml:space="preserve">возки </w:t>
            </w:r>
            <w:proofErr w:type="spellStart"/>
            <w:r w:rsidRPr="00474DB2">
              <w:rPr>
                <w:sz w:val="24"/>
                <w:szCs w:val="24"/>
              </w:rPr>
              <w:t>инвали</w:t>
            </w:r>
            <w:proofErr w:type="spellEnd"/>
            <w:r w:rsidRPr="00474DB2">
              <w:rPr>
                <w:sz w:val="24"/>
                <w:szCs w:val="24"/>
              </w:rPr>
              <w:softHyphen/>
            </w:r>
          </w:p>
          <w:p w:rsidR="00564887" w:rsidRPr="00474DB2" w:rsidRDefault="00564887" w:rsidP="003D7466">
            <w:pPr>
              <w:ind w:left="40"/>
              <w:rPr>
                <w:sz w:val="24"/>
                <w:szCs w:val="24"/>
              </w:rPr>
            </w:pPr>
            <w:proofErr w:type="spellStart"/>
            <w:r w:rsidRPr="00474DB2">
              <w:rPr>
                <w:sz w:val="24"/>
                <w:szCs w:val="24"/>
              </w:rPr>
              <w:t>дов</w:t>
            </w:r>
            <w:proofErr w:type="spellEnd"/>
            <w:r w:rsidRPr="00474DB2">
              <w:rPr>
                <w:sz w:val="24"/>
                <w:szCs w:val="24"/>
              </w:rPr>
              <w:t>. Общие</w:t>
            </w:r>
          </w:p>
          <w:p w:rsidR="00564887" w:rsidRPr="00474DB2" w:rsidRDefault="00564887" w:rsidP="003D7466">
            <w:pPr>
              <w:ind w:left="40"/>
              <w:rPr>
                <w:sz w:val="24"/>
                <w:szCs w:val="24"/>
              </w:rPr>
            </w:pPr>
            <w:r w:rsidRPr="00474DB2">
              <w:rPr>
                <w:sz w:val="24"/>
                <w:szCs w:val="24"/>
              </w:rPr>
              <w:t>технические</w:t>
            </w:r>
          </w:p>
          <w:p w:rsidR="00564887" w:rsidRPr="00474DB2" w:rsidRDefault="00564887" w:rsidP="003D7466">
            <w:pPr>
              <w:shd w:val="clear" w:color="auto" w:fill="FFFFFF"/>
              <w:ind w:left="40"/>
              <w:rPr>
                <w:sz w:val="24"/>
                <w:szCs w:val="24"/>
              </w:rPr>
            </w:pPr>
            <w:r w:rsidRPr="00474DB2">
              <w:rPr>
                <w:sz w:val="24"/>
                <w:szCs w:val="24"/>
              </w:rPr>
              <w:t>требования</w:t>
            </w:r>
          </w:p>
        </w:tc>
        <w:tc>
          <w:tcPr>
            <w:tcW w:w="554" w:type="dxa"/>
            <w:shd w:val="clear" w:color="auto" w:fill="FFFFFF"/>
          </w:tcPr>
          <w:p w:rsidR="00564887" w:rsidRPr="00474DB2" w:rsidRDefault="00564887" w:rsidP="003D7466">
            <w:pPr>
              <w:ind w:left="40"/>
              <w:rPr>
                <w:sz w:val="24"/>
                <w:szCs w:val="24"/>
              </w:rPr>
            </w:pPr>
            <w:r w:rsidRPr="00474DB2">
              <w:rPr>
                <w:sz w:val="24"/>
                <w:szCs w:val="24"/>
              </w:rPr>
              <w:t>Наличие</w:t>
            </w:r>
          </w:p>
          <w:p w:rsidR="00564887" w:rsidRPr="00474DB2" w:rsidRDefault="00564887" w:rsidP="003D7466">
            <w:pPr>
              <w:ind w:left="40"/>
              <w:rPr>
                <w:sz w:val="24"/>
                <w:szCs w:val="24"/>
              </w:rPr>
            </w:pPr>
            <w:r w:rsidRPr="00474DB2">
              <w:rPr>
                <w:sz w:val="24"/>
                <w:szCs w:val="24"/>
              </w:rPr>
              <w:t>кондиционера в</w:t>
            </w:r>
          </w:p>
          <w:p w:rsidR="00564887" w:rsidRPr="00474DB2" w:rsidRDefault="00564887" w:rsidP="003D7466">
            <w:pPr>
              <w:ind w:left="40"/>
              <w:rPr>
                <w:sz w:val="24"/>
                <w:szCs w:val="24"/>
              </w:rPr>
            </w:pPr>
            <w:r w:rsidRPr="00474DB2">
              <w:rPr>
                <w:sz w:val="24"/>
                <w:szCs w:val="24"/>
              </w:rPr>
              <w:t>транспортном</w:t>
            </w:r>
          </w:p>
          <w:p w:rsidR="00564887" w:rsidRPr="00474DB2" w:rsidRDefault="00564887" w:rsidP="003D7466">
            <w:pPr>
              <w:ind w:left="40"/>
              <w:rPr>
                <w:sz w:val="24"/>
                <w:szCs w:val="24"/>
              </w:rPr>
            </w:pPr>
            <w:r w:rsidRPr="00474DB2">
              <w:rPr>
                <w:sz w:val="24"/>
                <w:szCs w:val="24"/>
              </w:rPr>
              <w:t>средстве</w:t>
            </w:r>
          </w:p>
          <w:p w:rsidR="00564887" w:rsidRPr="00474DB2" w:rsidRDefault="00564887" w:rsidP="003D7466">
            <w:pPr>
              <w:ind w:left="40"/>
              <w:rPr>
                <w:sz w:val="24"/>
                <w:szCs w:val="24"/>
              </w:rPr>
            </w:pPr>
            <w:r w:rsidRPr="00474DB2">
              <w:rPr>
                <w:sz w:val="24"/>
                <w:szCs w:val="24"/>
              </w:rPr>
              <w:t>в</w:t>
            </w:r>
          </w:p>
          <w:p w:rsidR="00564887" w:rsidRPr="00474DB2" w:rsidRDefault="00564887" w:rsidP="003D7466">
            <w:pPr>
              <w:ind w:left="40"/>
              <w:rPr>
                <w:sz w:val="24"/>
                <w:szCs w:val="24"/>
              </w:rPr>
            </w:pPr>
            <w:r w:rsidRPr="00474DB2">
              <w:rPr>
                <w:sz w:val="24"/>
                <w:szCs w:val="24"/>
              </w:rPr>
              <w:t>соо</w:t>
            </w:r>
            <w:r w:rsidR="00E06776">
              <w:rPr>
                <w:sz w:val="24"/>
                <w:szCs w:val="24"/>
              </w:rPr>
              <w:t>т</w:t>
            </w:r>
            <w:r w:rsidRPr="00474DB2">
              <w:rPr>
                <w:sz w:val="24"/>
                <w:szCs w:val="24"/>
              </w:rPr>
              <w:t>ветствии с</w:t>
            </w:r>
          </w:p>
          <w:p w:rsidR="00564887" w:rsidRPr="00474DB2" w:rsidRDefault="00564887" w:rsidP="003D7466">
            <w:pPr>
              <w:ind w:left="40"/>
              <w:rPr>
                <w:sz w:val="24"/>
                <w:szCs w:val="24"/>
              </w:rPr>
            </w:pPr>
            <w:r w:rsidRPr="00474DB2">
              <w:rPr>
                <w:sz w:val="24"/>
                <w:szCs w:val="24"/>
              </w:rPr>
              <w:t>требован</w:t>
            </w:r>
          </w:p>
          <w:p w:rsidR="00564887" w:rsidRPr="00474DB2" w:rsidRDefault="00564887" w:rsidP="003D7466">
            <w:pPr>
              <w:ind w:left="40"/>
              <w:rPr>
                <w:sz w:val="24"/>
                <w:szCs w:val="24"/>
              </w:rPr>
            </w:pPr>
            <w:proofErr w:type="spellStart"/>
            <w:r w:rsidRPr="00474DB2">
              <w:rPr>
                <w:sz w:val="24"/>
                <w:szCs w:val="24"/>
              </w:rPr>
              <w:t>иями</w:t>
            </w:r>
            <w:proofErr w:type="spellEnd"/>
            <w:r w:rsidRPr="00474DB2">
              <w:rPr>
                <w:sz w:val="24"/>
                <w:szCs w:val="24"/>
              </w:rPr>
              <w:t>,</w:t>
            </w:r>
          </w:p>
          <w:p w:rsidR="00564887" w:rsidRPr="00474DB2" w:rsidRDefault="00564887" w:rsidP="003D7466">
            <w:pPr>
              <w:ind w:left="40"/>
              <w:rPr>
                <w:sz w:val="24"/>
                <w:szCs w:val="24"/>
              </w:rPr>
            </w:pPr>
            <w:proofErr w:type="spellStart"/>
            <w:r w:rsidRPr="00474DB2">
              <w:rPr>
                <w:sz w:val="24"/>
                <w:szCs w:val="24"/>
              </w:rPr>
              <w:t>установле</w:t>
            </w:r>
            <w:r w:rsidR="00E06776">
              <w:rPr>
                <w:sz w:val="24"/>
                <w:szCs w:val="24"/>
              </w:rPr>
              <w:t>ными</w:t>
            </w:r>
            <w:proofErr w:type="spellEnd"/>
          </w:p>
          <w:p w:rsidR="00564887" w:rsidRPr="00474DB2" w:rsidRDefault="00564887" w:rsidP="003D7466">
            <w:pPr>
              <w:shd w:val="clear" w:color="auto" w:fill="FFFFFF"/>
              <w:ind w:left="40"/>
              <w:rPr>
                <w:sz w:val="24"/>
                <w:szCs w:val="24"/>
              </w:rPr>
            </w:pPr>
            <w:r w:rsidRPr="00474DB2">
              <w:rPr>
                <w:sz w:val="24"/>
                <w:szCs w:val="24"/>
              </w:rPr>
              <w:t>ГОСТ</w:t>
            </w:r>
          </w:p>
        </w:tc>
        <w:tc>
          <w:tcPr>
            <w:tcW w:w="992" w:type="dxa"/>
            <w:shd w:val="clear" w:color="auto" w:fill="FFFFFF"/>
          </w:tcPr>
          <w:p w:rsidR="00564887" w:rsidRPr="00474DB2" w:rsidRDefault="00564887" w:rsidP="003D7466">
            <w:pPr>
              <w:ind w:left="40"/>
              <w:rPr>
                <w:sz w:val="24"/>
                <w:szCs w:val="24"/>
              </w:rPr>
            </w:pPr>
            <w:r w:rsidRPr="00474DB2">
              <w:rPr>
                <w:sz w:val="24"/>
                <w:szCs w:val="24"/>
              </w:rPr>
              <w:t>Наличие</w:t>
            </w:r>
          </w:p>
          <w:p w:rsidR="00564887" w:rsidRPr="00474DB2" w:rsidRDefault="00564887" w:rsidP="003D7466">
            <w:pPr>
              <w:ind w:left="40"/>
              <w:rPr>
                <w:sz w:val="24"/>
                <w:szCs w:val="24"/>
              </w:rPr>
            </w:pPr>
            <w:r w:rsidRPr="00474DB2">
              <w:rPr>
                <w:sz w:val="24"/>
                <w:szCs w:val="24"/>
              </w:rPr>
              <w:t>тран</w:t>
            </w:r>
            <w:r w:rsidRPr="00474DB2">
              <w:rPr>
                <w:sz w:val="24"/>
                <w:szCs w:val="24"/>
              </w:rPr>
              <w:softHyphen/>
              <w:t>спортных</w:t>
            </w:r>
          </w:p>
          <w:p w:rsidR="00564887" w:rsidRPr="00474DB2" w:rsidRDefault="00564887" w:rsidP="003D7466">
            <w:pPr>
              <w:ind w:left="40"/>
              <w:rPr>
                <w:sz w:val="24"/>
                <w:szCs w:val="24"/>
              </w:rPr>
            </w:pPr>
            <w:r w:rsidRPr="00474DB2">
              <w:rPr>
                <w:sz w:val="24"/>
                <w:szCs w:val="24"/>
              </w:rPr>
              <w:t>средств с</w:t>
            </w:r>
          </w:p>
          <w:p w:rsidR="00564887" w:rsidRPr="00474DB2" w:rsidRDefault="00564887" w:rsidP="003D7466">
            <w:pPr>
              <w:ind w:left="40"/>
              <w:rPr>
                <w:sz w:val="24"/>
                <w:szCs w:val="24"/>
              </w:rPr>
            </w:pPr>
            <w:r w:rsidRPr="00474DB2">
              <w:rPr>
                <w:sz w:val="24"/>
                <w:szCs w:val="24"/>
              </w:rPr>
              <w:t>низким уровнем пола в</w:t>
            </w:r>
          </w:p>
          <w:p w:rsidR="00564887" w:rsidRPr="00474DB2" w:rsidRDefault="00564887" w:rsidP="003D7466">
            <w:pPr>
              <w:ind w:left="40"/>
              <w:rPr>
                <w:sz w:val="24"/>
                <w:szCs w:val="24"/>
              </w:rPr>
            </w:pPr>
            <w:r w:rsidRPr="00474DB2">
              <w:rPr>
                <w:sz w:val="24"/>
                <w:szCs w:val="24"/>
              </w:rPr>
              <w:t>соответствии с</w:t>
            </w:r>
          </w:p>
          <w:p w:rsidR="00564887" w:rsidRPr="00474DB2" w:rsidRDefault="00564887" w:rsidP="003D7466">
            <w:pPr>
              <w:ind w:left="40"/>
              <w:rPr>
                <w:sz w:val="24"/>
                <w:szCs w:val="24"/>
              </w:rPr>
            </w:pPr>
            <w:r w:rsidRPr="00474DB2">
              <w:rPr>
                <w:sz w:val="24"/>
                <w:szCs w:val="24"/>
              </w:rPr>
              <w:t>требованиями.</w:t>
            </w:r>
          </w:p>
          <w:p w:rsidR="00564887" w:rsidRPr="00474DB2" w:rsidRDefault="00E06776" w:rsidP="003D7466">
            <w:pPr>
              <w:ind w:left="40"/>
              <w:rPr>
                <w:sz w:val="24"/>
                <w:szCs w:val="24"/>
              </w:rPr>
            </w:pPr>
            <w:r>
              <w:rPr>
                <w:sz w:val="24"/>
                <w:szCs w:val="24"/>
              </w:rPr>
              <w:t>установлен</w:t>
            </w:r>
            <w:r w:rsidR="00564887" w:rsidRPr="00474DB2">
              <w:rPr>
                <w:sz w:val="24"/>
                <w:szCs w:val="24"/>
              </w:rPr>
              <w:t>ными</w:t>
            </w:r>
          </w:p>
          <w:p w:rsidR="00564887" w:rsidRPr="00474DB2" w:rsidRDefault="00564887" w:rsidP="003D7466">
            <w:pPr>
              <w:shd w:val="clear" w:color="auto" w:fill="FFFFFF"/>
              <w:ind w:left="40"/>
              <w:rPr>
                <w:sz w:val="24"/>
                <w:szCs w:val="24"/>
              </w:rPr>
            </w:pPr>
            <w:r w:rsidRPr="00474DB2">
              <w:rPr>
                <w:sz w:val="24"/>
                <w:szCs w:val="24"/>
              </w:rPr>
              <w:t>ГОСТ</w:t>
            </w:r>
          </w:p>
        </w:tc>
        <w:tc>
          <w:tcPr>
            <w:tcW w:w="850" w:type="dxa"/>
            <w:tcBorders>
              <w:bottom w:val="single" w:sz="4" w:space="0" w:color="auto"/>
            </w:tcBorders>
            <w:shd w:val="clear" w:color="auto" w:fill="FFFFFF"/>
          </w:tcPr>
          <w:p w:rsidR="00564887" w:rsidRPr="00474DB2" w:rsidRDefault="00564887" w:rsidP="003D7466">
            <w:pPr>
              <w:ind w:left="-10" w:right="-10"/>
              <w:rPr>
                <w:sz w:val="24"/>
                <w:szCs w:val="24"/>
              </w:rPr>
            </w:pPr>
            <w:r w:rsidRPr="00474DB2">
              <w:rPr>
                <w:sz w:val="24"/>
                <w:szCs w:val="24"/>
              </w:rPr>
              <w:t>Наличие</w:t>
            </w:r>
          </w:p>
          <w:p w:rsidR="00564887" w:rsidRPr="00474DB2" w:rsidRDefault="00564887" w:rsidP="003D7466">
            <w:pPr>
              <w:ind w:left="-10" w:right="-10"/>
              <w:rPr>
                <w:sz w:val="24"/>
                <w:szCs w:val="24"/>
              </w:rPr>
            </w:pPr>
            <w:r w:rsidRPr="00474DB2">
              <w:rPr>
                <w:sz w:val="24"/>
                <w:szCs w:val="24"/>
              </w:rPr>
              <w:t>громкой связи в</w:t>
            </w:r>
          </w:p>
          <w:p w:rsidR="00564887" w:rsidRPr="00474DB2" w:rsidRDefault="00564887" w:rsidP="003D7466">
            <w:pPr>
              <w:ind w:left="-10" w:right="-10"/>
              <w:rPr>
                <w:sz w:val="24"/>
                <w:szCs w:val="24"/>
              </w:rPr>
            </w:pPr>
            <w:r w:rsidRPr="00474DB2">
              <w:rPr>
                <w:sz w:val="24"/>
                <w:szCs w:val="24"/>
              </w:rPr>
              <w:t>соответствии</w:t>
            </w:r>
          </w:p>
          <w:p w:rsidR="00564887" w:rsidRPr="00474DB2" w:rsidRDefault="00564887" w:rsidP="003D7466">
            <w:pPr>
              <w:ind w:left="-10" w:right="-10"/>
              <w:rPr>
                <w:sz w:val="24"/>
                <w:szCs w:val="24"/>
              </w:rPr>
            </w:pPr>
            <w:r w:rsidRPr="00474DB2">
              <w:rPr>
                <w:sz w:val="24"/>
                <w:szCs w:val="24"/>
              </w:rPr>
              <w:t>с требованиями Технического регламента</w:t>
            </w:r>
          </w:p>
          <w:p w:rsidR="00564887" w:rsidRPr="00474DB2" w:rsidRDefault="00564887" w:rsidP="003D7466">
            <w:pPr>
              <w:ind w:left="-10" w:right="-10"/>
              <w:rPr>
                <w:sz w:val="24"/>
                <w:szCs w:val="24"/>
              </w:rPr>
            </w:pPr>
            <w:r w:rsidRPr="00474DB2">
              <w:rPr>
                <w:sz w:val="24"/>
                <w:szCs w:val="24"/>
              </w:rPr>
              <w:t>Таможенного союза № 018/2011</w:t>
            </w:r>
          </w:p>
        </w:tc>
        <w:tc>
          <w:tcPr>
            <w:tcW w:w="992" w:type="dxa"/>
            <w:shd w:val="clear" w:color="auto" w:fill="FFFFFF"/>
          </w:tcPr>
          <w:p w:rsidR="00564887" w:rsidRPr="00474DB2" w:rsidRDefault="00564887" w:rsidP="003D7466">
            <w:pPr>
              <w:ind w:left="40"/>
              <w:rPr>
                <w:sz w:val="24"/>
                <w:szCs w:val="24"/>
              </w:rPr>
            </w:pPr>
            <w:r w:rsidRPr="00474DB2">
              <w:rPr>
                <w:sz w:val="24"/>
                <w:szCs w:val="24"/>
              </w:rPr>
              <w:t>Наличие системы</w:t>
            </w:r>
          </w:p>
          <w:p w:rsidR="00564887" w:rsidRPr="00474DB2" w:rsidRDefault="00564887" w:rsidP="003D7466">
            <w:pPr>
              <w:ind w:left="40"/>
              <w:rPr>
                <w:sz w:val="24"/>
                <w:szCs w:val="24"/>
              </w:rPr>
            </w:pPr>
            <w:r w:rsidRPr="00474DB2">
              <w:rPr>
                <w:sz w:val="24"/>
                <w:szCs w:val="24"/>
              </w:rPr>
              <w:t>безналичной</w:t>
            </w:r>
          </w:p>
          <w:p w:rsidR="00564887" w:rsidRPr="00474DB2" w:rsidRDefault="00564887" w:rsidP="003D7466">
            <w:pPr>
              <w:ind w:left="40"/>
              <w:rPr>
                <w:sz w:val="24"/>
                <w:szCs w:val="24"/>
              </w:rPr>
            </w:pPr>
            <w:r w:rsidRPr="00474DB2">
              <w:rPr>
                <w:sz w:val="24"/>
                <w:szCs w:val="24"/>
              </w:rPr>
              <w:t>оплаты проезд</w:t>
            </w:r>
          </w:p>
          <w:p w:rsidR="00564887" w:rsidRPr="00474DB2" w:rsidRDefault="00564887" w:rsidP="003D7466">
            <w:pPr>
              <w:ind w:left="40"/>
              <w:rPr>
                <w:sz w:val="24"/>
                <w:szCs w:val="24"/>
              </w:rPr>
            </w:pPr>
            <w:r w:rsidRPr="00474DB2">
              <w:rPr>
                <w:sz w:val="24"/>
                <w:szCs w:val="24"/>
              </w:rPr>
              <w:t>а в соответствии</w:t>
            </w:r>
          </w:p>
          <w:p w:rsidR="00564887" w:rsidRPr="00474DB2" w:rsidRDefault="00564887" w:rsidP="003D7466">
            <w:pPr>
              <w:ind w:left="40"/>
              <w:rPr>
                <w:sz w:val="24"/>
                <w:szCs w:val="24"/>
              </w:rPr>
            </w:pPr>
            <w:r w:rsidRPr="00474DB2">
              <w:rPr>
                <w:sz w:val="24"/>
                <w:szCs w:val="24"/>
              </w:rPr>
              <w:t>с требованиями</w:t>
            </w:r>
          </w:p>
          <w:p w:rsidR="00564887" w:rsidRPr="00474DB2" w:rsidRDefault="00564887" w:rsidP="003D7466">
            <w:pPr>
              <w:ind w:left="40"/>
              <w:rPr>
                <w:sz w:val="24"/>
                <w:szCs w:val="24"/>
              </w:rPr>
            </w:pPr>
            <w:r w:rsidRPr="00474DB2">
              <w:rPr>
                <w:sz w:val="24"/>
                <w:szCs w:val="24"/>
              </w:rPr>
              <w:t>Технического</w:t>
            </w:r>
          </w:p>
          <w:p w:rsidR="00564887" w:rsidRPr="00474DB2" w:rsidRDefault="00564887" w:rsidP="003D7466">
            <w:pPr>
              <w:ind w:left="40"/>
              <w:rPr>
                <w:sz w:val="24"/>
                <w:szCs w:val="24"/>
              </w:rPr>
            </w:pPr>
            <w:r w:rsidRPr="00474DB2">
              <w:rPr>
                <w:sz w:val="24"/>
                <w:szCs w:val="24"/>
              </w:rPr>
              <w:t>регламента</w:t>
            </w:r>
          </w:p>
          <w:p w:rsidR="00564887" w:rsidRPr="00474DB2" w:rsidRDefault="00564887" w:rsidP="003D7466">
            <w:pPr>
              <w:ind w:left="40"/>
              <w:rPr>
                <w:sz w:val="24"/>
                <w:szCs w:val="24"/>
              </w:rPr>
            </w:pPr>
            <w:r w:rsidRPr="00474DB2">
              <w:rPr>
                <w:sz w:val="24"/>
                <w:szCs w:val="24"/>
              </w:rPr>
              <w:t>Таможенного</w:t>
            </w:r>
          </w:p>
          <w:p w:rsidR="00564887" w:rsidRPr="00474DB2" w:rsidRDefault="00564887" w:rsidP="003D7466">
            <w:pPr>
              <w:ind w:left="40"/>
              <w:rPr>
                <w:sz w:val="24"/>
                <w:szCs w:val="24"/>
              </w:rPr>
            </w:pPr>
            <w:r w:rsidRPr="00474DB2">
              <w:rPr>
                <w:sz w:val="24"/>
                <w:szCs w:val="24"/>
              </w:rPr>
              <w:t>союза</w:t>
            </w:r>
          </w:p>
          <w:p w:rsidR="00564887" w:rsidRPr="00474DB2" w:rsidRDefault="00564887" w:rsidP="003D7466">
            <w:pPr>
              <w:shd w:val="clear" w:color="auto" w:fill="FFFFFF"/>
              <w:ind w:left="40"/>
              <w:rPr>
                <w:sz w:val="24"/>
                <w:szCs w:val="24"/>
              </w:rPr>
            </w:pPr>
            <w:r w:rsidRPr="00474DB2">
              <w:rPr>
                <w:sz w:val="24"/>
                <w:szCs w:val="24"/>
              </w:rPr>
              <w:t>№018/2011</w:t>
            </w:r>
          </w:p>
        </w:tc>
        <w:tc>
          <w:tcPr>
            <w:tcW w:w="851" w:type="dxa"/>
            <w:shd w:val="clear" w:color="auto" w:fill="FFFFFF"/>
          </w:tcPr>
          <w:p w:rsidR="00564887" w:rsidRPr="00474DB2" w:rsidRDefault="00564887" w:rsidP="003D7466">
            <w:pPr>
              <w:ind w:left="40"/>
              <w:rPr>
                <w:sz w:val="24"/>
                <w:szCs w:val="24"/>
              </w:rPr>
            </w:pPr>
            <w:r w:rsidRPr="00474DB2">
              <w:rPr>
                <w:sz w:val="24"/>
                <w:szCs w:val="24"/>
              </w:rPr>
              <w:t>Наличие</w:t>
            </w:r>
          </w:p>
          <w:p w:rsidR="00564887" w:rsidRPr="00474DB2" w:rsidRDefault="00564887" w:rsidP="003D7466">
            <w:pPr>
              <w:ind w:left="40"/>
              <w:rPr>
                <w:sz w:val="24"/>
                <w:szCs w:val="24"/>
              </w:rPr>
            </w:pPr>
            <w:r w:rsidRPr="00474DB2">
              <w:rPr>
                <w:sz w:val="24"/>
                <w:szCs w:val="24"/>
              </w:rPr>
              <w:t>видеонаблюдения в</w:t>
            </w:r>
          </w:p>
          <w:p w:rsidR="00564887" w:rsidRPr="00474DB2" w:rsidRDefault="00564887" w:rsidP="003D7466">
            <w:pPr>
              <w:ind w:left="40"/>
              <w:rPr>
                <w:sz w:val="24"/>
                <w:szCs w:val="24"/>
              </w:rPr>
            </w:pPr>
            <w:r w:rsidRPr="00474DB2">
              <w:rPr>
                <w:sz w:val="24"/>
                <w:szCs w:val="24"/>
              </w:rPr>
              <w:t>соответствии с</w:t>
            </w:r>
          </w:p>
          <w:p w:rsidR="00564887" w:rsidRPr="00474DB2" w:rsidRDefault="00564887" w:rsidP="003D7466">
            <w:pPr>
              <w:ind w:left="40"/>
              <w:rPr>
                <w:sz w:val="24"/>
                <w:szCs w:val="24"/>
              </w:rPr>
            </w:pPr>
            <w:r w:rsidRPr="00474DB2">
              <w:rPr>
                <w:sz w:val="24"/>
                <w:szCs w:val="24"/>
              </w:rPr>
              <w:t>требованиями</w:t>
            </w:r>
          </w:p>
          <w:p w:rsidR="00564887" w:rsidRPr="00474DB2" w:rsidRDefault="00564887" w:rsidP="003D7466">
            <w:pPr>
              <w:ind w:left="40"/>
              <w:rPr>
                <w:sz w:val="24"/>
                <w:szCs w:val="24"/>
              </w:rPr>
            </w:pPr>
            <w:r w:rsidRPr="00474DB2">
              <w:rPr>
                <w:sz w:val="24"/>
                <w:szCs w:val="24"/>
              </w:rPr>
              <w:t>Технического</w:t>
            </w:r>
          </w:p>
          <w:p w:rsidR="00564887" w:rsidRPr="00474DB2" w:rsidRDefault="00564887" w:rsidP="003D7466">
            <w:pPr>
              <w:ind w:left="40"/>
              <w:rPr>
                <w:sz w:val="24"/>
                <w:szCs w:val="24"/>
              </w:rPr>
            </w:pPr>
            <w:r w:rsidRPr="00474DB2">
              <w:rPr>
                <w:sz w:val="24"/>
                <w:szCs w:val="24"/>
              </w:rPr>
              <w:t>регламента</w:t>
            </w:r>
          </w:p>
          <w:p w:rsidR="00564887" w:rsidRPr="00474DB2" w:rsidRDefault="00564887" w:rsidP="003D7466">
            <w:pPr>
              <w:ind w:left="40"/>
              <w:rPr>
                <w:sz w:val="24"/>
                <w:szCs w:val="24"/>
              </w:rPr>
            </w:pPr>
            <w:r w:rsidRPr="00474DB2">
              <w:rPr>
                <w:sz w:val="24"/>
                <w:szCs w:val="24"/>
              </w:rPr>
              <w:t>Таможенного союза</w:t>
            </w:r>
          </w:p>
          <w:p w:rsidR="00564887" w:rsidRPr="00474DB2" w:rsidRDefault="00564887" w:rsidP="003D7466">
            <w:pPr>
              <w:shd w:val="clear" w:color="auto" w:fill="FFFFFF"/>
              <w:ind w:left="40"/>
              <w:rPr>
                <w:sz w:val="24"/>
                <w:szCs w:val="24"/>
              </w:rPr>
            </w:pPr>
            <w:r w:rsidRPr="00474DB2">
              <w:rPr>
                <w:sz w:val="24"/>
                <w:szCs w:val="24"/>
              </w:rPr>
              <w:t>№018/2011</w:t>
            </w:r>
          </w:p>
        </w:tc>
      </w:tr>
      <w:tr w:rsidR="007E7CD4" w:rsidRPr="00564887" w:rsidTr="003D7466">
        <w:trPr>
          <w:trHeight w:val="422"/>
        </w:trPr>
        <w:tc>
          <w:tcPr>
            <w:tcW w:w="326" w:type="dxa"/>
            <w:shd w:val="clear" w:color="auto" w:fill="FFFFFF"/>
          </w:tcPr>
          <w:p w:rsidR="007E7CD4" w:rsidRPr="00564887" w:rsidRDefault="007E7CD4" w:rsidP="003D7466">
            <w:pPr>
              <w:rPr>
                <w:rFonts w:eastAsia="Arial Unicode MS"/>
                <w:color w:val="000000"/>
                <w:sz w:val="24"/>
                <w:szCs w:val="24"/>
              </w:rPr>
            </w:pPr>
          </w:p>
        </w:tc>
        <w:tc>
          <w:tcPr>
            <w:tcW w:w="715" w:type="dxa"/>
            <w:shd w:val="clear" w:color="auto" w:fill="FFFFFF"/>
          </w:tcPr>
          <w:p w:rsidR="007E7CD4" w:rsidRPr="00564887" w:rsidRDefault="007E7CD4" w:rsidP="003D7466">
            <w:pPr>
              <w:rPr>
                <w:rFonts w:eastAsia="Arial Unicode MS"/>
                <w:color w:val="000000"/>
                <w:sz w:val="24"/>
                <w:szCs w:val="24"/>
              </w:rPr>
            </w:pPr>
          </w:p>
        </w:tc>
        <w:tc>
          <w:tcPr>
            <w:tcW w:w="533" w:type="dxa"/>
            <w:shd w:val="clear" w:color="auto" w:fill="FFFFFF"/>
          </w:tcPr>
          <w:p w:rsidR="007E7CD4" w:rsidRPr="00564887" w:rsidRDefault="007E7CD4" w:rsidP="003D7466">
            <w:pPr>
              <w:rPr>
                <w:rFonts w:eastAsia="Arial Unicode MS"/>
                <w:color w:val="000000"/>
                <w:sz w:val="24"/>
                <w:szCs w:val="24"/>
              </w:rPr>
            </w:pPr>
          </w:p>
        </w:tc>
        <w:tc>
          <w:tcPr>
            <w:tcW w:w="563" w:type="dxa"/>
            <w:shd w:val="clear" w:color="auto" w:fill="FFFFFF"/>
          </w:tcPr>
          <w:p w:rsidR="007E7CD4" w:rsidRPr="00564887" w:rsidRDefault="007E7CD4" w:rsidP="003D7466">
            <w:pPr>
              <w:rPr>
                <w:rFonts w:eastAsia="Arial Unicode MS"/>
                <w:color w:val="000000"/>
                <w:sz w:val="24"/>
                <w:szCs w:val="24"/>
              </w:rPr>
            </w:pPr>
          </w:p>
        </w:tc>
        <w:tc>
          <w:tcPr>
            <w:tcW w:w="685" w:type="dxa"/>
            <w:shd w:val="clear" w:color="auto" w:fill="FFFFFF"/>
          </w:tcPr>
          <w:p w:rsidR="007E7CD4" w:rsidRPr="00564887" w:rsidRDefault="007E7CD4" w:rsidP="003D7466">
            <w:pPr>
              <w:rPr>
                <w:rFonts w:eastAsia="Arial Unicode MS"/>
                <w:color w:val="000000"/>
                <w:sz w:val="24"/>
                <w:szCs w:val="24"/>
              </w:rPr>
            </w:pPr>
          </w:p>
        </w:tc>
        <w:tc>
          <w:tcPr>
            <w:tcW w:w="718" w:type="dxa"/>
            <w:shd w:val="clear" w:color="auto" w:fill="FFFFFF"/>
          </w:tcPr>
          <w:p w:rsidR="007E7CD4" w:rsidRPr="00564887" w:rsidRDefault="007E7CD4" w:rsidP="003D7466">
            <w:pPr>
              <w:rPr>
                <w:rFonts w:eastAsia="Arial Unicode MS"/>
                <w:color w:val="000000"/>
                <w:sz w:val="24"/>
                <w:szCs w:val="24"/>
              </w:rPr>
            </w:pPr>
          </w:p>
        </w:tc>
        <w:tc>
          <w:tcPr>
            <w:tcW w:w="918" w:type="dxa"/>
            <w:shd w:val="clear" w:color="auto" w:fill="FFFFFF"/>
          </w:tcPr>
          <w:p w:rsidR="007E7CD4" w:rsidRPr="00564887" w:rsidRDefault="007E7CD4" w:rsidP="003D7466">
            <w:pPr>
              <w:rPr>
                <w:rFonts w:eastAsia="Arial Unicode MS"/>
                <w:color w:val="000000"/>
                <w:sz w:val="24"/>
                <w:szCs w:val="24"/>
              </w:rPr>
            </w:pPr>
          </w:p>
        </w:tc>
        <w:tc>
          <w:tcPr>
            <w:tcW w:w="893" w:type="dxa"/>
            <w:shd w:val="clear" w:color="auto" w:fill="FFFFFF"/>
          </w:tcPr>
          <w:p w:rsidR="007E7CD4" w:rsidRPr="00564887" w:rsidRDefault="007E7CD4" w:rsidP="003D7466">
            <w:pPr>
              <w:rPr>
                <w:rFonts w:eastAsia="Arial Unicode MS"/>
                <w:color w:val="000000"/>
                <w:sz w:val="24"/>
                <w:szCs w:val="24"/>
              </w:rPr>
            </w:pPr>
          </w:p>
        </w:tc>
        <w:tc>
          <w:tcPr>
            <w:tcW w:w="554" w:type="dxa"/>
            <w:shd w:val="clear" w:color="auto" w:fill="FFFFFF"/>
          </w:tcPr>
          <w:p w:rsidR="007E7CD4" w:rsidRPr="00564887" w:rsidRDefault="007E7CD4" w:rsidP="003D7466">
            <w:pPr>
              <w:rPr>
                <w:rFonts w:eastAsia="Arial Unicode MS"/>
                <w:color w:val="000000"/>
                <w:sz w:val="24"/>
                <w:szCs w:val="24"/>
              </w:rPr>
            </w:pPr>
          </w:p>
        </w:tc>
        <w:tc>
          <w:tcPr>
            <w:tcW w:w="992" w:type="dxa"/>
            <w:shd w:val="clear" w:color="auto" w:fill="FFFFFF"/>
          </w:tcPr>
          <w:p w:rsidR="007E7CD4" w:rsidRPr="00564887" w:rsidRDefault="007E7CD4" w:rsidP="003D7466">
            <w:pPr>
              <w:rPr>
                <w:rFonts w:eastAsia="Arial Unicode MS"/>
                <w:color w:val="000000"/>
                <w:sz w:val="24"/>
                <w:szCs w:val="24"/>
              </w:rPr>
            </w:pPr>
          </w:p>
        </w:tc>
        <w:tc>
          <w:tcPr>
            <w:tcW w:w="850" w:type="dxa"/>
            <w:shd w:val="clear" w:color="auto" w:fill="FFFFFF"/>
          </w:tcPr>
          <w:p w:rsidR="007E7CD4" w:rsidRPr="00564887" w:rsidRDefault="007E7CD4" w:rsidP="003D7466">
            <w:pPr>
              <w:rPr>
                <w:rFonts w:eastAsia="Arial Unicode MS"/>
                <w:color w:val="000000"/>
                <w:sz w:val="24"/>
                <w:szCs w:val="24"/>
              </w:rPr>
            </w:pPr>
          </w:p>
        </w:tc>
        <w:tc>
          <w:tcPr>
            <w:tcW w:w="992" w:type="dxa"/>
            <w:shd w:val="clear" w:color="auto" w:fill="FFFFFF"/>
          </w:tcPr>
          <w:p w:rsidR="007E7CD4" w:rsidRPr="00564887" w:rsidRDefault="007E7CD4" w:rsidP="003D7466">
            <w:pPr>
              <w:rPr>
                <w:rFonts w:eastAsia="Arial Unicode MS"/>
                <w:color w:val="000000"/>
                <w:sz w:val="24"/>
                <w:szCs w:val="24"/>
              </w:rPr>
            </w:pPr>
          </w:p>
        </w:tc>
        <w:tc>
          <w:tcPr>
            <w:tcW w:w="851" w:type="dxa"/>
            <w:shd w:val="clear" w:color="auto" w:fill="FFFFFF"/>
          </w:tcPr>
          <w:p w:rsidR="007E7CD4" w:rsidRPr="00564887" w:rsidRDefault="007E7CD4" w:rsidP="003D7466">
            <w:pPr>
              <w:rPr>
                <w:rFonts w:eastAsia="Arial Unicode MS"/>
                <w:color w:val="000000"/>
                <w:sz w:val="24"/>
                <w:szCs w:val="24"/>
              </w:rPr>
            </w:pPr>
          </w:p>
        </w:tc>
      </w:tr>
    </w:tbl>
    <w:p w:rsidR="007E7CD4" w:rsidRPr="00564887" w:rsidRDefault="007E7CD4" w:rsidP="007E7CD4">
      <w:pPr>
        <w:rPr>
          <w:sz w:val="24"/>
          <w:szCs w:val="24"/>
        </w:rPr>
      </w:pPr>
    </w:p>
    <w:p w:rsidR="007E7CD4" w:rsidRPr="00564887" w:rsidRDefault="007E7CD4" w:rsidP="007E7CD4">
      <w:pPr>
        <w:jc w:val="both"/>
        <w:rPr>
          <w:sz w:val="24"/>
          <w:szCs w:val="24"/>
        </w:rPr>
      </w:pPr>
      <w:r w:rsidRPr="00564887">
        <w:rPr>
          <w:sz w:val="24"/>
          <w:szCs w:val="24"/>
        </w:rPr>
        <w:t>Руководитель либо уполномоченный представитель юридического лица (для юридических лиц), индивидуальный предприниматель либо его уполномоченный представитель (для индивидуальных предпринимателей), уполномоченный представитель простого товарищества (для участников договора простого товарищества)</w:t>
      </w:r>
    </w:p>
    <w:p w:rsidR="003663F0" w:rsidRDefault="003663F0" w:rsidP="003663F0">
      <w:pPr>
        <w:rPr>
          <w:rFonts w:eastAsia="Tahoma"/>
          <w:sz w:val="24"/>
          <w:szCs w:val="24"/>
        </w:rPr>
      </w:pPr>
      <w:r>
        <w:rPr>
          <w:rFonts w:eastAsia="Tahoma"/>
          <w:sz w:val="24"/>
          <w:szCs w:val="24"/>
        </w:rPr>
        <w:t>«       »</w:t>
      </w:r>
      <w:r w:rsidR="007E7CD4" w:rsidRPr="00564887">
        <w:rPr>
          <w:rFonts w:eastAsia="Tahoma"/>
          <w:sz w:val="24"/>
          <w:szCs w:val="24"/>
        </w:rPr>
        <w:t xml:space="preserve">                    20</w:t>
      </w:r>
      <w:r w:rsidR="00564887">
        <w:rPr>
          <w:rFonts w:eastAsia="Tahoma"/>
          <w:sz w:val="24"/>
          <w:szCs w:val="24"/>
        </w:rPr>
        <w:t xml:space="preserve"> </w:t>
      </w:r>
      <w:bookmarkStart w:id="6" w:name="bookmark0"/>
    </w:p>
    <w:p w:rsidR="007E7CD4" w:rsidRPr="00564887" w:rsidRDefault="007E7CD4" w:rsidP="003663F0">
      <w:pPr>
        <w:rPr>
          <w:sz w:val="24"/>
          <w:szCs w:val="24"/>
        </w:rPr>
      </w:pPr>
      <w:r w:rsidRPr="00564887">
        <w:rPr>
          <w:sz w:val="24"/>
          <w:szCs w:val="24"/>
        </w:rPr>
        <w:t>М.П.</w:t>
      </w:r>
      <w:bookmarkEnd w:id="6"/>
    </w:p>
    <w:p w:rsidR="003663F0" w:rsidRDefault="007E7CD4" w:rsidP="007E7CD4">
      <w:pPr>
        <w:tabs>
          <w:tab w:val="left" w:pos="3482"/>
          <w:tab w:val="left" w:pos="9356"/>
          <w:tab w:val="left" w:pos="10423"/>
        </w:tabs>
        <w:ind w:right="-1"/>
        <w:jc w:val="both"/>
        <w:rPr>
          <w:sz w:val="24"/>
          <w:szCs w:val="24"/>
        </w:rPr>
      </w:pPr>
      <w:r w:rsidRPr="00564887">
        <w:rPr>
          <w:sz w:val="24"/>
          <w:szCs w:val="24"/>
        </w:rPr>
        <w:t>&lt;*&gt; Для участников договора простого товарищества, не являющегося юридическим лицом, соответствующие сведения указываются в отношении всех членов простого товарищества.</w:t>
      </w:r>
    </w:p>
    <w:p w:rsidR="003663F0" w:rsidRDefault="003663F0">
      <w:pPr>
        <w:spacing w:after="160" w:line="259" w:lineRule="auto"/>
        <w:rPr>
          <w:sz w:val="24"/>
          <w:szCs w:val="24"/>
        </w:rPr>
      </w:pPr>
      <w:r>
        <w:rPr>
          <w:sz w:val="24"/>
          <w:szCs w:val="24"/>
        </w:rPr>
        <w:br w:type="page"/>
      </w:r>
    </w:p>
    <w:p w:rsidR="00675382" w:rsidRPr="00893B94" w:rsidRDefault="003663F0" w:rsidP="00675382">
      <w:pPr>
        <w:pStyle w:val="ConsPlusNormal"/>
        <w:jc w:val="right"/>
        <w:rPr>
          <w:rFonts w:ascii="Times New Roman" w:hAnsi="Times New Roman" w:cs="Times New Roman"/>
          <w:sz w:val="24"/>
          <w:szCs w:val="24"/>
        </w:rPr>
      </w:pPr>
      <w:r>
        <w:rPr>
          <w:rFonts w:ascii="Times New Roman" w:hAnsi="Times New Roman" w:cs="Times New Roman"/>
          <w:sz w:val="24"/>
          <w:szCs w:val="24"/>
        </w:rPr>
        <w:lastRenderedPageBreak/>
        <w:t>П</w:t>
      </w:r>
      <w:r w:rsidR="00675382" w:rsidRPr="00893B94">
        <w:rPr>
          <w:rFonts w:ascii="Times New Roman" w:hAnsi="Times New Roman" w:cs="Times New Roman"/>
          <w:sz w:val="24"/>
          <w:szCs w:val="24"/>
        </w:rPr>
        <w:t xml:space="preserve">риложение </w:t>
      </w:r>
      <w:r w:rsidR="00675382">
        <w:rPr>
          <w:rFonts w:ascii="Times New Roman" w:hAnsi="Times New Roman" w:cs="Times New Roman"/>
          <w:sz w:val="24"/>
          <w:szCs w:val="24"/>
        </w:rPr>
        <w:t>№6</w:t>
      </w:r>
    </w:p>
    <w:p w:rsidR="00675382" w:rsidRPr="00893B94" w:rsidRDefault="00675382" w:rsidP="00675382">
      <w:pPr>
        <w:pStyle w:val="12"/>
        <w:jc w:val="right"/>
        <w:rPr>
          <w:b w:val="0"/>
          <w:sz w:val="24"/>
        </w:rPr>
      </w:pPr>
      <w:r w:rsidRPr="00893B94">
        <w:rPr>
          <w:b w:val="0"/>
          <w:sz w:val="24"/>
        </w:rPr>
        <w:t xml:space="preserve">к </w:t>
      </w:r>
      <w:r w:rsidR="00397A2C" w:rsidRPr="00397A2C">
        <w:rPr>
          <w:b w:val="0"/>
          <w:sz w:val="24"/>
        </w:rPr>
        <w:t>постановлению</w:t>
      </w:r>
      <w:r w:rsidRPr="00893B94">
        <w:rPr>
          <w:b w:val="0"/>
          <w:sz w:val="24"/>
        </w:rPr>
        <w:t xml:space="preserve"> администрации </w:t>
      </w:r>
    </w:p>
    <w:p w:rsidR="00675382" w:rsidRPr="00893B94" w:rsidRDefault="00675382" w:rsidP="00675382">
      <w:pPr>
        <w:pStyle w:val="12"/>
        <w:jc w:val="right"/>
        <w:rPr>
          <w:b w:val="0"/>
          <w:sz w:val="24"/>
        </w:rPr>
      </w:pPr>
      <w:r w:rsidRPr="00893B94">
        <w:rPr>
          <w:b w:val="0"/>
          <w:sz w:val="24"/>
        </w:rPr>
        <w:t xml:space="preserve">Петровск- Забайкальского </w:t>
      </w:r>
    </w:p>
    <w:p w:rsidR="00675382" w:rsidRPr="00893B94" w:rsidRDefault="00675382" w:rsidP="00675382">
      <w:pPr>
        <w:pStyle w:val="12"/>
        <w:jc w:val="right"/>
        <w:rPr>
          <w:b w:val="0"/>
          <w:sz w:val="24"/>
        </w:rPr>
      </w:pPr>
      <w:r w:rsidRPr="00893B94">
        <w:rPr>
          <w:b w:val="0"/>
          <w:sz w:val="24"/>
        </w:rPr>
        <w:t xml:space="preserve">муниципального округа </w:t>
      </w:r>
    </w:p>
    <w:p w:rsidR="003663F0" w:rsidRPr="007A2989" w:rsidRDefault="003663F0" w:rsidP="003663F0">
      <w:pPr>
        <w:pStyle w:val="12"/>
        <w:jc w:val="right"/>
        <w:rPr>
          <w:b w:val="0"/>
          <w:sz w:val="24"/>
        </w:rPr>
      </w:pPr>
      <w:r w:rsidRPr="007A2989">
        <w:rPr>
          <w:b w:val="0"/>
          <w:sz w:val="24"/>
        </w:rPr>
        <w:t>от 23 июля 2026 года № 876</w:t>
      </w:r>
    </w:p>
    <w:p w:rsidR="003663F0" w:rsidRPr="007A2989" w:rsidRDefault="003663F0" w:rsidP="003663F0">
      <w:pPr>
        <w:pStyle w:val="a5"/>
        <w:rPr>
          <w:lang w:eastAsia="zh-CN"/>
        </w:rPr>
      </w:pPr>
    </w:p>
    <w:p w:rsidR="00675382" w:rsidRDefault="00675382" w:rsidP="003663F0">
      <w:pPr>
        <w:adjustRightInd w:val="0"/>
        <w:jc w:val="right"/>
        <w:rPr>
          <w:rFonts w:eastAsia="Arial Unicode MS"/>
          <w:bCs/>
          <w:color w:val="26282F"/>
          <w:sz w:val="24"/>
          <w:szCs w:val="24"/>
        </w:rPr>
      </w:pPr>
    </w:p>
    <w:p w:rsidR="00675382" w:rsidRDefault="00675382" w:rsidP="007E7CD4">
      <w:pPr>
        <w:adjustRightInd w:val="0"/>
        <w:jc w:val="center"/>
        <w:rPr>
          <w:rFonts w:eastAsia="Arial Unicode MS"/>
          <w:bCs/>
          <w:color w:val="26282F"/>
          <w:sz w:val="24"/>
          <w:szCs w:val="24"/>
        </w:rPr>
      </w:pPr>
    </w:p>
    <w:p w:rsidR="007E7CD4" w:rsidRPr="00DA2C27" w:rsidRDefault="007E7CD4" w:rsidP="007E7CD4">
      <w:pPr>
        <w:adjustRightInd w:val="0"/>
        <w:jc w:val="center"/>
        <w:rPr>
          <w:rFonts w:eastAsia="Arial Unicode MS"/>
          <w:sz w:val="24"/>
          <w:szCs w:val="24"/>
        </w:rPr>
      </w:pPr>
      <w:r w:rsidRPr="00DA2C27">
        <w:rPr>
          <w:rFonts w:eastAsia="Arial Unicode MS"/>
          <w:bCs/>
          <w:color w:val="26282F"/>
          <w:sz w:val="24"/>
          <w:szCs w:val="24"/>
        </w:rPr>
        <w:t>ОБЯЗАТЕЛЬСТВО</w:t>
      </w:r>
    </w:p>
    <w:p w:rsidR="007E7CD4" w:rsidRPr="00DA2C27" w:rsidRDefault="007E7CD4" w:rsidP="007E7CD4">
      <w:pPr>
        <w:adjustRightInd w:val="0"/>
        <w:jc w:val="center"/>
        <w:rPr>
          <w:rFonts w:eastAsia="Arial Unicode MS"/>
          <w:bCs/>
          <w:color w:val="26282F"/>
          <w:sz w:val="24"/>
          <w:szCs w:val="24"/>
        </w:rPr>
      </w:pPr>
      <w:r w:rsidRPr="00DA2C27">
        <w:rPr>
          <w:rFonts w:eastAsia="Arial Unicode MS"/>
          <w:bCs/>
          <w:color w:val="26282F"/>
          <w:sz w:val="24"/>
          <w:szCs w:val="24"/>
        </w:rPr>
        <w:t>по максимальному сроку эксплуатации</w:t>
      </w:r>
      <w:r w:rsidRPr="00DA2C27">
        <w:rPr>
          <w:rFonts w:eastAsia="Arial Unicode MS"/>
          <w:sz w:val="24"/>
          <w:szCs w:val="24"/>
        </w:rPr>
        <w:t xml:space="preserve"> </w:t>
      </w:r>
      <w:r w:rsidRPr="00DA2C27">
        <w:rPr>
          <w:rFonts w:eastAsia="Arial Unicode MS"/>
          <w:bCs/>
          <w:color w:val="26282F"/>
          <w:sz w:val="24"/>
          <w:szCs w:val="24"/>
        </w:rPr>
        <w:t xml:space="preserve">транспортных средств, </w:t>
      </w:r>
    </w:p>
    <w:p w:rsidR="007E7CD4" w:rsidRPr="00DA2C27" w:rsidRDefault="007E7CD4" w:rsidP="007E7CD4">
      <w:pPr>
        <w:adjustRightInd w:val="0"/>
        <w:jc w:val="center"/>
        <w:rPr>
          <w:rFonts w:eastAsia="Arial Unicode MS"/>
          <w:sz w:val="24"/>
          <w:szCs w:val="24"/>
        </w:rPr>
      </w:pPr>
      <w:r w:rsidRPr="00DA2C27">
        <w:rPr>
          <w:rFonts w:eastAsia="Arial Unicode MS"/>
          <w:bCs/>
          <w:color w:val="26282F"/>
          <w:sz w:val="24"/>
          <w:szCs w:val="24"/>
        </w:rPr>
        <w:t>предлагаемых юридическим</w:t>
      </w:r>
      <w:r w:rsidRPr="00DA2C27">
        <w:rPr>
          <w:rFonts w:eastAsia="Arial Unicode MS"/>
          <w:sz w:val="24"/>
          <w:szCs w:val="24"/>
        </w:rPr>
        <w:t xml:space="preserve"> </w:t>
      </w:r>
      <w:r w:rsidRPr="00DA2C27">
        <w:rPr>
          <w:rFonts w:eastAsia="Arial Unicode MS"/>
          <w:bCs/>
          <w:color w:val="26282F"/>
          <w:sz w:val="24"/>
          <w:szCs w:val="24"/>
        </w:rPr>
        <w:t>лицом, индивидуальным предпринимателем</w:t>
      </w:r>
    </w:p>
    <w:p w:rsidR="007E7CD4" w:rsidRPr="00DA2C27" w:rsidRDefault="007E7CD4" w:rsidP="007E7CD4">
      <w:pPr>
        <w:adjustRightInd w:val="0"/>
        <w:jc w:val="center"/>
        <w:rPr>
          <w:rFonts w:eastAsia="Arial Unicode MS"/>
          <w:bCs/>
          <w:color w:val="26282F"/>
          <w:sz w:val="24"/>
          <w:szCs w:val="24"/>
        </w:rPr>
      </w:pPr>
      <w:r w:rsidRPr="00DA2C27">
        <w:rPr>
          <w:rFonts w:eastAsia="Arial Unicode MS"/>
          <w:bCs/>
          <w:color w:val="26282F"/>
          <w:sz w:val="24"/>
          <w:szCs w:val="24"/>
        </w:rPr>
        <w:t xml:space="preserve">   </w:t>
      </w:r>
    </w:p>
    <w:p w:rsidR="007E7CD4" w:rsidRPr="00DA2C27" w:rsidRDefault="007E7CD4" w:rsidP="007E7CD4">
      <w:pPr>
        <w:adjustRightInd w:val="0"/>
        <w:jc w:val="center"/>
        <w:rPr>
          <w:rFonts w:eastAsia="Arial Unicode MS"/>
          <w:sz w:val="24"/>
          <w:szCs w:val="24"/>
        </w:rPr>
      </w:pPr>
      <w:r w:rsidRPr="00DA2C27">
        <w:rPr>
          <w:rFonts w:eastAsia="Arial Unicode MS"/>
          <w:bCs/>
          <w:color w:val="26282F"/>
          <w:sz w:val="24"/>
          <w:szCs w:val="24"/>
        </w:rPr>
        <w:t>регулярных перевозок</w:t>
      </w:r>
      <w:r w:rsidRPr="00DA2C27">
        <w:rPr>
          <w:rFonts w:eastAsia="Arial Unicode MS"/>
          <w:sz w:val="24"/>
          <w:szCs w:val="24"/>
        </w:rPr>
        <w:t xml:space="preserve"> </w:t>
      </w:r>
      <w:r w:rsidRPr="00DA2C27">
        <w:rPr>
          <w:rFonts w:eastAsia="Arial Unicode MS"/>
          <w:bCs/>
          <w:color w:val="26282F"/>
          <w:sz w:val="24"/>
          <w:szCs w:val="24"/>
        </w:rPr>
        <w:t>в течение срока действия свидетельства</w:t>
      </w:r>
    </w:p>
    <w:p w:rsidR="007E7CD4" w:rsidRPr="00DA2C27" w:rsidRDefault="007E7CD4" w:rsidP="007E7CD4">
      <w:pPr>
        <w:adjustRightInd w:val="0"/>
        <w:jc w:val="center"/>
        <w:rPr>
          <w:rFonts w:eastAsia="Arial Unicode MS"/>
          <w:sz w:val="24"/>
          <w:szCs w:val="24"/>
        </w:rPr>
      </w:pPr>
      <w:r w:rsidRPr="00DA2C27">
        <w:rPr>
          <w:rFonts w:eastAsia="Arial Unicode MS"/>
          <w:bCs/>
          <w:color w:val="26282F"/>
          <w:sz w:val="24"/>
          <w:szCs w:val="24"/>
        </w:rPr>
        <w:t>об осуществлении перевозок по маршруту</w:t>
      </w:r>
      <w:r w:rsidRPr="00DA2C27">
        <w:rPr>
          <w:rFonts w:eastAsia="Arial Unicode MS"/>
          <w:sz w:val="24"/>
          <w:szCs w:val="24"/>
        </w:rPr>
        <w:t xml:space="preserve"> </w:t>
      </w:r>
      <w:r w:rsidRPr="00DA2C27">
        <w:rPr>
          <w:rFonts w:eastAsia="Arial Unicode MS"/>
          <w:bCs/>
          <w:color w:val="26282F"/>
          <w:sz w:val="24"/>
          <w:szCs w:val="24"/>
        </w:rPr>
        <w:t>регулярных перевозок</w:t>
      </w:r>
    </w:p>
    <w:p w:rsidR="007E7CD4" w:rsidRPr="00DA2C27" w:rsidRDefault="007E7CD4" w:rsidP="007E7CD4">
      <w:pPr>
        <w:adjustRightInd w:val="0"/>
        <w:ind w:firstLine="720"/>
        <w:jc w:val="both"/>
        <w:rPr>
          <w:rFonts w:eastAsia="Arial Unicode MS"/>
          <w:sz w:val="24"/>
          <w:szCs w:val="24"/>
        </w:rPr>
      </w:pPr>
    </w:p>
    <w:p w:rsidR="007E7CD4" w:rsidRPr="00DA2C27" w:rsidRDefault="007E7CD4" w:rsidP="007E7CD4">
      <w:pPr>
        <w:adjustRightInd w:val="0"/>
        <w:rPr>
          <w:rFonts w:eastAsia="Arial Unicode MS"/>
          <w:sz w:val="24"/>
          <w:szCs w:val="24"/>
        </w:rPr>
      </w:pPr>
      <w:r w:rsidRPr="00DA2C27">
        <w:rPr>
          <w:rFonts w:eastAsia="Arial Unicode MS"/>
          <w:sz w:val="24"/>
          <w:szCs w:val="24"/>
        </w:rPr>
        <w:t>от ______________________________________________________________________</w:t>
      </w:r>
    </w:p>
    <w:p w:rsidR="007E7CD4" w:rsidRPr="00DA2C27" w:rsidRDefault="007E7CD4" w:rsidP="007E7CD4">
      <w:pPr>
        <w:adjustRightInd w:val="0"/>
        <w:jc w:val="center"/>
        <w:rPr>
          <w:rFonts w:eastAsia="Arial Unicode MS"/>
          <w:sz w:val="24"/>
          <w:szCs w:val="24"/>
        </w:rPr>
      </w:pPr>
      <w:r w:rsidRPr="00DA2C27">
        <w:rPr>
          <w:rFonts w:eastAsia="Arial Unicode MS"/>
          <w:sz w:val="24"/>
          <w:szCs w:val="24"/>
        </w:rPr>
        <w:t xml:space="preserve">(для юридического лица - полное наименование; для индивидуального предпринимателя </w:t>
      </w:r>
    </w:p>
    <w:p w:rsidR="007E7CD4" w:rsidRPr="00DA2C27" w:rsidRDefault="007E7CD4" w:rsidP="007E7CD4">
      <w:pPr>
        <w:adjustRightInd w:val="0"/>
        <w:jc w:val="center"/>
        <w:rPr>
          <w:rFonts w:eastAsia="Arial Unicode MS"/>
          <w:sz w:val="24"/>
          <w:szCs w:val="24"/>
        </w:rPr>
      </w:pPr>
      <w:r w:rsidRPr="00DA2C27">
        <w:rPr>
          <w:rFonts w:eastAsia="Arial Unicode MS"/>
          <w:sz w:val="24"/>
          <w:szCs w:val="24"/>
        </w:rPr>
        <w:t>- фамилия, имя, отчество (последнее - при наличии) и паспортные данные) (*)</w:t>
      </w:r>
    </w:p>
    <w:p w:rsidR="007E7CD4" w:rsidRPr="00DA2C27" w:rsidRDefault="007E7CD4" w:rsidP="007E7CD4">
      <w:pPr>
        <w:adjustRightInd w:val="0"/>
        <w:jc w:val="center"/>
        <w:rPr>
          <w:rFonts w:eastAsia="Arial Unicode MS"/>
          <w:sz w:val="24"/>
          <w:szCs w:val="24"/>
        </w:rPr>
      </w:pPr>
      <w:r w:rsidRPr="00DA2C27">
        <w:rPr>
          <w:rFonts w:eastAsia="Arial Unicode MS"/>
          <w:sz w:val="24"/>
          <w:szCs w:val="24"/>
        </w:rPr>
        <w:t xml:space="preserve">_______________________________________________________________________ </w:t>
      </w:r>
      <w:r>
        <w:rPr>
          <w:rFonts w:eastAsia="Arial Unicode MS"/>
          <w:sz w:val="24"/>
          <w:szCs w:val="24"/>
        </w:rPr>
        <w:t xml:space="preserve">         </w:t>
      </w:r>
      <w:r w:rsidRPr="00DA2C27">
        <w:rPr>
          <w:rFonts w:eastAsia="Arial Unicode MS"/>
          <w:sz w:val="24"/>
          <w:szCs w:val="24"/>
        </w:rPr>
        <w:t>(адрес, номер контактного телефона</w:t>
      </w:r>
      <w:proofErr w:type="gramStart"/>
      <w:r w:rsidRPr="00DA2C27">
        <w:rPr>
          <w:rFonts w:eastAsia="Arial Unicode MS"/>
          <w:sz w:val="24"/>
          <w:szCs w:val="24"/>
        </w:rPr>
        <w:t>) (**)</w:t>
      </w:r>
      <w:proofErr w:type="gramEnd"/>
    </w:p>
    <w:p w:rsidR="007E7CD4" w:rsidRPr="00DA2C27" w:rsidRDefault="007E7CD4" w:rsidP="007E7CD4">
      <w:pPr>
        <w:adjustRightInd w:val="0"/>
        <w:ind w:firstLine="720"/>
        <w:jc w:val="both"/>
        <w:rPr>
          <w:rFonts w:eastAsia="Arial Unicode MS"/>
          <w:sz w:val="24"/>
          <w:szCs w:val="24"/>
        </w:rPr>
      </w:pPr>
    </w:p>
    <w:p w:rsidR="007E7CD4" w:rsidRPr="00DA2C27" w:rsidRDefault="007E7CD4" w:rsidP="007E7CD4">
      <w:pPr>
        <w:adjustRightInd w:val="0"/>
        <w:rPr>
          <w:rFonts w:eastAsia="Arial Unicode MS"/>
          <w:sz w:val="24"/>
          <w:szCs w:val="24"/>
        </w:rPr>
      </w:pPr>
      <w:r w:rsidRPr="00DA2C27">
        <w:rPr>
          <w:rFonts w:eastAsia="Arial Unicode MS"/>
          <w:sz w:val="24"/>
          <w:szCs w:val="24"/>
        </w:rPr>
        <w:t>В случае признания в конкурсе победителем принимаю(ем) на себя обязательство по обеспечению перевозок на маршруте регулярных перевозок №</w:t>
      </w:r>
    </w:p>
    <w:p w:rsidR="007E7CD4" w:rsidRPr="00DA2C27" w:rsidRDefault="007E7CD4" w:rsidP="007E7CD4">
      <w:pPr>
        <w:adjustRightInd w:val="0"/>
        <w:rPr>
          <w:rFonts w:eastAsia="Arial Unicode MS"/>
          <w:sz w:val="24"/>
          <w:szCs w:val="24"/>
        </w:rPr>
      </w:pPr>
      <w:r w:rsidRPr="00DA2C27">
        <w:rPr>
          <w:rFonts w:eastAsia="Arial Unicode MS"/>
          <w:sz w:val="24"/>
          <w:szCs w:val="24"/>
        </w:rPr>
        <w:t>_______________________________________________________________________</w:t>
      </w:r>
    </w:p>
    <w:p w:rsidR="007E7CD4" w:rsidRPr="00DA2C27" w:rsidRDefault="007E7CD4" w:rsidP="007E7CD4">
      <w:pPr>
        <w:adjustRightInd w:val="0"/>
        <w:jc w:val="center"/>
        <w:rPr>
          <w:rFonts w:eastAsia="Arial Unicode MS"/>
          <w:sz w:val="24"/>
          <w:szCs w:val="24"/>
        </w:rPr>
      </w:pPr>
      <w:r w:rsidRPr="00DA2C27">
        <w:rPr>
          <w:rFonts w:eastAsia="Arial Unicode MS"/>
          <w:sz w:val="24"/>
          <w:szCs w:val="24"/>
        </w:rPr>
        <w:t>(номер маршрута, наименование маршрута)</w:t>
      </w:r>
    </w:p>
    <w:p w:rsidR="007E7CD4" w:rsidRPr="00DA2C27" w:rsidRDefault="007E7CD4" w:rsidP="007E7CD4">
      <w:pPr>
        <w:adjustRightInd w:val="0"/>
        <w:rPr>
          <w:rFonts w:eastAsia="Arial Unicode MS"/>
          <w:sz w:val="24"/>
          <w:szCs w:val="24"/>
        </w:rPr>
      </w:pPr>
    </w:p>
    <w:p w:rsidR="007E7CD4" w:rsidRPr="00DA2C27" w:rsidRDefault="007E7CD4" w:rsidP="007E7CD4">
      <w:pPr>
        <w:adjustRightInd w:val="0"/>
        <w:jc w:val="both"/>
        <w:rPr>
          <w:rFonts w:eastAsia="Arial Unicode MS"/>
          <w:sz w:val="24"/>
          <w:szCs w:val="24"/>
        </w:rPr>
      </w:pPr>
      <w:r w:rsidRPr="00DA2C27">
        <w:rPr>
          <w:rFonts w:eastAsia="Arial Unicode MS"/>
          <w:sz w:val="24"/>
          <w:szCs w:val="24"/>
        </w:rPr>
        <w:t>транспортными средствами со сроком эксплуатации не более __________ лет в течение всего срока действия свидетельства об осуществлении перевозок по данному маршруту регулярных перевозок.</w:t>
      </w:r>
    </w:p>
    <w:p w:rsidR="007E7CD4" w:rsidRPr="00DA2C27" w:rsidRDefault="007E7CD4" w:rsidP="007E7CD4">
      <w:pPr>
        <w:adjustRightInd w:val="0"/>
        <w:ind w:firstLine="720"/>
        <w:jc w:val="both"/>
        <w:rPr>
          <w:rFonts w:eastAsia="Arial Unicode MS"/>
          <w:sz w:val="24"/>
          <w:szCs w:val="24"/>
        </w:rPr>
      </w:pPr>
    </w:p>
    <w:p w:rsidR="007E7CD4" w:rsidRPr="00DA2C27" w:rsidRDefault="007E7CD4" w:rsidP="007E7CD4">
      <w:pPr>
        <w:adjustRightInd w:val="0"/>
        <w:jc w:val="center"/>
        <w:rPr>
          <w:rFonts w:eastAsia="Arial Unicode MS"/>
          <w:sz w:val="24"/>
          <w:szCs w:val="24"/>
        </w:rPr>
      </w:pPr>
      <w:r w:rsidRPr="00DA2C27">
        <w:rPr>
          <w:rFonts w:eastAsia="Arial Unicode MS"/>
          <w:sz w:val="24"/>
          <w:szCs w:val="24"/>
        </w:rPr>
        <w:t>____________________        _____________            _______________</w:t>
      </w:r>
    </w:p>
    <w:p w:rsidR="007E7CD4" w:rsidRPr="00DA2C27" w:rsidRDefault="007E7CD4" w:rsidP="007E7CD4">
      <w:pPr>
        <w:adjustRightInd w:val="0"/>
        <w:rPr>
          <w:rFonts w:eastAsia="Arial Unicode MS"/>
          <w:sz w:val="24"/>
          <w:szCs w:val="24"/>
        </w:rPr>
      </w:pPr>
      <w:r w:rsidRPr="00DA2C27">
        <w:rPr>
          <w:rFonts w:eastAsia="Arial Unicode MS"/>
          <w:sz w:val="24"/>
          <w:szCs w:val="24"/>
        </w:rPr>
        <w:t xml:space="preserve">                      Должность лица,                                Подпись                              Расшифровка</w:t>
      </w:r>
    </w:p>
    <w:p w:rsidR="007E7CD4" w:rsidRPr="00DA2C27" w:rsidRDefault="007E7CD4" w:rsidP="007E7CD4">
      <w:pPr>
        <w:adjustRightInd w:val="0"/>
        <w:rPr>
          <w:rFonts w:eastAsia="Arial Unicode MS"/>
          <w:sz w:val="24"/>
          <w:szCs w:val="24"/>
        </w:rPr>
      </w:pPr>
      <w:r w:rsidRPr="00DA2C27">
        <w:rPr>
          <w:rFonts w:eastAsia="Arial Unicode MS"/>
          <w:sz w:val="24"/>
          <w:szCs w:val="24"/>
        </w:rPr>
        <w:t xml:space="preserve">                  уполномоченного на</w:t>
      </w:r>
    </w:p>
    <w:p w:rsidR="007E7CD4" w:rsidRPr="00DA2C27" w:rsidRDefault="007E7CD4" w:rsidP="007E7CD4">
      <w:pPr>
        <w:adjustRightInd w:val="0"/>
        <w:rPr>
          <w:rFonts w:eastAsia="Arial Unicode MS"/>
          <w:sz w:val="24"/>
          <w:szCs w:val="24"/>
        </w:rPr>
      </w:pPr>
      <w:r w:rsidRPr="00DA2C27">
        <w:rPr>
          <w:rFonts w:eastAsia="Arial Unicode MS"/>
          <w:sz w:val="24"/>
          <w:szCs w:val="24"/>
        </w:rPr>
        <w:t xml:space="preserve">              осуществление действий</w:t>
      </w:r>
    </w:p>
    <w:p w:rsidR="007E7CD4" w:rsidRPr="00DA2C27" w:rsidRDefault="007E7CD4" w:rsidP="007E7CD4">
      <w:pPr>
        <w:adjustRightInd w:val="0"/>
        <w:rPr>
          <w:rFonts w:eastAsia="Arial Unicode MS"/>
          <w:sz w:val="24"/>
          <w:szCs w:val="24"/>
        </w:rPr>
      </w:pPr>
      <w:r w:rsidRPr="00DA2C27">
        <w:rPr>
          <w:rFonts w:eastAsia="Arial Unicode MS"/>
          <w:sz w:val="24"/>
          <w:szCs w:val="24"/>
        </w:rPr>
        <w:t xml:space="preserve">                  от имени заявителя</w:t>
      </w:r>
    </w:p>
    <w:p w:rsidR="007E7CD4" w:rsidRPr="00DA2C27" w:rsidRDefault="007E7CD4" w:rsidP="007E7CD4">
      <w:pPr>
        <w:adjustRightInd w:val="0"/>
        <w:ind w:firstLine="720"/>
        <w:jc w:val="both"/>
        <w:rPr>
          <w:rFonts w:eastAsia="Arial Unicode MS"/>
          <w:sz w:val="24"/>
          <w:szCs w:val="24"/>
        </w:rPr>
      </w:pPr>
    </w:p>
    <w:p w:rsidR="007E7CD4" w:rsidRPr="00DA2C27" w:rsidRDefault="007E7CD4" w:rsidP="007E7CD4">
      <w:pPr>
        <w:adjustRightInd w:val="0"/>
        <w:rPr>
          <w:rFonts w:eastAsia="Arial Unicode MS"/>
          <w:sz w:val="24"/>
          <w:szCs w:val="24"/>
        </w:rPr>
      </w:pPr>
      <w:r w:rsidRPr="00DA2C27">
        <w:rPr>
          <w:rFonts w:eastAsia="Arial Unicode MS"/>
          <w:sz w:val="24"/>
          <w:szCs w:val="24"/>
        </w:rPr>
        <w:t>"__" __________ 20__ г.</w:t>
      </w:r>
    </w:p>
    <w:p w:rsidR="007E7CD4" w:rsidRPr="00DA2C27" w:rsidRDefault="007E7CD4" w:rsidP="007E7CD4">
      <w:pPr>
        <w:adjustRightInd w:val="0"/>
        <w:rPr>
          <w:rFonts w:eastAsia="Arial Unicode MS"/>
          <w:sz w:val="24"/>
          <w:szCs w:val="24"/>
        </w:rPr>
      </w:pPr>
      <w:r w:rsidRPr="00DA2C27">
        <w:rPr>
          <w:rFonts w:eastAsia="Arial Unicode MS"/>
          <w:sz w:val="24"/>
          <w:szCs w:val="24"/>
        </w:rPr>
        <w:t>М.П.  (при наличии)</w:t>
      </w:r>
    </w:p>
    <w:p w:rsidR="007E7CD4" w:rsidRDefault="007E7CD4" w:rsidP="007E7CD4">
      <w:pPr>
        <w:adjustRightInd w:val="0"/>
        <w:rPr>
          <w:rFonts w:eastAsia="Arial Unicode MS"/>
          <w:sz w:val="26"/>
          <w:szCs w:val="26"/>
        </w:rPr>
      </w:pPr>
    </w:p>
    <w:p w:rsidR="007E7CD4" w:rsidRPr="00D64F4B" w:rsidRDefault="007E7CD4" w:rsidP="007E7CD4">
      <w:pPr>
        <w:adjustRightInd w:val="0"/>
        <w:rPr>
          <w:rFonts w:eastAsia="Arial Unicode MS"/>
          <w:sz w:val="26"/>
          <w:szCs w:val="26"/>
        </w:rPr>
      </w:pPr>
      <w:r w:rsidRPr="00D64F4B">
        <w:rPr>
          <w:rFonts w:eastAsia="Arial Unicode MS"/>
          <w:sz w:val="26"/>
          <w:szCs w:val="26"/>
        </w:rPr>
        <w:t>______________________________</w:t>
      </w:r>
    </w:p>
    <w:p w:rsidR="007E7CD4" w:rsidRPr="00D64F4B" w:rsidRDefault="007E7CD4" w:rsidP="007E7CD4">
      <w:pPr>
        <w:jc w:val="both"/>
      </w:pPr>
      <w:r w:rsidRPr="00D64F4B">
        <w:t xml:space="preserve"> (*) Для  участников  договора   простого  </w:t>
      </w:r>
      <w:r>
        <w:t xml:space="preserve">товарищества,  не   являющегося </w:t>
      </w:r>
      <w:r w:rsidRPr="00D64F4B">
        <w:t>юридическим лицом, указываются данные в от</w:t>
      </w:r>
      <w:r>
        <w:t xml:space="preserve">ношении  всех  членов  простого </w:t>
      </w:r>
      <w:r w:rsidRPr="00D64F4B">
        <w:t>товарищества,  а  также  реквизиты  документа,  на   основании   которог</w:t>
      </w:r>
      <w:r>
        <w:t xml:space="preserve">о </w:t>
      </w:r>
      <w:r w:rsidRPr="00D64F4B">
        <w:t>образовано такое товарищество.</w:t>
      </w:r>
    </w:p>
    <w:p w:rsidR="007E7CD4" w:rsidRDefault="007E7CD4" w:rsidP="007E7CD4">
      <w:pPr>
        <w:jc w:val="both"/>
      </w:pPr>
      <w:r w:rsidRPr="00D64F4B">
        <w:t xml:space="preserve">(**) Для  участников   договора  простого </w:t>
      </w:r>
      <w:r>
        <w:t xml:space="preserve"> товарищества,  не  являющегося </w:t>
      </w:r>
      <w:r w:rsidRPr="00D64F4B">
        <w:t>юридическим  лицом, соответствующие сведения указываются в отношении всех</w:t>
      </w:r>
      <w:r>
        <w:t xml:space="preserve"> </w:t>
      </w:r>
      <w:r w:rsidRPr="00D64F4B">
        <w:t>членов простого товарищества.</w:t>
      </w:r>
    </w:p>
    <w:p w:rsidR="003663F0" w:rsidRDefault="003663F0">
      <w:pPr>
        <w:spacing w:after="160" w:line="259" w:lineRule="auto"/>
      </w:pPr>
      <w:r>
        <w:br w:type="page"/>
      </w:r>
    </w:p>
    <w:p w:rsidR="007E7CD4" w:rsidRPr="009C122F" w:rsidRDefault="007E7CD4" w:rsidP="007E7CD4"/>
    <w:p w:rsidR="00D06A5A" w:rsidRPr="00893B94" w:rsidRDefault="00B0135A" w:rsidP="00D06A5A">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Приложение </w:t>
      </w:r>
      <w:r w:rsidR="00675382">
        <w:rPr>
          <w:rFonts w:ascii="Times New Roman" w:hAnsi="Times New Roman" w:cs="Times New Roman"/>
          <w:sz w:val="24"/>
          <w:szCs w:val="24"/>
        </w:rPr>
        <w:t>№7</w:t>
      </w:r>
    </w:p>
    <w:p w:rsidR="005540BF" w:rsidRPr="00893B94" w:rsidRDefault="005540BF" w:rsidP="005540BF">
      <w:pPr>
        <w:pStyle w:val="12"/>
        <w:jc w:val="right"/>
        <w:rPr>
          <w:b w:val="0"/>
          <w:sz w:val="24"/>
        </w:rPr>
      </w:pPr>
      <w:r w:rsidRPr="00893B94">
        <w:rPr>
          <w:b w:val="0"/>
          <w:sz w:val="24"/>
        </w:rPr>
        <w:t xml:space="preserve">к постановлению администрации </w:t>
      </w:r>
    </w:p>
    <w:p w:rsidR="005540BF" w:rsidRPr="00893B94" w:rsidRDefault="005540BF" w:rsidP="005540BF">
      <w:pPr>
        <w:pStyle w:val="12"/>
        <w:jc w:val="right"/>
        <w:rPr>
          <w:b w:val="0"/>
          <w:sz w:val="24"/>
        </w:rPr>
      </w:pPr>
      <w:r w:rsidRPr="00893B94">
        <w:rPr>
          <w:b w:val="0"/>
          <w:sz w:val="24"/>
        </w:rPr>
        <w:t xml:space="preserve">Петровск- Забайкальского </w:t>
      </w:r>
    </w:p>
    <w:p w:rsidR="005540BF" w:rsidRPr="00893B94" w:rsidRDefault="005540BF" w:rsidP="005540BF">
      <w:pPr>
        <w:pStyle w:val="12"/>
        <w:jc w:val="right"/>
        <w:rPr>
          <w:b w:val="0"/>
          <w:sz w:val="24"/>
        </w:rPr>
      </w:pPr>
      <w:r w:rsidRPr="00893B94">
        <w:rPr>
          <w:b w:val="0"/>
          <w:sz w:val="24"/>
        </w:rPr>
        <w:t xml:space="preserve">муниципального округа </w:t>
      </w:r>
    </w:p>
    <w:p w:rsidR="003663F0" w:rsidRPr="007A2989" w:rsidRDefault="003663F0" w:rsidP="003663F0">
      <w:pPr>
        <w:pStyle w:val="12"/>
        <w:jc w:val="right"/>
        <w:rPr>
          <w:b w:val="0"/>
          <w:sz w:val="24"/>
        </w:rPr>
      </w:pPr>
      <w:r w:rsidRPr="007A2989">
        <w:rPr>
          <w:b w:val="0"/>
          <w:sz w:val="24"/>
        </w:rPr>
        <w:t>от 23 июля 2026 года № 876</w:t>
      </w:r>
    </w:p>
    <w:p w:rsidR="00D06A5A" w:rsidRDefault="00D06A5A" w:rsidP="00D06A5A">
      <w:pPr>
        <w:jc w:val="right"/>
        <w:rPr>
          <w:sz w:val="28"/>
          <w:szCs w:val="28"/>
          <w:lang w:eastAsia="zh-CN"/>
        </w:rPr>
      </w:pPr>
    </w:p>
    <w:p w:rsidR="00D06A5A" w:rsidRDefault="00D06A5A" w:rsidP="00D06A5A">
      <w:pPr>
        <w:jc w:val="right"/>
        <w:rPr>
          <w:sz w:val="28"/>
          <w:szCs w:val="28"/>
          <w:lang w:eastAsia="zh-CN"/>
        </w:rPr>
      </w:pPr>
    </w:p>
    <w:p w:rsidR="00D06A5A" w:rsidRPr="00474DB2" w:rsidRDefault="00D06A5A" w:rsidP="00D06A5A">
      <w:pPr>
        <w:jc w:val="center"/>
        <w:rPr>
          <w:b/>
          <w:caps/>
          <w:sz w:val="24"/>
          <w:szCs w:val="24"/>
        </w:rPr>
      </w:pPr>
      <w:r w:rsidRPr="00474DB2">
        <w:rPr>
          <w:b/>
          <w:sz w:val="24"/>
          <w:szCs w:val="24"/>
        </w:rPr>
        <w:t>ОПИСЬ ДОКУМЕНТОВ</w:t>
      </w:r>
    </w:p>
    <w:p w:rsidR="00D06A5A" w:rsidRPr="00474DB2" w:rsidRDefault="00D06A5A" w:rsidP="005540BF">
      <w:pPr>
        <w:keepNext/>
        <w:keepLines/>
        <w:widowControl w:val="0"/>
        <w:suppressLineNumbers/>
        <w:suppressAutoHyphens/>
        <w:jc w:val="center"/>
        <w:rPr>
          <w:color w:val="333333"/>
          <w:sz w:val="24"/>
          <w:szCs w:val="24"/>
        </w:rPr>
      </w:pPr>
      <w:r w:rsidRPr="00474DB2">
        <w:rPr>
          <w:sz w:val="24"/>
          <w:szCs w:val="24"/>
        </w:rPr>
        <w:t xml:space="preserve">представляемых для участия в конкурсе на </w:t>
      </w:r>
      <w:r w:rsidRPr="00474DB2">
        <w:rPr>
          <w:color w:val="000000"/>
          <w:sz w:val="24"/>
          <w:szCs w:val="24"/>
        </w:rPr>
        <w:t xml:space="preserve">право </w:t>
      </w:r>
      <w:r w:rsidRPr="00474DB2">
        <w:rPr>
          <w:color w:val="333333"/>
          <w:sz w:val="24"/>
          <w:szCs w:val="24"/>
        </w:rPr>
        <w:t>осуществления перевозок по маршрутам регулярных перевозок</w:t>
      </w:r>
      <w:r w:rsidR="005540BF" w:rsidRPr="00474DB2">
        <w:rPr>
          <w:color w:val="333333"/>
          <w:sz w:val="24"/>
          <w:szCs w:val="24"/>
        </w:rPr>
        <w:t xml:space="preserve"> в границах </w:t>
      </w:r>
      <w:r w:rsidRPr="00474DB2">
        <w:rPr>
          <w:color w:val="333333"/>
          <w:sz w:val="24"/>
          <w:szCs w:val="24"/>
        </w:rPr>
        <w:t>Петровск-Забайкальск</w:t>
      </w:r>
      <w:r w:rsidR="005540BF" w:rsidRPr="00474DB2">
        <w:rPr>
          <w:color w:val="333333"/>
          <w:sz w:val="24"/>
          <w:szCs w:val="24"/>
        </w:rPr>
        <w:t>ого муниципального округа</w:t>
      </w:r>
    </w:p>
    <w:p w:rsidR="005540BF" w:rsidRPr="00474DB2" w:rsidRDefault="005540BF" w:rsidP="005540BF">
      <w:pPr>
        <w:keepNext/>
        <w:keepLines/>
        <w:widowControl w:val="0"/>
        <w:suppressLineNumbers/>
        <w:suppressAutoHyphens/>
        <w:jc w:val="center"/>
        <w:rPr>
          <w:caps/>
          <w:sz w:val="24"/>
          <w:szCs w:val="24"/>
        </w:rPr>
      </w:pPr>
    </w:p>
    <w:p w:rsidR="00D06A5A" w:rsidRPr="00474DB2" w:rsidRDefault="00D06A5A" w:rsidP="00D06A5A">
      <w:pPr>
        <w:rPr>
          <w:sz w:val="24"/>
          <w:szCs w:val="24"/>
        </w:rPr>
      </w:pPr>
      <w:r w:rsidRPr="00474DB2">
        <w:rPr>
          <w:sz w:val="24"/>
          <w:szCs w:val="24"/>
        </w:rPr>
        <w:t>Настоящим ___________________________________________подтверждаем, что для участия ____________________________________________________</w:t>
      </w:r>
    </w:p>
    <w:p w:rsidR="00D06A5A" w:rsidRPr="00474DB2" w:rsidRDefault="00D06A5A" w:rsidP="00D06A5A">
      <w:pPr>
        <w:ind w:firstLine="2127"/>
        <w:rPr>
          <w:sz w:val="24"/>
          <w:szCs w:val="24"/>
        </w:rPr>
      </w:pPr>
      <w:r w:rsidRPr="00474DB2">
        <w:rPr>
          <w:i/>
          <w:sz w:val="24"/>
          <w:szCs w:val="24"/>
        </w:rPr>
        <w:t>(наименование заявителя)</w:t>
      </w:r>
    </w:p>
    <w:p w:rsidR="00D06A5A" w:rsidRPr="00474DB2" w:rsidRDefault="00D06A5A" w:rsidP="00D06A5A">
      <w:pPr>
        <w:jc w:val="both"/>
        <w:rPr>
          <w:sz w:val="24"/>
          <w:szCs w:val="24"/>
        </w:rPr>
      </w:pPr>
      <w:r w:rsidRPr="00474DB2">
        <w:rPr>
          <w:sz w:val="24"/>
          <w:szCs w:val="24"/>
        </w:rPr>
        <w:t xml:space="preserve">в конкурсе на </w:t>
      </w:r>
      <w:r w:rsidRPr="00474DB2">
        <w:rPr>
          <w:color w:val="000000"/>
          <w:sz w:val="24"/>
          <w:szCs w:val="24"/>
        </w:rPr>
        <w:t>право получения свидетельства об осуществлении перевозок по муниципальным маршрутам регулярных перевозок на территории  Петровск-Забайкальск</w:t>
      </w:r>
      <w:r w:rsidR="00B0135A" w:rsidRPr="00474DB2">
        <w:rPr>
          <w:color w:val="000000"/>
          <w:sz w:val="24"/>
          <w:szCs w:val="24"/>
        </w:rPr>
        <w:t>ого муниципального округа</w:t>
      </w:r>
      <w:r w:rsidRPr="00474DB2">
        <w:rPr>
          <w:sz w:val="24"/>
          <w:szCs w:val="24"/>
        </w:rPr>
        <w:t xml:space="preserve"> нами направляются ниже перечисленные документы:</w:t>
      </w:r>
    </w:p>
    <w:p w:rsidR="00D06A5A" w:rsidRPr="00474DB2" w:rsidRDefault="00D06A5A" w:rsidP="00D06A5A">
      <w:pPr>
        <w:autoSpaceDE w:val="0"/>
        <w:autoSpaceDN w:val="0"/>
        <w:adjustRightInd w:val="0"/>
        <w:ind w:firstLine="540"/>
        <w:outlineLvl w:val="2"/>
        <w:rPr>
          <w:i/>
          <w:sz w:val="24"/>
          <w:szCs w:val="24"/>
        </w:rPr>
      </w:pPr>
    </w:p>
    <w:tbl>
      <w:tblPr>
        <w:tblW w:w="9495"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A0"/>
      </w:tblPr>
      <w:tblGrid>
        <w:gridCol w:w="732"/>
        <w:gridCol w:w="5745"/>
        <w:gridCol w:w="1620"/>
        <w:gridCol w:w="1398"/>
      </w:tblGrid>
      <w:tr w:rsidR="00D06A5A" w:rsidRPr="00474DB2" w:rsidTr="00474DB2">
        <w:tc>
          <w:tcPr>
            <w:tcW w:w="732"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D06A5A" w:rsidRPr="00474DB2" w:rsidRDefault="00D06A5A">
            <w:pPr>
              <w:spacing w:line="254" w:lineRule="auto"/>
              <w:jc w:val="center"/>
              <w:rPr>
                <w:b/>
                <w:sz w:val="24"/>
                <w:szCs w:val="24"/>
                <w:lang w:eastAsia="en-US"/>
              </w:rPr>
            </w:pPr>
            <w:r w:rsidRPr="00474DB2">
              <w:rPr>
                <w:b/>
                <w:sz w:val="24"/>
                <w:szCs w:val="24"/>
                <w:lang w:eastAsia="en-US"/>
              </w:rPr>
              <w:t>№№ п\п</w:t>
            </w:r>
          </w:p>
        </w:tc>
        <w:tc>
          <w:tcPr>
            <w:tcW w:w="5745"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D06A5A" w:rsidRPr="00474DB2" w:rsidRDefault="00D06A5A">
            <w:pPr>
              <w:spacing w:line="254" w:lineRule="auto"/>
              <w:jc w:val="center"/>
              <w:rPr>
                <w:b/>
                <w:sz w:val="24"/>
                <w:szCs w:val="24"/>
                <w:lang w:eastAsia="en-US"/>
              </w:rPr>
            </w:pPr>
            <w:r w:rsidRPr="00474DB2">
              <w:rPr>
                <w:b/>
                <w:sz w:val="24"/>
                <w:szCs w:val="24"/>
                <w:lang w:eastAsia="en-US"/>
              </w:rPr>
              <w:t>Наименование</w:t>
            </w:r>
          </w:p>
        </w:tc>
        <w:tc>
          <w:tcPr>
            <w:tcW w:w="1620" w:type="dxa"/>
            <w:tcBorders>
              <w:top w:val="single" w:sz="4" w:space="0" w:color="auto"/>
              <w:left w:val="single" w:sz="4" w:space="0" w:color="auto"/>
              <w:bottom w:val="single" w:sz="4" w:space="0" w:color="auto"/>
              <w:right w:val="single" w:sz="4" w:space="0" w:color="auto"/>
            </w:tcBorders>
            <w:shd w:val="pct5" w:color="000000" w:fill="FFFFFF"/>
            <w:vAlign w:val="center"/>
            <w:hideMark/>
          </w:tcPr>
          <w:p w:rsidR="00D06A5A" w:rsidRPr="00474DB2" w:rsidRDefault="00D06A5A">
            <w:pPr>
              <w:spacing w:line="254" w:lineRule="auto"/>
              <w:jc w:val="center"/>
              <w:rPr>
                <w:b/>
                <w:sz w:val="24"/>
                <w:szCs w:val="24"/>
                <w:lang w:eastAsia="en-US"/>
              </w:rPr>
            </w:pPr>
            <w:r w:rsidRPr="00474DB2">
              <w:rPr>
                <w:b/>
                <w:sz w:val="24"/>
                <w:szCs w:val="24"/>
                <w:lang w:eastAsia="en-US"/>
              </w:rPr>
              <w:t>Номера страниц</w:t>
            </w:r>
          </w:p>
        </w:tc>
        <w:tc>
          <w:tcPr>
            <w:tcW w:w="1398" w:type="dxa"/>
            <w:tcBorders>
              <w:top w:val="single" w:sz="4" w:space="0" w:color="auto"/>
              <w:left w:val="single" w:sz="4" w:space="0" w:color="auto"/>
              <w:bottom w:val="single" w:sz="4" w:space="0" w:color="auto"/>
              <w:right w:val="single" w:sz="4" w:space="0" w:color="auto"/>
            </w:tcBorders>
            <w:shd w:val="pct5" w:color="000000" w:fill="FFFFFF"/>
            <w:hideMark/>
          </w:tcPr>
          <w:p w:rsidR="00D06A5A" w:rsidRPr="00474DB2" w:rsidRDefault="00D06A5A">
            <w:pPr>
              <w:spacing w:line="254" w:lineRule="auto"/>
              <w:jc w:val="center"/>
              <w:rPr>
                <w:b/>
                <w:sz w:val="24"/>
                <w:szCs w:val="24"/>
                <w:lang w:eastAsia="en-US"/>
              </w:rPr>
            </w:pPr>
            <w:r w:rsidRPr="00474DB2">
              <w:rPr>
                <w:b/>
                <w:sz w:val="24"/>
                <w:szCs w:val="24"/>
                <w:lang w:eastAsia="en-US"/>
              </w:rPr>
              <w:t>Кол-во</w:t>
            </w:r>
          </w:p>
          <w:p w:rsidR="00D06A5A" w:rsidRPr="00474DB2" w:rsidRDefault="00D06A5A">
            <w:pPr>
              <w:spacing w:line="254" w:lineRule="auto"/>
              <w:jc w:val="center"/>
              <w:rPr>
                <w:b/>
                <w:sz w:val="24"/>
                <w:szCs w:val="24"/>
                <w:lang w:eastAsia="en-US"/>
              </w:rPr>
            </w:pPr>
            <w:r w:rsidRPr="00474DB2">
              <w:rPr>
                <w:b/>
                <w:sz w:val="24"/>
                <w:szCs w:val="24"/>
                <w:lang w:eastAsia="en-US"/>
              </w:rPr>
              <w:t>страниц</w:t>
            </w:r>
          </w:p>
        </w:tc>
      </w:tr>
      <w:tr w:rsidR="00D06A5A" w:rsidRPr="00474DB2" w:rsidTr="00474DB2">
        <w:tc>
          <w:tcPr>
            <w:tcW w:w="732" w:type="dxa"/>
            <w:tcBorders>
              <w:top w:val="single" w:sz="4" w:space="0" w:color="auto"/>
              <w:left w:val="single" w:sz="4" w:space="0" w:color="auto"/>
              <w:bottom w:val="single" w:sz="4" w:space="0" w:color="auto"/>
              <w:right w:val="single" w:sz="4" w:space="0" w:color="auto"/>
            </w:tcBorders>
          </w:tcPr>
          <w:p w:rsidR="00D06A5A" w:rsidRPr="00474DB2" w:rsidRDefault="00D06A5A">
            <w:pPr>
              <w:numPr>
                <w:ilvl w:val="0"/>
                <w:numId w:val="6"/>
              </w:numPr>
              <w:tabs>
                <w:tab w:val="num" w:pos="392"/>
              </w:tabs>
              <w:spacing w:line="254" w:lineRule="auto"/>
              <w:ind w:hanging="720"/>
              <w:jc w:val="center"/>
              <w:rPr>
                <w:sz w:val="24"/>
                <w:szCs w:val="24"/>
                <w:lang w:eastAsia="en-US"/>
              </w:rPr>
            </w:pPr>
          </w:p>
        </w:tc>
        <w:tc>
          <w:tcPr>
            <w:tcW w:w="5745"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rPr>
                <w:sz w:val="24"/>
                <w:szCs w:val="24"/>
                <w:lang w:eastAsia="en-US"/>
              </w:rPr>
            </w:pPr>
          </w:p>
        </w:tc>
        <w:tc>
          <w:tcPr>
            <w:tcW w:w="1620"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rPr>
                <w:sz w:val="24"/>
                <w:szCs w:val="24"/>
                <w:lang w:eastAsia="en-US"/>
              </w:rPr>
            </w:pPr>
          </w:p>
        </w:tc>
        <w:tc>
          <w:tcPr>
            <w:tcW w:w="1398"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rPr>
                <w:sz w:val="24"/>
                <w:szCs w:val="24"/>
                <w:lang w:eastAsia="en-US"/>
              </w:rPr>
            </w:pPr>
          </w:p>
        </w:tc>
      </w:tr>
      <w:tr w:rsidR="00D06A5A" w:rsidRPr="00474DB2" w:rsidTr="00474DB2">
        <w:tc>
          <w:tcPr>
            <w:tcW w:w="732" w:type="dxa"/>
            <w:tcBorders>
              <w:top w:val="single" w:sz="4" w:space="0" w:color="auto"/>
              <w:left w:val="single" w:sz="4" w:space="0" w:color="auto"/>
              <w:bottom w:val="single" w:sz="4" w:space="0" w:color="auto"/>
              <w:right w:val="single" w:sz="4" w:space="0" w:color="auto"/>
            </w:tcBorders>
          </w:tcPr>
          <w:p w:rsidR="00D06A5A" w:rsidRPr="00474DB2" w:rsidRDefault="00D06A5A">
            <w:pPr>
              <w:numPr>
                <w:ilvl w:val="0"/>
                <w:numId w:val="6"/>
              </w:numPr>
              <w:tabs>
                <w:tab w:val="num" w:pos="392"/>
              </w:tabs>
              <w:spacing w:line="254" w:lineRule="auto"/>
              <w:ind w:hanging="720"/>
              <w:jc w:val="center"/>
              <w:rPr>
                <w:sz w:val="24"/>
                <w:szCs w:val="24"/>
                <w:lang w:eastAsia="en-US"/>
              </w:rPr>
            </w:pPr>
          </w:p>
        </w:tc>
        <w:tc>
          <w:tcPr>
            <w:tcW w:w="5745"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rPr>
                <w:sz w:val="24"/>
                <w:szCs w:val="24"/>
                <w:lang w:eastAsia="en-US"/>
              </w:rPr>
            </w:pPr>
          </w:p>
        </w:tc>
        <w:tc>
          <w:tcPr>
            <w:tcW w:w="1620"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rPr>
                <w:sz w:val="24"/>
                <w:szCs w:val="24"/>
                <w:lang w:eastAsia="en-US"/>
              </w:rPr>
            </w:pPr>
          </w:p>
        </w:tc>
        <w:tc>
          <w:tcPr>
            <w:tcW w:w="1398"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rPr>
                <w:sz w:val="24"/>
                <w:szCs w:val="24"/>
                <w:lang w:eastAsia="en-US"/>
              </w:rPr>
            </w:pPr>
          </w:p>
        </w:tc>
      </w:tr>
      <w:tr w:rsidR="00D06A5A" w:rsidRPr="00474DB2" w:rsidTr="00474DB2">
        <w:tc>
          <w:tcPr>
            <w:tcW w:w="732" w:type="dxa"/>
            <w:tcBorders>
              <w:top w:val="single" w:sz="4" w:space="0" w:color="auto"/>
              <w:left w:val="single" w:sz="4" w:space="0" w:color="auto"/>
              <w:bottom w:val="single" w:sz="4" w:space="0" w:color="auto"/>
              <w:right w:val="single" w:sz="4" w:space="0" w:color="auto"/>
            </w:tcBorders>
          </w:tcPr>
          <w:p w:rsidR="00D06A5A" w:rsidRPr="00474DB2" w:rsidRDefault="00D06A5A">
            <w:pPr>
              <w:numPr>
                <w:ilvl w:val="0"/>
                <w:numId w:val="6"/>
              </w:numPr>
              <w:tabs>
                <w:tab w:val="num" w:pos="392"/>
              </w:tabs>
              <w:spacing w:line="254" w:lineRule="auto"/>
              <w:ind w:hanging="720"/>
              <w:jc w:val="center"/>
              <w:rPr>
                <w:sz w:val="24"/>
                <w:szCs w:val="24"/>
                <w:lang w:eastAsia="en-US"/>
              </w:rPr>
            </w:pPr>
          </w:p>
        </w:tc>
        <w:tc>
          <w:tcPr>
            <w:tcW w:w="5745"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rPr>
                <w:sz w:val="24"/>
                <w:szCs w:val="24"/>
                <w:lang w:eastAsia="en-US"/>
              </w:rPr>
            </w:pPr>
          </w:p>
        </w:tc>
        <w:tc>
          <w:tcPr>
            <w:tcW w:w="1620"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rPr>
                <w:sz w:val="24"/>
                <w:szCs w:val="24"/>
                <w:lang w:eastAsia="en-US"/>
              </w:rPr>
            </w:pPr>
          </w:p>
        </w:tc>
        <w:tc>
          <w:tcPr>
            <w:tcW w:w="1398"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rPr>
                <w:sz w:val="24"/>
                <w:szCs w:val="24"/>
                <w:lang w:eastAsia="en-US"/>
              </w:rPr>
            </w:pPr>
          </w:p>
        </w:tc>
      </w:tr>
      <w:tr w:rsidR="00D06A5A" w:rsidRPr="00474DB2" w:rsidTr="00474DB2">
        <w:tc>
          <w:tcPr>
            <w:tcW w:w="732" w:type="dxa"/>
            <w:tcBorders>
              <w:top w:val="single" w:sz="4" w:space="0" w:color="auto"/>
              <w:left w:val="single" w:sz="4" w:space="0" w:color="auto"/>
              <w:bottom w:val="single" w:sz="4" w:space="0" w:color="auto"/>
              <w:right w:val="single" w:sz="4" w:space="0" w:color="auto"/>
            </w:tcBorders>
          </w:tcPr>
          <w:p w:rsidR="00D06A5A" w:rsidRPr="00474DB2" w:rsidRDefault="00D06A5A">
            <w:pPr>
              <w:numPr>
                <w:ilvl w:val="0"/>
                <w:numId w:val="6"/>
              </w:numPr>
              <w:tabs>
                <w:tab w:val="num" w:pos="392"/>
              </w:tabs>
              <w:spacing w:line="254" w:lineRule="auto"/>
              <w:ind w:hanging="720"/>
              <w:jc w:val="center"/>
              <w:rPr>
                <w:sz w:val="24"/>
                <w:szCs w:val="24"/>
                <w:lang w:eastAsia="en-US"/>
              </w:rPr>
            </w:pPr>
          </w:p>
        </w:tc>
        <w:tc>
          <w:tcPr>
            <w:tcW w:w="5745"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rPr>
                <w:sz w:val="24"/>
                <w:szCs w:val="24"/>
                <w:lang w:eastAsia="en-US"/>
              </w:rPr>
            </w:pPr>
          </w:p>
        </w:tc>
        <w:tc>
          <w:tcPr>
            <w:tcW w:w="1620"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rPr>
                <w:sz w:val="24"/>
                <w:szCs w:val="24"/>
                <w:lang w:eastAsia="en-US"/>
              </w:rPr>
            </w:pPr>
          </w:p>
        </w:tc>
        <w:tc>
          <w:tcPr>
            <w:tcW w:w="1398"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rPr>
                <w:sz w:val="24"/>
                <w:szCs w:val="24"/>
                <w:lang w:eastAsia="en-US"/>
              </w:rPr>
            </w:pPr>
          </w:p>
        </w:tc>
      </w:tr>
      <w:tr w:rsidR="00D06A5A" w:rsidRPr="00474DB2" w:rsidTr="00474DB2">
        <w:tc>
          <w:tcPr>
            <w:tcW w:w="732" w:type="dxa"/>
            <w:tcBorders>
              <w:top w:val="single" w:sz="4" w:space="0" w:color="auto"/>
              <w:left w:val="single" w:sz="4" w:space="0" w:color="auto"/>
              <w:bottom w:val="single" w:sz="4" w:space="0" w:color="auto"/>
              <w:right w:val="single" w:sz="4" w:space="0" w:color="auto"/>
            </w:tcBorders>
          </w:tcPr>
          <w:p w:rsidR="00D06A5A" w:rsidRPr="00474DB2" w:rsidRDefault="00D06A5A">
            <w:pPr>
              <w:numPr>
                <w:ilvl w:val="0"/>
                <w:numId w:val="6"/>
              </w:numPr>
              <w:tabs>
                <w:tab w:val="num" w:pos="392"/>
              </w:tabs>
              <w:spacing w:line="254" w:lineRule="auto"/>
              <w:ind w:hanging="720"/>
              <w:jc w:val="center"/>
              <w:rPr>
                <w:sz w:val="24"/>
                <w:szCs w:val="24"/>
                <w:lang w:eastAsia="en-US"/>
              </w:rPr>
            </w:pPr>
          </w:p>
        </w:tc>
        <w:tc>
          <w:tcPr>
            <w:tcW w:w="5745"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rPr>
                <w:sz w:val="24"/>
                <w:szCs w:val="24"/>
                <w:lang w:eastAsia="en-US"/>
              </w:rPr>
            </w:pPr>
          </w:p>
        </w:tc>
        <w:tc>
          <w:tcPr>
            <w:tcW w:w="1620"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rPr>
                <w:sz w:val="24"/>
                <w:szCs w:val="24"/>
                <w:lang w:eastAsia="en-US"/>
              </w:rPr>
            </w:pPr>
          </w:p>
        </w:tc>
        <w:tc>
          <w:tcPr>
            <w:tcW w:w="1398"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rPr>
                <w:sz w:val="24"/>
                <w:szCs w:val="24"/>
                <w:lang w:eastAsia="en-US"/>
              </w:rPr>
            </w:pPr>
          </w:p>
        </w:tc>
      </w:tr>
      <w:tr w:rsidR="00D06A5A" w:rsidRPr="00474DB2" w:rsidTr="00474DB2">
        <w:tc>
          <w:tcPr>
            <w:tcW w:w="732" w:type="dxa"/>
            <w:tcBorders>
              <w:top w:val="single" w:sz="4" w:space="0" w:color="auto"/>
              <w:left w:val="single" w:sz="4" w:space="0" w:color="auto"/>
              <w:bottom w:val="single" w:sz="4" w:space="0" w:color="auto"/>
              <w:right w:val="single" w:sz="4" w:space="0" w:color="auto"/>
            </w:tcBorders>
          </w:tcPr>
          <w:p w:rsidR="00D06A5A" w:rsidRPr="00474DB2" w:rsidRDefault="00D06A5A">
            <w:pPr>
              <w:numPr>
                <w:ilvl w:val="0"/>
                <w:numId w:val="6"/>
              </w:numPr>
              <w:tabs>
                <w:tab w:val="num" w:pos="392"/>
              </w:tabs>
              <w:spacing w:line="254" w:lineRule="auto"/>
              <w:ind w:hanging="720"/>
              <w:jc w:val="center"/>
              <w:rPr>
                <w:sz w:val="24"/>
                <w:szCs w:val="24"/>
                <w:lang w:eastAsia="en-US"/>
              </w:rPr>
            </w:pPr>
          </w:p>
        </w:tc>
        <w:tc>
          <w:tcPr>
            <w:tcW w:w="5745"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rPr>
                <w:sz w:val="24"/>
                <w:szCs w:val="24"/>
                <w:lang w:eastAsia="en-US"/>
              </w:rPr>
            </w:pPr>
          </w:p>
        </w:tc>
        <w:tc>
          <w:tcPr>
            <w:tcW w:w="1620"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rPr>
                <w:sz w:val="24"/>
                <w:szCs w:val="24"/>
                <w:lang w:eastAsia="en-US"/>
              </w:rPr>
            </w:pPr>
          </w:p>
        </w:tc>
        <w:tc>
          <w:tcPr>
            <w:tcW w:w="1398"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rPr>
                <w:sz w:val="24"/>
                <w:szCs w:val="24"/>
                <w:lang w:eastAsia="en-US"/>
              </w:rPr>
            </w:pPr>
          </w:p>
        </w:tc>
      </w:tr>
      <w:tr w:rsidR="00D06A5A" w:rsidRPr="00474DB2" w:rsidTr="00474DB2">
        <w:trPr>
          <w:trHeight w:val="338"/>
        </w:trPr>
        <w:tc>
          <w:tcPr>
            <w:tcW w:w="732"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rPr>
                <w:sz w:val="24"/>
                <w:szCs w:val="24"/>
                <w:lang w:eastAsia="en-US"/>
              </w:rPr>
            </w:pPr>
          </w:p>
        </w:tc>
        <w:tc>
          <w:tcPr>
            <w:tcW w:w="5745"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rPr>
                <w:sz w:val="24"/>
                <w:szCs w:val="24"/>
                <w:lang w:eastAsia="en-US"/>
              </w:rPr>
            </w:pPr>
          </w:p>
        </w:tc>
        <w:tc>
          <w:tcPr>
            <w:tcW w:w="1620"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rPr>
                <w:sz w:val="24"/>
                <w:szCs w:val="24"/>
                <w:lang w:eastAsia="en-US"/>
              </w:rPr>
            </w:pPr>
          </w:p>
        </w:tc>
        <w:tc>
          <w:tcPr>
            <w:tcW w:w="1398"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rPr>
                <w:sz w:val="24"/>
                <w:szCs w:val="24"/>
                <w:lang w:eastAsia="en-US"/>
              </w:rPr>
            </w:pPr>
          </w:p>
        </w:tc>
      </w:tr>
      <w:tr w:rsidR="00D06A5A" w:rsidRPr="00474DB2" w:rsidTr="00474DB2">
        <w:trPr>
          <w:trHeight w:val="376"/>
        </w:trPr>
        <w:tc>
          <w:tcPr>
            <w:tcW w:w="732"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rPr>
                <w:sz w:val="24"/>
                <w:szCs w:val="24"/>
                <w:lang w:eastAsia="en-US"/>
              </w:rPr>
            </w:pPr>
          </w:p>
        </w:tc>
        <w:tc>
          <w:tcPr>
            <w:tcW w:w="5745"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rPr>
                <w:sz w:val="24"/>
                <w:szCs w:val="24"/>
                <w:lang w:eastAsia="en-US"/>
              </w:rPr>
            </w:pPr>
          </w:p>
        </w:tc>
        <w:tc>
          <w:tcPr>
            <w:tcW w:w="1620"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rPr>
                <w:sz w:val="24"/>
                <w:szCs w:val="24"/>
                <w:lang w:eastAsia="en-US"/>
              </w:rPr>
            </w:pPr>
          </w:p>
        </w:tc>
        <w:tc>
          <w:tcPr>
            <w:tcW w:w="1398"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rPr>
                <w:sz w:val="24"/>
                <w:szCs w:val="24"/>
                <w:lang w:eastAsia="en-US"/>
              </w:rPr>
            </w:pPr>
          </w:p>
        </w:tc>
      </w:tr>
      <w:tr w:rsidR="00D06A5A" w:rsidRPr="00474DB2" w:rsidTr="00474DB2">
        <w:trPr>
          <w:trHeight w:val="102"/>
        </w:trPr>
        <w:tc>
          <w:tcPr>
            <w:tcW w:w="732"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rPr>
                <w:sz w:val="24"/>
                <w:szCs w:val="24"/>
                <w:lang w:eastAsia="en-US"/>
              </w:rPr>
            </w:pPr>
          </w:p>
        </w:tc>
        <w:tc>
          <w:tcPr>
            <w:tcW w:w="5745"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rPr>
                <w:sz w:val="24"/>
                <w:szCs w:val="24"/>
                <w:lang w:eastAsia="en-US"/>
              </w:rPr>
            </w:pPr>
          </w:p>
        </w:tc>
        <w:tc>
          <w:tcPr>
            <w:tcW w:w="1620"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rPr>
                <w:sz w:val="24"/>
                <w:szCs w:val="24"/>
                <w:lang w:eastAsia="en-US"/>
              </w:rPr>
            </w:pPr>
          </w:p>
        </w:tc>
        <w:tc>
          <w:tcPr>
            <w:tcW w:w="1398"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rPr>
                <w:sz w:val="24"/>
                <w:szCs w:val="24"/>
                <w:lang w:eastAsia="en-US"/>
              </w:rPr>
            </w:pPr>
          </w:p>
        </w:tc>
      </w:tr>
      <w:tr w:rsidR="00D06A5A" w:rsidRPr="00474DB2" w:rsidTr="00474DB2">
        <w:trPr>
          <w:trHeight w:val="200"/>
        </w:trPr>
        <w:tc>
          <w:tcPr>
            <w:tcW w:w="732"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rPr>
                <w:sz w:val="24"/>
                <w:szCs w:val="24"/>
                <w:lang w:eastAsia="en-US"/>
              </w:rPr>
            </w:pPr>
          </w:p>
        </w:tc>
        <w:tc>
          <w:tcPr>
            <w:tcW w:w="5745"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rPr>
                <w:sz w:val="24"/>
                <w:szCs w:val="24"/>
                <w:lang w:eastAsia="en-US"/>
              </w:rPr>
            </w:pPr>
          </w:p>
        </w:tc>
        <w:tc>
          <w:tcPr>
            <w:tcW w:w="1620"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rPr>
                <w:sz w:val="24"/>
                <w:szCs w:val="24"/>
                <w:lang w:eastAsia="en-US"/>
              </w:rPr>
            </w:pPr>
          </w:p>
        </w:tc>
        <w:tc>
          <w:tcPr>
            <w:tcW w:w="1398"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rPr>
                <w:sz w:val="24"/>
                <w:szCs w:val="24"/>
                <w:lang w:eastAsia="en-US"/>
              </w:rPr>
            </w:pPr>
          </w:p>
        </w:tc>
      </w:tr>
      <w:tr w:rsidR="00D06A5A" w:rsidRPr="00474DB2" w:rsidTr="00474DB2">
        <w:trPr>
          <w:trHeight w:val="340"/>
        </w:trPr>
        <w:tc>
          <w:tcPr>
            <w:tcW w:w="732"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rPr>
                <w:sz w:val="24"/>
                <w:szCs w:val="24"/>
                <w:lang w:eastAsia="en-US"/>
              </w:rPr>
            </w:pPr>
          </w:p>
        </w:tc>
        <w:tc>
          <w:tcPr>
            <w:tcW w:w="5745"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rPr>
                <w:sz w:val="24"/>
                <w:szCs w:val="24"/>
                <w:lang w:eastAsia="en-US"/>
              </w:rPr>
            </w:pPr>
          </w:p>
        </w:tc>
        <w:tc>
          <w:tcPr>
            <w:tcW w:w="1620"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rPr>
                <w:sz w:val="24"/>
                <w:szCs w:val="24"/>
                <w:lang w:eastAsia="en-US"/>
              </w:rPr>
            </w:pPr>
          </w:p>
        </w:tc>
        <w:tc>
          <w:tcPr>
            <w:tcW w:w="1398"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rPr>
                <w:sz w:val="24"/>
                <w:szCs w:val="24"/>
                <w:lang w:eastAsia="en-US"/>
              </w:rPr>
            </w:pPr>
          </w:p>
        </w:tc>
      </w:tr>
      <w:tr w:rsidR="00D06A5A" w:rsidRPr="00474DB2" w:rsidTr="00474DB2">
        <w:trPr>
          <w:trHeight w:val="140"/>
        </w:trPr>
        <w:tc>
          <w:tcPr>
            <w:tcW w:w="732"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rPr>
                <w:sz w:val="24"/>
                <w:szCs w:val="24"/>
                <w:lang w:eastAsia="en-US"/>
              </w:rPr>
            </w:pPr>
          </w:p>
        </w:tc>
        <w:tc>
          <w:tcPr>
            <w:tcW w:w="5745"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rPr>
                <w:sz w:val="24"/>
                <w:szCs w:val="24"/>
                <w:lang w:eastAsia="en-US"/>
              </w:rPr>
            </w:pPr>
          </w:p>
        </w:tc>
        <w:tc>
          <w:tcPr>
            <w:tcW w:w="1620"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rPr>
                <w:sz w:val="24"/>
                <w:szCs w:val="24"/>
                <w:lang w:eastAsia="en-US"/>
              </w:rPr>
            </w:pPr>
          </w:p>
        </w:tc>
        <w:tc>
          <w:tcPr>
            <w:tcW w:w="1398"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rPr>
                <w:sz w:val="24"/>
                <w:szCs w:val="24"/>
                <w:lang w:eastAsia="en-US"/>
              </w:rPr>
            </w:pPr>
          </w:p>
        </w:tc>
      </w:tr>
      <w:tr w:rsidR="00D06A5A" w:rsidRPr="00474DB2" w:rsidTr="00474DB2">
        <w:trPr>
          <w:trHeight w:val="70"/>
        </w:trPr>
        <w:tc>
          <w:tcPr>
            <w:tcW w:w="732"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rPr>
                <w:sz w:val="24"/>
                <w:szCs w:val="24"/>
                <w:lang w:eastAsia="en-US"/>
              </w:rPr>
            </w:pPr>
          </w:p>
        </w:tc>
        <w:tc>
          <w:tcPr>
            <w:tcW w:w="5745"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rPr>
                <w:sz w:val="24"/>
                <w:szCs w:val="24"/>
                <w:lang w:eastAsia="en-US"/>
              </w:rPr>
            </w:pPr>
          </w:p>
        </w:tc>
        <w:tc>
          <w:tcPr>
            <w:tcW w:w="1620"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rPr>
                <w:sz w:val="24"/>
                <w:szCs w:val="24"/>
                <w:lang w:eastAsia="en-US"/>
              </w:rPr>
            </w:pPr>
          </w:p>
        </w:tc>
        <w:tc>
          <w:tcPr>
            <w:tcW w:w="1398"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rPr>
                <w:sz w:val="24"/>
                <w:szCs w:val="24"/>
                <w:lang w:eastAsia="en-US"/>
              </w:rPr>
            </w:pPr>
          </w:p>
        </w:tc>
      </w:tr>
      <w:tr w:rsidR="00D06A5A" w:rsidRPr="00474DB2" w:rsidTr="00474DB2">
        <w:trPr>
          <w:trHeight w:val="380"/>
        </w:trPr>
        <w:tc>
          <w:tcPr>
            <w:tcW w:w="732"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rPr>
                <w:sz w:val="24"/>
                <w:szCs w:val="24"/>
                <w:lang w:eastAsia="en-US"/>
              </w:rPr>
            </w:pPr>
          </w:p>
        </w:tc>
        <w:tc>
          <w:tcPr>
            <w:tcW w:w="5745"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rPr>
                <w:sz w:val="24"/>
                <w:szCs w:val="24"/>
                <w:lang w:eastAsia="en-US"/>
              </w:rPr>
            </w:pPr>
          </w:p>
        </w:tc>
        <w:tc>
          <w:tcPr>
            <w:tcW w:w="1620"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rPr>
                <w:sz w:val="24"/>
                <w:szCs w:val="24"/>
                <w:lang w:eastAsia="en-US"/>
              </w:rPr>
            </w:pPr>
          </w:p>
        </w:tc>
        <w:tc>
          <w:tcPr>
            <w:tcW w:w="1398"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rPr>
                <w:sz w:val="24"/>
                <w:szCs w:val="24"/>
                <w:lang w:eastAsia="en-US"/>
              </w:rPr>
            </w:pPr>
          </w:p>
        </w:tc>
      </w:tr>
      <w:tr w:rsidR="00D06A5A" w:rsidRPr="00474DB2" w:rsidTr="00474DB2">
        <w:trPr>
          <w:trHeight w:val="160"/>
        </w:trPr>
        <w:tc>
          <w:tcPr>
            <w:tcW w:w="732"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jc w:val="center"/>
              <w:rPr>
                <w:sz w:val="24"/>
                <w:szCs w:val="24"/>
                <w:lang w:eastAsia="en-US"/>
              </w:rPr>
            </w:pPr>
          </w:p>
        </w:tc>
        <w:tc>
          <w:tcPr>
            <w:tcW w:w="5745"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ind w:left="227" w:hanging="227"/>
              <w:rPr>
                <w:b/>
                <w:sz w:val="24"/>
                <w:szCs w:val="24"/>
                <w:lang w:eastAsia="en-US"/>
              </w:rPr>
            </w:pPr>
          </w:p>
        </w:tc>
        <w:tc>
          <w:tcPr>
            <w:tcW w:w="1620"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rPr>
                <w:sz w:val="24"/>
                <w:szCs w:val="24"/>
                <w:lang w:eastAsia="en-US"/>
              </w:rPr>
            </w:pPr>
          </w:p>
        </w:tc>
        <w:tc>
          <w:tcPr>
            <w:tcW w:w="1398"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rPr>
                <w:sz w:val="24"/>
                <w:szCs w:val="24"/>
                <w:lang w:eastAsia="en-US"/>
              </w:rPr>
            </w:pPr>
          </w:p>
        </w:tc>
      </w:tr>
      <w:tr w:rsidR="00D06A5A" w:rsidRPr="00474DB2" w:rsidTr="00474DB2">
        <w:trPr>
          <w:trHeight w:val="142"/>
        </w:trPr>
        <w:tc>
          <w:tcPr>
            <w:tcW w:w="732"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jc w:val="center"/>
              <w:rPr>
                <w:sz w:val="24"/>
                <w:szCs w:val="24"/>
                <w:lang w:eastAsia="en-US"/>
              </w:rPr>
            </w:pPr>
          </w:p>
        </w:tc>
        <w:tc>
          <w:tcPr>
            <w:tcW w:w="5745"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ind w:left="227" w:hanging="227"/>
              <w:rPr>
                <w:b/>
                <w:sz w:val="24"/>
                <w:szCs w:val="24"/>
                <w:lang w:eastAsia="en-US"/>
              </w:rPr>
            </w:pPr>
          </w:p>
        </w:tc>
        <w:tc>
          <w:tcPr>
            <w:tcW w:w="1620"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rPr>
                <w:sz w:val="24"/>
                <w:szCs w:val="24"/>
                <w:lang w:eastAsia="en-US"/>
              </w:rPr>
            </w:pPr>
          </w:p>
        </w:tc>
        <w:tc>
          <w:tcPr>
            <w:tcW w:w="1398" w:type="dxa"/>
            <w:tcBorders>
              <w:top w:val="single" w:sz="4" w:space="0" w:color="auto"/>
              <w:left w:val="single" w:sz="4" w:space="0" w:color="auto"/>
              <w:bottom w:val="single" w:sz="4" w:space="0" w:color="auto"/>
              <w:right w:val="single" w:sz="4" w:space="0" w:color="auto"/>
            </w:tcBorders>
          </w:tcPr>
          <w:p w:rsidR="00D06A5A" w:rsidRPr="00474DB2" w:rsidRDefault="00D06A5A">
            <w:pPr>
              <w:spacing w:line="254" w:lineRule="auto"/>
              <w:rPr>
                <w:sz w:val="24"/>
                <w:szCs w:val="24"/>
                <w:lang w:eastAsia="en-US"/>
              </w:rPr>
            </w:pPr>
          </w:p>
        </w:tc>
      </w:tr>
      <w:tr w:rsidR="00D06A5A" w:rsidRPr="00474DB2" w:rsidTr="00474DB2">
        <w:trPr>
          <w:trHeight w:val="760"/>
        </w:trPr>
        <w:tc>
          <w:tcPr>
            <w:tcW w:w="732" w:type="dxa"/>
            <w:tcBorders>
              <w:top w:val="single" w:sz="4" w:space="0" w:color="auto"/>
              <w:left w:val="single" w:sz="4" w:space="0" w:color="auto"/>
              <w:bottom w:val="single" w:sz="12" w:space="0" w:color="auto"/>
              <w:right w:val="single" w:sz="4" w:space="0" w:color="auto"/>
            </w:tcBorders>
          </w:tcPr>
          <w:p w:rsidR="00D06A5A" w:rsidRPr="00474DB2" w:rsidRDefault="00D06A5A">
            <w:pPr>
              <w:spacing w:line="254" w:lineRule="auto"/>
              <w:jc w:val="center"/>
              <w:rPr>
                <w:sz w:val="24"/>
                <w:szCs w:val="24"/>
                <w:lang w:eastAsia="en-US"/>
              </w:rPr>
            </w:pPr>
          </w:p>
        </w:tc>
        <w:tc>
          <w:tcPr>
            <w:tcW w:w="5745" w:type="dxa"/>
            <w:tcBorders>
              <w:top w:val="single" w:sz="4" w:space="0" w:color="auto"/>
              <w:left w:val="single" w:sz="4" w:space="0" w:color="auto"/>
              <w:bottom w:val="single" w:sz="12" w:space="0" w:color="auto"/>
              <w:right w:val="single" w:sz="4" w:space="0" w:color="auto"/>
            </w:tcBorders>
          </w:tcPr>
          <w:p w:rsidR="00D06A5A" w:rsidRPr="00474DB2" w:rsidRDefault="00D06A5A">
            <w:pPr>
              <w:spacing w:line="254" w:lineRule="auto"/>
              <w:ind w:left="227" w:hanging="227"/>
              <w:rPr>
                <w:b/>
                <w:sz w:val="24"/>
                <w:szCs w:val="24"/>
                <w:lang w:eastAsia="en-US"/>
              </w:rPr>
            </w:pPr>
            <w:r w:rsidRPr="00474DB2">
              <w:rPr>
                <w:b/>
                <w:sz w:val="24"/>
                <w:szCs w:val="24"/>
                <w:lang w:eastAsia="en-US"/>
              </w:rPr>
              <w:t xml:space="preserve">                          Всего листов:</w:t>
            </w:r>
          </w:p>
          <w:p w:rsidR="00D06A5A" w:rsidRPr="00474DB2" w:rsidRDefault="00D06A5A">
            <w:pPr>
              <w:spacing w:line="254" w:lineRule="auto"/>
              <w:rPr>
                <w:b/>
                <w:sz w:val="24"/>
                <w:szCs w:val="24"/>
                <w:lang w:eastAsia="en-US"/>
              </w:rPr>
            </w:pPr>
          </w:p>
        </w:tc>
        <w:tc>
          <w:tcPr>
            <w:tcW w:w="1620" w:type="dxa"/>
            <w:tcBorders>
              <w:top w:val="single" w:sz="4" w:space="0" w:color="auto"/>
              <w:left w:val="single" w:sz="4" w:space="0" w:color="auto"/>
              <w:bottom w:val="single" w:sz="12" w:space="0" w:color="auto"/>
              <w:right w:val="single" w:sz="4" w:space="0" w:color="auto"/>
            </w:tcBorders>
          </w:tcPr>
          <w:p w:rsidR="00D06A5A" w:rsidRPr="00474DB2" w:rsidRDefault="00D06A5A">
            <w:pPr>
              <w:spacing w:line="254" w:lineRule="auto"/>
              <w:rPr>
                <w:sz w:val="24"/>
                <w:szCs w:val="24"/>
                <w:lang w:eastAsia="en-US"/>
              </w:rPr>
            </w:pPr>
          </w:p>
        </w:tc>
        <w:tc>
          <w:tcPr>
            <w:tcW w:w="1398" w:type="dxa"/>
            <w:tcBorders>
              <w:top w:val="single" w:sz="4" w:space="0" w:color="auto"/>
              <w:left w:val="single" w:sz="4" w:space="0" w:color="auto"/>
              <w:bottom w:val="single" w:sz="12" w:space="0" w:color="auto"/>
              <w:right w:val="single" w:sz="4" w:space="0" w:color="auto"/>
            </w:tcBorders>
          </w:tcPr>
          <w:p w:rsidR="00D06A5A" w:rsidRPr="00474DB2" w:rsidRDefault="00D06A5A">
            <w:pPr>
              <w:spacing w:line="254" w:lineRule="auto"/>
              <w:rPr>
                <w:sz w:val="24"/>
                <w:szCs w:val="24"/>
                <w:lang w:eastAsia="en-US"/>
              </w:rPr>
            </w:pPr>
          </w:p>
        </w:tc>
      </w:tr>
    </w:tbl>
    <w:p w:rsidR="00D06A5A" w:rsidRPr="00474DB2" w:rsidRDefault="00D06A5A" w:rsidP="00D06A5A">
      <w:pPr>
        <w:rPr>
          <w:b/>
          <w:sz w:val="24"/>
          <w:szCs w:val="24"/>
        </w:rPr>
      </w:pPr>
    </w:p>
    <w:p w:rsidR="00D06A5A" w:rsidRPr="00474DB2" w:rsidRDefault="00D06A5A" w:rsidP="00D06A5A">
      <w:pPr>
        <w:rPr>
          <w:sz w:val="24"/>
          <w:szCs w:val="24"/>
        </w:rPr>
      </w:pPr>
      <w:r w:rsidRPr="00474DB2">
        <w:rPr>
          <w:sz w:val="24"/>
          <w:szCs w:val="24"/>
        </w:rPr>
        <w:t>Заявитель  (уполномоченный представитель) ___________________________</w:t>
      </w:r>
    </w:p>
    <w:p w:rsidR="00D06A5A" w:rsidRPr="00474DB2" w:rsidRDefault="00D06A5A" w:rsidP="00D06A5A">
      <w:pPr>
        <w:jc w:val="right"/>
        <w:rPr>
          <w:i/>
          <w:sz w:val="24"/>
          <w:szCs w:val="24"/>
        </w:rPr>
      </w:pPr>
      <w:r w:rsidRPr="00474DB2">
        <w:rPr>
          <w:i/>
          <w:sz w:val="24"/>
          <w:szCs w:val="24"/>
        </w:rPr>
        <w:t xml:space="preserve">(подпись) </w:t>
      </w:r>
    </w:p>
    <w:p w:rsidR="00D06A5A" w:rsidRPr="00474DB2" w:rsidRDefault="00D06A5A" w:rsidP="00D06A5A">
      <w:pPr>
        <w:rPr>
          <w:sz w:val="24"/>
          <w:szCs w:val="24"/>
        </w:rPr>
      </w:pPr>
      <w:r w:rsidRPr="00474DB2">
        <w:rPr>
          <w:sz w:val="24"/>
          <w:szCs w:val="24"/>
        </w:rPr>
        <w:t>____________________________________________________________________________________________________________________________________</w:t>
      </w:r>
    </w:p>
    <w:p w:rsidR="003663F0" w:rsidRDefault="00D06A5A" w:rsidP="00675382">
      <w:pPr>
        <w:pStyle w:val="1"/>
        <w:keepNext w:val="0"/>
        <w:spacing w:before="0"/>
        <w:jc w:val="both"/>
        <w:rPr>
          <w:rFonts w:ascii="Times New Roman" w:hAnsi="Times New Roman" w:cs="Times New Roman"/>
          <w:b w:val="0"/>
          <w:color w:val="auto"/>
          <w:sz w:val="24"/>
          <w:szCs w:val="24"/>
        </w:rPr>
      </w:pPr>
      <w:bookmarkStart w:id="7" w:name="_Toc442632511"/>
      <w:bookmarkStart w:id="8" w:name="_Toc442706652"/>
      <w:bookmarkStart w:id="9" w:name="_Toc442706888"/>
      <w:r w:rsidRPr="00474DB2">
        <w:rPr>
          <w:rFonts w:ascii="Times New Roman" w:hAnsi="Times New Roman" w:cs="Times New Roman"/>
          <w:b w:val="0"/>
          <w:color w:val="auto"/>
          <w:sz w:val="24"/>
          <w:szCs w:val="24"/>
        </w:rPr>
        <w:t>(должность, ФИО, основание и реквизиты документа, подтверждающие полномочия соответствующего лица на подпись заявки на участие в конкурсе)</w:t>
      </w:r>
      <w:bookmarkEnd w:id="7"/>
      <w:bookmarkEnd w:id="8"/>
      <w:bookmarkEnd w:id="9"/>
    </w:p>
    <w:p w:rsidR="003663F0" w:rsidRDefault="003663F0" w:rsidP="003663F0">
      <w:pPr>
        <w:rPr>
          <w:rFonts w:eastAsiaTheme="majorEastAsia"/>
        </w:rPr>
      </w:pPr>
      <w:r>
        <w:br w:type="page"/>
      </w:r>
    </w:p>
    <w:p w:rsidR="00675382" w:rsidRDefault="00675382" w:rsidP="00675382">
      <w:pPr>
        <w:pStyle w:val="1"/>
        <w:keepNext w:val="0"/>
        <w:spacing w:before="0"/>
        <w:jc w:val="both"/>
        <w:rPr>
          <w:rFonts w:ascii="Times New Roman" w:hAnsi="Times New Roman" w:cs="Times New Roman"/>
          <w:sz w:val="24"/>
          <w:szCs w:val="24"/>
        </w:rPr>
        <w:sectPr w:rsidR="00675382" w:rsidSect="00E045C9">
          <w:pgSz w:w="11906" w:h="16838"/>
          <w:pgMar w:top="1134" w:right="709" w:bottom="567" w:left="1701" w:header="709" w:footer="709" w:gutter="0"/>
          <w:cols w:space="708"/>
          <w:docGrid w:linePitch="360"/>
        </w:sectPr>
      </w:pPr>
    </w:p>
    <w:p w:rsidR="00D06A5A" w:rsidRDefault="00474DB2" w:rsidP="00474DB2">
      <w:pPr>
        <w:pStyle w:val="ConsPlusNormal"/>
        <w:ind w:right="-31"/>
        <w:jc w:val="right"/>
        <w:rPr>
          <w:rFonts w:ascii="Times New Roman" w:hAnsi="Times New Roman" w:cs="Times New Roman"/>
          <w:sz w:val="24"/>
          <w:szCs w:val="24"/>
        </w:rPr>
      </w:pPr>
      <w:r>
        <w:rPr>
          <w:rFonts w:ascii="Times New Roman" w:hAnsi="Times New Roman" w:cs="Times New Roman"/>
          <w:sz w:val="24"/>
          <w:szCs w:val="24"/>
        </w:rPr>
        <w:lastRenderedPageBreak/>
        <w:t xml:space="preserve">             </w:t>
      </w:r>
      <w:r w:rsidR="00D06A5A">
        <w:rPr>
          <w:rFonts w:ascii="Times New Roman" w:hAnsi="Times New Roman" w:cs="Times New Roman"/>
          <w:sz w:val="24"/>
          <w:szCs w:val="24"/>
        </w:rPr>
        <w:t>Приложение</w:t>
      </w:r>
      <w:r w:rsidR="00675382">
        <w:rPr>
          <w:rFonts w:ascii="Times New Roman" w:hAnsi="Times New Roman" w:cs="Times New Roman"/>
          <w:sz w:val="24"/>
          <w:szCs w:val="24"/>
        </w:rPr>
        <w:t xml:space="preserve"> №</w:t>
      </w:r>
      <w:r w:rsidR="00D06A5A">
        <w:rPr>
          <w:rFonts w:ascii="Times New Roman" w:hAnsi="Times New Roman" w:cs="Times New Roman"/>
          <w:sz w:val="24"/>
          <w:szCs w:val="24"/>
        </w:rPr>
        <w:t xml:space="preserve"> 8</w:t>
      </w:r>
    </w:p>
    <w:p w:rsidR="005540BF" w:rsidRPr="00893B94" w:rsidRDefault="005540BF" w:rsidP="005540BF">
      <w:pPr>
        <w:pStyle w:val="12"/>
        <w:jc w:val="right"/>
        <w:rPr>
          <w:b w:val="0"/>
          <w:sz w:val="24"/>
        </w:rPr>
      </w:pPr>
      <w:r w:rsidRPr="00893B94">
        <w:rPr>
          <w:b w:val="0"/>
          <w:sz w:val="24"/>
        </w:rPr>
        <w:t xml:space="preserve">к </w:t>
      </w:r>
      <w:r w:rsidR="00397A2C" w:rsidRPr="00397A2C">
        <w:rPr>
          <w:b w:val="0"/>
          <w:sz w:val="24"/>
        </w:rPr>
        <w:t>постановлению</w:t>
      </w:r>
      <w:r w:rsidRPr="00893B94">
        <w:rPr>
          <w:b w:val="0"/>
          <w:sz w:val="24"/>
        </w:rPr>
        <w:t xml:space="preserve"> администрации </w:t>
      </w:r>
    </w:p>
    <w:p w:rsidR="005540BF" w:rsidRPr="00893B94" w:rsidRDefault="005540BF" w:rsidP="005540BF">
      <w:pPr>
        <w:pStyle w:val="12"/>
        <w:jc w:val="right"/>
        <w:rPr>
          <w:b w:val="0"/>
          <w:sz w:val="24"/>
        </w:rPr>
      </w:pPr>
      <w:r w:rsidRPr="00893B94">
        <w:rPr>
          <w:b w:val="0"/>
          <w:sz w:val="24"/>
        </w:rPr>
        <w:t xml:space="preserve">Петровск- Забайкальского </w:t>
      </w:r>
    </w:p>
    <w:p w:rsidR="005540BF" w:rsidRPr="00893B94" w:rsidRDefault="005540BF" w:rsidP="005540BF">
      <w:pPr>
        <w:pStyle w:val="12"/>
        <w:jc w:val="right"/>
        <w:rPr>
          <w:b w:val="0"/>
          <w:sz w:val="24"/>
        </w:rPr>
      </w:pPr>
      <w:r w:rsidRPr="00893B94">
        <w:rPr>
          <w:b w:val="0"/>
          <w:sz w:val="24"/>
        </w:rPr>
        <w:t xml:space="preserve">муниципального округа </w:t>
      </w:r>
    </w:p>
    <w:p w:rsidR="003663F0" w:rsidRPr="007A2989" w:rsidRDefault="003663F0" w:rsidP="003663F0">
      <w:pPr>
        <w:pStyle w:val="12"/>
        <w:jc w:val="right"/>
        <w:rPr>
          <w:b w:val="0"/>
          <w:sz w:val="24"/>
        </w:rPr>
      </w:pPr>
      <w:r w:rsidRPr="007A2989">
        <w:rPr>
          <w:b w:val="0"/>
          <w:sz w:val="24"/>
        </w:rPr>
        <w:t>от 23 июля 2026 года № 876</w:t>
      </w:r>
    </w:p>
    <w:p w:rsidR="003663F0" w:rsidRPr="007A2989" w:rsidRDefault="003663F0" w:rsidP="003663F0">
      <w:pPr>
        <w:pStyle w:val="a5"/>
        <w:rPr>
          <w:lang w:eastAsia="zh-CN"/>
        </w:rPr>
      </w:pPr>
    </w:p>
    <w:p w:rsidR="00D06A5A" w:rsidRDefault="00D06A5A" w:rsidP="00D06A5A">
      <w:pPr>
        <w:jc w:val="right"/>
        <w:rPr>
          <w:sz w:val="24"/>
          <w:szCs w:val="24"/>
          <w:lang w:eastAsia="zh-CN"/>
        </w:rPr>
      </w:pPr>
    </w:p>
    <w:p w:rsidR="00D06A5A" w:rsidRDefault="00D06A5A" w:rsidP="00D06A5A">
      <w:pPr>
        <w:jc w:val="both"/>
        <w:rPr>
          <w:b/>
          <w:sz w:val="24"/>
          <w:szCs w:val="24"/>
          <w:lang w:eastAsia="zh-CN"/>
        </w:rPr>
      </w:pPr>
      <w:r>
        <w:rPr>
          <w:b/>
          <w:sz w:val="24"/>
          <w:szCs w:val="24"/>
          <w:lang w:eastAsia="zh-CN"/>
        </w:rPr>
        <w:t>ЛОТ 1:</w:t>
      </w:r>
    </w:p>
    <w:tbl>
      <w:tblPr>
        <w:tblW w:w="15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2"/>
        <w:gridCol w:w="565"/>
        <w:gridCol w:w="1131"/>
        <w:gridCol w:w="1416"/>
        <w:gridCol w:w="1700"/>
        <w:gridCol w:w="851"/>
        <w:gridCol w:w="1133"/>
        <w:gridCol w:w="567"/>
        <w:gridCol w:w="708"/>
        <w:gridCol w:w="993"/>
        <w:gridCol w:w="746"/>
        <w:gridCol w:w="671"/>
        <w:gridCol w:w="1312"/>
        <w:gridCol w:w="850"/>
        <w:gridCol w:w="709"/>
        <w:gridCol w:w="1066"/>
        <w:gridCol w:w="635"/>
      </w:tblGrid>
      <w:tr w:rsidR="00D06A5A" w:rsidTr="00675382">
        <w:trPr>
          <w:trHeight w:val="1548"/>
        </w:trPr>
        <w:tc>
          <w:tcPr>
            <w:tcW w:w="53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D06A5A" w:rsidRDefault="00D06A5A">
            <w:pPr>
              <w:spacing w:line="252" w:lineRule="auto"/>
              <w:jc w:val="center"/>
              <w:rPr>
                <w:b/>
                <w:color w:val="000000"/>
                <w:sz w:val="12"/>
                <w:szCs w:val="12"/>
                <w:lang w:eastAsia="en-US"/>
              </w:rPr>
            </w:pPr>
            <w:r>
              <w:rPr>
                <w:b/>
                <w:color w:val="000000"/>
                <w:sz w:val="12"/>
                <w:szCs w:val="12"/>
                <w:lang w:eastAsia="en-US"/>
              </w:rPr>
              <w:t xml:space="preserve">Регистрационный номер маршрута регулярных </w:t>
            </w:r>
            <w:proofErr w:type="spellStart"/>
            <w:r>
              <w:rPr>
                <w:b/>
                <w:color w:val="000000"/>
                <w:sz w:val="12"/>
                <w:szCs w:val="12"/>
                <w:lang w:eastAsia="en-US"/>
              </w:rPr>
              <w:t>впереозок</w:t>
            </w:r>
            <w:proofErr w:type="spellEnd"/>
          </w:p>
        </w:tc>
        <w:tc>
          <w:tcPr>
            <w:tcW w:w="565"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D06A5A" w:rsidRDefault="00D06A5A">
            <w:pPr>
              <w:spacing w:line="252" w:lineRule="auto"/>
              <w:jc w:val="center"/>
              <w:rPr>
                <w:b/>
                <w:color w:val="000000"/>
                <w:sz w:val="12"/>
                <w:szCs w:val="12"/>
                <w:lang w:eastAsia="en-US"/>
              </w:rPr>
            </w:pPr>
            <w:r>
              <w:rPr>
                <w:b/>
                <w:color w:val="000000"/>
                <w:sz w:val="12"/>
                <w:szCs w:val="12"/>
                <w:lang w:eastAsia="en-US"/>
              </w:rPr>
              <w:t>Порядковый номер маршрута регулярных перевозок</w:t>
            </w:r>
          </w:p>
        </w:tc>
        <w:tc>
          <w:tcPr>
            <w:tcW w:w="113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D06A5A" w:rsidRDefault="00D06A5A">
            <w:pPr>
              <w:spacing w:line="252" w:lineRule="auto"/>
              <w:jc w:val="center"/>
              <w:rPr>
                <w:b/>
                <w:color w:val="000000"/>
                <w:sz w:val="12"/>
                <w:szCs w:val="12"/>
                <w:lang w:eastAsia="en-US"/>
              </w:rPr>
            </w:pPr>
            <w:r>
              <w:rPr>
                <w:b/>
                <w:color w:val="000000"/>
                <w:sz w:val="12"/>
                <w:szCs w:val="12"/>
                <w:lang w:eastAsia="en-US"/>
              </w:rPr>
              <w:t>Наименование маршрута регулярных перевозок (наименования начального остановочного пункта и конечного остановочного пункта по маршруту регулярных перевозок)</w:t>
            </w:r>
          </w:p>
        </w:tc>
        <w:tc>
          <w:tcPr>
            <w:tcW w:w="141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D06A5A" w:rsidRDefault="00D06A5A">
            <w:pPr>
              <w:spacing w:line="252" w:lineRule="auto"/>
              <w:jc w:val="center"/>
              <w:rPr>
                <w:b/>
                <w:color w:val="000000"/>
                <w:sz w:val="12"/>
                <w:szCs w:val="12"/>
                <w:lang w:eastAsia="en-US"/>
              </w:rPr>
            </w:pPr>
            <w:r>
              <w:rPr>
                <w:b/>
                <w:color w:val="000000"/>
                <w:sz w:val="12"/>
                <w:szCs w:val="12"/>
                <w:lang w:eastAsia="en-US"/>
              </w:rPr>
              <w:t xml:space="preserve">Наименования промежуточных остановочных пунктов по маршруту регулярных перевозок </w:t>
            </w:r>
          </w:p>
        </w:tc>
        <w:tc>
          <w:tcPr>
            <w:tcW w:w="1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D06A5A" w:rsidRDefault="00D06A5A">
            <w:pPr>
              <w:spacing w:line="252" w:lineRule="auto"/>
              <w:jc w:val="center"/>
              <w:rPr>
                <w:b/>
                <w:color w:val="000000"/>
                <w:sz w:val="12"/>
                <w:szCs w:val="12"/>
                <w:lang w:eastAsia="en-US"/>
              </w:rPr>
            </w:pPr>
            <w:r>
              <w:rPr>
                <w:b/>
                <w:color w:val="000000"/>
                <w:sz w:val="12"/>
                <w:szCs w:val="12"/>
                <w:lang w:eastAsia="en-US"/>
              </w:rPr>
              <w:t xml:space="preserve">Наименования улиц, автомобильных дорог, по которым предполагается движение транспортных средств между остановочными пунктами по маршруту </w:t>
            </w:r>
            <w:proofErr w:type="spellStart"/>
            <w:r>
              <w:rPr>
                <w:b/>
                <w:color w:val="000000"/>
                <w:sz w:val="12"/>
                <w:szCs w:val="12"/>
                <w:lang w:eastAsia="en-US"/>
              </w:rPr>
              <w:t>ргулярных</w:t>
            </w:r>
            <w:proofErr w:type="spellEnd"/>
            <w:r>
              <w:rPr>
                <w:b/>
                <w:color w:val="000000"/>
                <w:sz w:val="12"/>
                <w:szCs w:val="12"/>
                <w:lang w:eastAsia="en-US"/>
              </w:rPr>
              <w:t xml:space="preserve"> перевозок</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D06A5A" w:rsidRDefault="00D06A5A">
            <w:pPr>
              <w:spacing w:line="252" w:lineRule="auto"/>
              <w:jc w:val="center"/>
              <w:rPr>
                <w:b/>
                <w:color w:val="000000"/>
                <w:sz w:val="12"/>
                <w:szCs w:val="12"/>
                <w:lang w:eastAsia="en-US"/>
              </w:rPr>
            </w:pPr>
            <w:r>
              <w:rPr>
                <w:b/>
                <w:color w:val="000000"/>
                <w:sz w:val="12"/>
                <w:szCs w:val="12"/>
                <w:lang w:eastAsia="en-US"/>
              </w:rPr>
              <w:t>Протяженность маршрута регулярных перевозок</w:t>
            </w:r>
          </w:p>
        </w:tc>
        <w:tc>
          <w:tcPr>
            <w:tcW w:w="113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D06A5A" w:rsidRDefault="00D06A5A">
            <w:pPr>
              <w:spacing w:line="252" w:lineRule="auto"/>
              <w:jc w:val="center"/>
              <w:rPr>
                <w:b/>
                <w:color w:val="000000"/>
                <w:sz w:val="12"/>
                <w:szCs w:val="12"/>
                <w:lang w:eastAsia="en-US"/>
              </w:rPr>
            </w:pPr>
            <w:r>
              <w:rPr>
                <w:b/>
                <w:color w:val="000000"/>
                <w:sz w:val="12"/>
                <w:szCs w:val="12"/>
                <w:lang w:eastAsia="en-US"/>
              </w:rPr>
              <w:t>Порядок посадки и высадки пассажиров</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D06A5A" w:rsidRDefault="00D06A5A">
            <w:pPr>
              <w:spacing w:line="252" w:lineRule="auto"/>
              <w:jc w:val="center"/>
              <w:rPr>
                <w:b/>
                <w:color w:val="000000"/>
                <w:sz w:val="12"/>
                <w:szCs w:val="12"/>
                <w:lang w:eastAsia="en-US"/>
              </w:rPr>
            </w:pPr>
            <w:r>
              <w:rPr>
                <w:b/>
                <w:color w:val="000000"/>
                <w:sz w:val="12"/>
                <w:szCs w:val="12"/>
                <w:lang w:eastAsia="en-US"/>
              </w:rPr>
              <w:t>Вид регулярных перевозок</w:t>
            </w:r>
          </w:p>
          <w:p w:rsidR="00D06A5A" w:rsidRDefault="00D06A5A">
            <w:pPr>
              <w:spacing w:line="252" w:lineRule="auto"/>
              <w:jc w:val="center"/>
              <w:rPr>
                <w:b/>
                <w:color w:val="000000"/>
                <w:sz w:val="12"/>
                <w:szCs w:val="12"/>
                <w:lang w:eastAsia="en-US"/>
              </w:rPr>
            </w:pPr>
            <w:r>
              <w:rPr>
                <w:b/>
                <w:color w:val="000000"/>
                <w:sz w:val="12"/>
                <w:szCs w:val="12"/>
                <w:lang w:eastAsia="en-US"/>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D06A5A" w:rsidRDefault="00D06A5A">
            <w:pPr>
              <w:spacing w:line="252" w:lineRule="auto"/>
              <w:jc w:val="center"/>
              <w:rPr>
                <w:b/>
                <w:color w:val="000000"/>
                <w:sz w:val="12"/>
                <w:szCs w:val="12"/>
                <w:lang w:eastAsia="en-US"/>
              </w:rPr>
            </w:pPr>
            <w:r>
              <w:rPr>
                <w:b/>
                <w:color w:val="000000"/>
                <w:sz w:val="12"/>
                <w:szCs w:val="12"/>
                <w:lang w:eastAsia="en-US"/>
              </w:rPr>
              <w:t>Вид транспортного средства</w:t>
            </w:r>
          </w:p>
        </w:tc>
        <w:tc>
          <w:tcPr>
            <w:tcW w:w="173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D06A5A" w:rsidRDefault="00D06A5A">
            <w:pPr>
              <w:spacing w:line="252" w:lineRule="auto"/>
              <w:jc w:val="center"/>
              <w:rPr>
                <w:b/>
                <w:color w:val="000000"/>
                <w:sz w:val="12"/>
                <w:szCs w:val="12"/>
                <w:lang w:eastAsia="en-US"/>
              </w:rPr>
            </w:pPr>
            <w:r>
              <w:rPr>
                <w:b/>
                <w:color w:val="000000"/>
                <w:sz w:val="12"/>
                <w:szCs w:val="12"/>
                <w:lang w:eastAsia="en-US"/>
              </w:rPr>
              <w:t>Максимальное количество транспортных средств каждого класса</w:t>
            </w:r>
          </w:p>
        </w:tc>
        <w:tc>
          <w:tcPr>
            <w:tcW w:w="67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D06A5A" w:rsidRDefault="00D06A5A">
            <w:pPr>
              <w:spacing w:line="252" w:lineRule="auto"/>
              <w:jc w:val="center"/>
              <w:rPr>
                <w:b/>
                <w:color w:val="000000"/>
                <w:sz w:val="12"/>
                <w:szCs w:val="12"/>
                <w:lang w:eastAsia="en-US"/>
              </w:rPr>
            </w:pPr>
            <w:r>
              <w:rPr>
                <w:b/>
                <w:color w:val="000000"/>
                <w:sz w:val="12"/>
                <w:szCs w:val="12"/>
                <w:lang w:eastAsia="en-US"/>
              </w:rPr>
              <w:t>Экологические характеристики транспортных средств</w:t>
            </w:r>
          </w:p>
        </w:tc>
        <w:tc>
          <w:tcPr>
            <w:tcW w:w="131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6A5A" w:rsidRDefault="00D06A5A">
            <w:pPr>
              <w:spacing w:line="252" w:lineRule="auto"/>
              <w:jc w:val="center"/>
              <w:rPr>
                <w:b/>
                <w:color w:val="000000"/>
                <w:sz w:val="12"/>
                <w:szCs w:val="12"/>
                <w:lang w:eastAsia="en-US"/>
              </w:rPr>
            </w:pPr>
            <w:r>
              <w:rPr>
                <w:b/>
                <w:color w:val="000000"/>
                <w:sz w:val="12"/>
                <w:szCs w:val="12"/>
                <w:lang w:eastAsia="en-US"/>
              </w:rPr>
              <w:t>Дни отправления</w:t>
            </w:r>
          </w:p>
        </w:tc>
        <w:tc>
          <w:tcPr>
            <w:tcW w:w="3260"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D06A5A" w:rsidRDefault="00D06A5A">
            <w:pPr>
              <w:spacing w:line="252" w:lineRule="auto"/>
              <w:jc w:val="center"/>
              <w:rPr>
                <w:b/>
                <w:color w:val="000000"/>
                <w:sz w:val="12"/>
                <w:szCs w:val="12"/>
                <w:lang w:eastAsia="en-US"/>
              </w:rPr>
            </w:pPr>
            <w:r>
              <w:rPr>
                <w:b/>
                <w:color w:val="000000"/>
                <w:sz w:val="12"/>
                <w:szCs w:val="12"/>
                <w:lang w:eastAsia="en-US"/>
              </w:rPr>
              <w:t xml:space="preserve">Расписание для начального остановочного пункта и конечного остановочного пункта каждого муниципального маршрута регулярных перевозок </w:t>
            </w:r>
          </w:p>
        </w:tc>
      </w:tr>
      <w:tr w:rsidR="00D06A5A" w:rsidTr="00675382">
        <w:trPr>
          <w:trHeight w:val="645"/>
        </w:trPr>
        <w:tc>
          <w:tcPr>
            <w:tcW w:w="532" w:type="dxa"/>
            <w:vMerge/>
            <w:tcBorders>
              <w:top w:val="single" w:sz="4" w:space="0" w:color="auto"/>
              <w:left w:val="single" w:sz="4" w:space="0" w:color="auto"/>
              <w:bottom w:val="single" w:sz="4" w:space="0" w:color="auto"/>
              <w:right w:val="single" w:sz="4" w:space="0" w:color="auto"/>
            </w:tcBorders>
            <w:vAlign w:val="center"/>
            <w:hideMark/>
          </w:tcPr>
          <w:p w:rsidR="00D06A5A" w:rsidRDefault="00D06A5A">
            <w:pPr>
              <w:spacing w:line="276" w:lineRule="auto"/>
              <w:rPr>
                <w:b/>
                <w:color w:val="000000"/>
                <w:sz w:val="12"/>
                <w:szCs w:val="12"/>
                <w:lang w:eastAsia="en-US"/>
              </w:rPr>
            </w:pPr>
          </w:p>
        </w:tc>
        <w:tc>
          <w:tcPr>
            <w:tcW w:w="565" w:type="dxa"/>
            <w:vMerge/>
            <w:tcBorders>
              <w:top w:val="single" w:sz="4" w:space="0" w:color="auto"/>
              <w:left w:val="single" w:sz="4" w:space="0" w:color="auto"/>
              <w:bottom w:val="single" w:sz="4" w:space="0" w:color="auto"/>
              <w:right w:val="single" w:sz="4" w:space="0" w:color="auto"/>
            </w:tcBorders>
            <w:vAlign w:val="center"/>
            <w:hideMark/>
          </w:tcPr>
          <w:p w:rsidR="00D06A5A" w:rsidRDefault="00D06A5A">
            <w:pPr>
              <w:spacing w:line="276" w:lineRule="auto"/>
              <w:rPr>
                <w:b/>
                <w:color w:val="000000"/>
                <w:sz w:val="12"/>
                <w:szCs w:val="12"/>
                <w:lang w:eastAsia="en-US"/>
              </w:rPr>
            </w:pPr>
          </w:p>
        </w:tc>
        <w:tc>
          <w:tcPr>
            <w:tcW w:w="1131" w:type="dxa"/>
            <w:vMerge/>
            <w:tcBorders>
              <w:top w:val="single" w:sz="4" w:space="0" w:color="auto"/>
              <w:left w:val="single" w:sz="4" w:space="0" w:color="auto"/>
              <w:bottom w:val="single" w:sz="4" w:space="0" w:color="auto"/>
              <w:right w:val="single" w:sz="4" w:space="0" w:color="auto"/>
            </w:tcBorders>
            <w:vAlign w:val="center"/>
            <w:hideMark/>
          </w:tcPr>
          <w:p w:rsidR="00D06A5A" w:rsidRDefault="00D06A5A">
            <w:pPr>
              <w:spacing w:line="276" w:lineRule="auto"/>
              <w:rPr>
                <w:b/>
                <w:color w:val="000000"/>
                <w:sz w:val="12"/>
                <w:szCs w:val="12"/>
                <w:lang w:eastAsia="en-US"/>
              </w:rPr>
            </w:pPr>
          </w:p>
        </w:tc>
        <w:tc>
          <w:tcPr>
            <w:tcW w:w="1416" w:type="dxa"/>
            <w:vMerge/>
            <w:tcBorders>
              <w:top w:val="single" w:sz="4" w:space="0" w:color="auto"/>
              <w:left w:val="single" w:sz="4" w:space="0" w:color="auto"/>
              <w:bottom w:val="single" w:sz="4" w:space="0" w:color="auto"/>
              <w:right w:val="single" w:sz="4" w:space="0" w:color="auto"/>
            </w:tcBorders>
            <w:vAlign w:val="center"/>
            <w:hideMark/>
          </w:tcPr>
          <w:p w:rsidR="00D06A5A" w:rsidRDefault="00D06A5A">
            <w:pPr>
              <w:spacing w:line="276" w:lineRule="auto"/>
              <w:rPr>
                <w:b/>
                <w:color w:val="000000"/>
                <w:sz w:val="12"/>
                <w:szCs w:val="12"/>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D06A5A" w:rsidRDefault="00D06A5A">
            <w:pPr>
              <w:spacing w:line="276" w:lineRule="auto"/>
              <w:rPr>
                <w:b/>
                <w:color w:val="000000"/>
                <w:sz w:val="12"/>
                <w:szCs w:val="12"/>
                <w:lang w:eastAsia="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D06A5A" w:rsidRDefault="00D06A5A">
            <w:pPr>
              <w:spacing w:line="276" w:lineRule="auto"/>
              <w:rPr>
                <w:b/>
                <w:color w:val="000000"/>
                <w:sz w:val="12"/>
                <w:szCs w:val="12"/>
                <w:lang w:eastAsia="en-US"/>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D06A5A" w:rsidRDefault="00D06A5A">
            <w:pPr>
              <w:spacing w:line="276" w:lineRule="auto"/>
              <w:rPr>
                <w:b/>
                <w:color w:val="000000"/>
                <w:sz w:val="12"/>
                <w:szCs w:val="12"/>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06A5A" w:rsidRDefault="00D06A5A">
            <w:pPr>
              <w:spacing w:line="276" w:lineRule="auto"/>
              <w:rPr>
                <w:b/>
                <w:color w:val="000000"/>
                <w:sz w:val="12"/>
                <w:szCs w:val="12"/>
                <w:lang w:eastAsia="en-US"/>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D06A5A" w:rsidRDefault="00D06A5A">
            <w:pPr>
              <w:spacing w:line="276" w:lineRule="auto"/>
              <w:rPr>
                <w:b/>
                <w:color w:val="000000"/>
                <w:sz w:val="12"/>
                <w:szCs w:val="12"/>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6A5A" w:rsidRDefault="00D06A5A">
            <w:pPr>
              <w:spacing w:line="252" w:lineRule="auto"/>
              <w:jc w:val="center"/>
              <w:rPr>
                <w:b/>
                <w:color w:val="000000"/>
                <w:sz w:val="12"/>
                <w:szCs w:val="12"/>
                <w:lang w:eastAsia="en-US"/>
              </w:rPr>
            </w:pPr>
            <w:r>
              <w:rPr>
                <w:b/>
                <w:color w:val="000000"/>
                <w:sz w:val="12"/>
                <w:szCs w:val="12"/>
                <w:lang w:eastAsia="en-US"/>
              </w:rPr>
              <w:t>особо малый класс</w:t>
            </w:r>
          </w:p>
        </w:tc>
        <w:tc>
          <w:tcPr>
            <w:tcW w:w="7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6A5A" w:rsidRDefault="00D06A5A">
            <w:pPr>
              <w:spacing w:line="252" w:lineRule="auto"/>
              <w:jc w:val="center"/>
              <w:rPr>
                <w:b/>
                <w:color w:val="000000"/>
                <w:sz w:val="12"/>
                <w:szCs w:val="12"/>
                <w:lang w:eastAsia="en-US"/>
              </w:rPr>
            </w:pPr>
            <w:r>
              <w:rPr>
                <w:b/>
                <w:color w:val="000000"/>
                <w:sz w:val="12"/>
                <w:szCs w:val="12"/>
                <w:lang w:eastAsia="en-US"/>
              </w:rPr>
              <w:t>малый класс и выше</w:t>
            </w:r>
          </w:p>
        </w:tc>
        <w:tc>
          <w:tcPr>
            <w:tcW w:w="671" w:type="dxa"/>
            <w:vMerge/>
            <w:tcBorders>
              <w:top w:val="single" w:sz="4" w:space="0" w:color="auto"/>
              <w:left w:val="single" w:sz="4" w:space="0" w:color="auto"/>
              <w:bottom w:val="single" w:sz="4" w:space="0" w:color="auto"/>
              <w:right w:val="single" w:sz="4" w:space="0" w:color="auto"/>
            </w:tcBorders>
            <w:vAlign w:val="center"/>
            <w:hideMark/>
          </w:tcPr>
          <w:p w:rsidR="00D06A5A" w:rsidRDefault="00D06A5A">
            <w:pPr>
              <w:spacing w:line="276" w:lineRule="auto"/>
              <w:rPr>
                <w:b/>
                <w:color w:val="000000"/>
                <w:sz w:val="12"/>
                <w:szCs w:val="12"/>
                <w:lang w:eastAsia="en-US"/>
              </w:rPr>
            </w:pPr>
          </w:p>
        </w:tc>
        <w:tc>
          <w:tcPr>
            <w:tcW w:w="131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6A5A" w:rsidRDefault="00D06A5A">
            <w:pPr>
              <w:spacing w:line="252" w:lineRule="auto"/>
              <w:jc w:val="center"/>
              <w:rPr>
                <w:b/>
                <w:color w:val="000000"/>
                <w:sz w:val="12"/>
                <w:szCs w:val="12"/>
                <w:lang w:eastAsia="en-US"/>
              </w:rPr>
            </w:pPr>
            <w:r>
              <w:rPr>
                <w:b/>
                <w:color w:val="000000"/>
                <w:sz w:val="12"/>
                <w:szCs w:val="12"/>
                <w:lang w:eastAsia="en-US"/>
              </w:rPr>
              <w:t> </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6A5A" w:rsidRDefault="00D06A5A">
            <w:pPr>
              <w:spacing w:line="252" w:lineRule="auto"/>
              <w:jc w:val="center"/>
              <w:rPr>
                <w:b/>
                <w:color w:val="000000"/>
                <w:sz w:val="12"/>
                <w:szCs w:val="12"/>
                <w:lang w:eastAsia="en-US"/>
              </w:rPr>
            </w:pPr>
            <w:r>
              <w:rPr>
                <w:b/>
                <w:color w:val="000000"/>
                <w:sz w:val="12"/>
                <w:szCs w:val="12"/>
                <w:lang w:eastAsia="en-US"/>
              </w:rPr>
              <w:t>Наименование начального остановочного пункта</w:t>
            </w:r>
          </w:p>
        </w:tc>
        <w:tc>
          <w:tcPr>
            <w:tcW w:w="709" w:type="dxa"/>
            <w:tcBorders>
              <w:top w:val="single" w:sz="4" w:space="0" w:color="auto"/>
              <w:left w:val="single" w:sz="4" w:space="0" w:color="auto"/>
              <w:bottom w:val="single" w:sz="4" w:space="0" w:color="auto"/>
              <w:right w:val="single" w:sz="4" w:space="0" w:color="auto"/>
            </w:tcBorders>
            <w:vAlign w:val="bottom"/>
            <w:hideMark/>
          </w:tcPr>
          <w:p w:rsidR="00D06A5A" w:rsidRDefault="00D06A5A">
            <w:pPr>
              <w:spacing w:line="252" w:lineRule="auto"/>
              <w:jc w:val="center"/>
              <w:rPr>
                <w:b/>
                <w:color w:val="000000"/>
                <w:sz w:val="12"/>
                <w:szCs w:val="12"/>
                <w:lang w:eastAsia="en-US"/>
              </w:rPr>
            </w:pPr>
            <w:r>
              <w:rPr>
                <w:b/>
                <w:color w:val="000000"/>
                <w:sz w:val="12"/>
                <w:szCs w:val="12"/>
                <w:lang w:eastAsia="en-US"/>
              </w:rPr>
              <w:t>Время отправления рейсов в прямом направлении</w:t>
            </w:r>
          </w:p>
        </w:tc>
        <w:tc>
          <w:tcPr>
            <w:tcW w:w="10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6A5A" w:rsidRDefault="00D06A5A">
            <w:pPr>
              <w:spacing w:line="252" w:lineRule="auto"/>
              <w:jc w:val="center"/>
              <w:rPr>
                <w:b/>
                <w:color w:val="000000"/>
                <w:sz w:val="12"/>
                <w:szCs w:val="12"/>
                <w:lang w:eastAsia="en-US"/>
              </w:rPr>
            </w:pPr>
            <w:r>
              <w:rPr>
                <w:b/>
                <w:color w:val="000000"/>
                <w:sz w:val="12"/>
                <w:szCs w:val="12"/>
                <w:lang w:eastAsia="en-US"/>
              </w:rPr>
              <w:t>Наименование конечного остановочного пункта</w:t>
            </w:r>
          </w:p>
        </w:tc>
        <w:tc>
          <w:tcPr>
            <w:tcW w:w="635" w:type="dxa"/>
            <w:tcBorders>
              <w:top w:val="single" w:sz="4" w:space="0" w:color="auto"/>
              <w:left w:val="single" w:sz="4" w:space="0" w:color="auto"/>
              <w:bottom w:val="single" w:sz="4" w:space="0" w:color="auto"/>
              <w:right w:val="single" w:sz="4" w:space="0" w:color="auto"/>
            </w:tcBorders>
            <w:vAlign w:val="bottom"/>
            <w:hideMark/>
          </w:tcPr>
          <w:p w:rsidR="00D06A5A" w:rsidRDefault="00D06A5A">
            <w:pPr>
              <w:spacing w:line="252" w:lineRule="auto"/>
              <w:jc w:val="center"/>
              <w:rPr>
                <w:b/>
                <w:color w:val="000000"/>
                <w:sz w:val="12"/>
                <w:szCs w:val="12"/>
                <w:lang w:eastAsia="en-US"/>
              </w:rPr>
            </w:pPr>
            <w:r>
              <w:rPr>
                <w:b/>
                <w:color w:val="000000"/>
                <w:sz w:val="12"/>
                <w:szCs w:val="12"/>
                <w:lang w:eastAsia="en-US"/>
              </w:rPr>
              <w:t xml:space="preserve">Время отправления рейсов в обратном направлении </w:t>
            </w:r>
          </w:p>
        </w:tc>
      </w:tr>
      <w:tr w:rsidR="00D06A5A" w:rsidTr="00675382">
        <w:trPr>
          <w:trHeight w:val="204"/>
        </w:trPr>
        <w:tc>
          <w:tcPr>
            <w:tcW w:w="5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6A5A" w:rsidRDefault="00D06A5A">
            <w:pPr>
              <w:spacing w:line="252" w:lineRule="auto"/>
              <w:jc w:val="center"/>
              <w:rPr>
                <w:b/>
                <w:bCs/>
                <w:color w:val="000000"/>
                <w:sz w:val="12"/>
                <w:szCs w:val="12"/>
                <w:lang w:eastAsia="en-US"/>
              </w:rPr>
            </w:pPr>
            <w:r>
              <w:rPr>
                <w:b/>
                <w:bCs/>
                <w:color w:val="000000"/>
                <w:sz w:val="12"/>
                <w:szCs w:val="12"/>
                <w:lang w:eastAsia="en-US"/>
              </w:rPr>
              <w:t>1</w:t>
            </w:r>
          </w:p>
        </w:tc>
        <w:tc>
          <w:tcPr>
            <w:tcW w:w="5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6A5A" w:rsidRDefault="00D06A5A">
            <w:pPr>
              <w:spacing w:line="252" w:lineRule="auto"/>
              <w:jc w:val="center"/>
              <w:rPr>
                <w:b/>
                <w:bCs/>
                <w:color w:val="000000"/>
                <w:sz w:val="12"/>
                <w:szCs w:val="12"/>
                <w:lang w:eastAsia="en-US"/>
              </w:rPr>
            </w:pPr>
            <w:r>
              <w:rPr>
                <w:b/>
                <w:bCs/>
                <w:color w:val="000000"/>
                <w:sz w:val="12"/>
                <w:szCs w:val="12"/>
                <w:lang w:eastAsia="en-US"/>
              </w:rPr>
              <w:t>2</w:t>
            </w:r>
          </w:p>
        </w:tc>
        <w:tc>
          <w:tcPr>
            <w:tcW w:w="11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6A5A" w:rsidRDefault="00D06A5A">
            <w:pPr>
              <w:spacing w:line="252" w:lineRule="auto"/>
              <w:jc w:val="center"/>
              <w:rPr>
                <w:b/>
                <w:bCs/>
                <w:color w:val="000000"/>
                <w:sz w:val="12"/>
                <w:szCs w:val="12"/>
                <w:lang w:eastAsia="en-US"/>
              </w:rPr>
            </w:pPr>
            <w:r>
              <w:rPr>
                <w:b/>
                <w:bCs/>
                <w:color w:val="000000"/>
                <w:sz w:val="12"/>
                <w:szCs w:val="12"/>
                <w:lang w:eastAsia="en-US"/>
              </w:rPr>
              <w:t>3</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6A5A" w:rsidRDefault="00D06A5A">
            <w:pPr>
              <w:spacing w:line="252" w:lineRule="auto"/>
              <w:jc w:val="center"/>
              <w:rPr>
                <w:b/>
                <w:bCs/>
                <w:color w:val="000000"/>
                <w:sz w:val="12"/>
                <w:szCs w:val="12"/>
                <w:lang w:eastAsia="en-US"/>
              </w:rPr>
            </w:pPr>
            <w:r>
              <w:rPr>
                <w:b/>
                <w:bCs/>
                <w:color w:val="000000"/>
                <w:sz w:val="12"/>
                <w:szCs w:val="12"/>
                <w:lang w:eastAsia="en-US"/>
              </w:rPr>
              <w:t>4</w:t>
            </w: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6A5A" w:rsidRDefault="00D06A5A">
            <w:pPr>
              <w:spacing w:line="252" w:lineRule="auto"/>
              <w:jc w:val="center"/>
              <w:rPr>
                <w:b/>
                <w:bCs/>
                <w:color w:val="000000"/>
                <w:sz w:val="12"/>
                <w:szCs w:val="12"/>
                <w:lang w:eastAsia="en-US"/>
              </w:rPr>
            </w:pPr>
            <w:r>
              <w:rPr>
                <w:b/>
                <w:bCs/>
                <w:color w:val="000000"/>
                <w:sz w:val="12"/>
                <w:szCs w:val="12"/>
                <w:lang w:eastAsia="en-US"/>
              </w:rPr>
              <w:t>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6A5A" w:rsidRDefault="00D06A5A">
            <w:pPr>
              <w:spacing w:line="252" w:lineRule="auto"/>
              <w:jc w:val="center"/>
              <w:rPr>
                <w:b/>
                <w:bCs/>
                <w:color w:val="000000"/>
                <w:sz w:val="12"/>
                <w:szCs w:val="12"/>
                <w:lang w:eastAsia="en-US"/>
              </w:rPr>
            </w:pPr>
            <w:r>
              <w:rPr>
                <w:b/>
                <w:bCs/>
                <w:color w:val="000000"/>
                <w:sz w:val="12"/>
                <w:szCs w:val="12"/>
                <w:lang w:eastAsia="en-US"/>
              </w:rPr>
              <w:t>6</w:t>
            </w:r>
          </w:p>
        </w:tc>
        <w:tc>
          <w:tcPr>
            <w:tcW w:w="11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6A5A" w:rsidRDefault="00D06A5A">
            <w:pPr>
              <w:spacing w:line="252" w:lineRule="auto"/>
              <w:jc w:val="center"/>
              <w:rPr>
                <w:b/>
                <w:bCs/>
                <w:color w:val="000000"/>
                <w:sz w:val="12"/>
                <w:szCs w:val="12"/>
                <w:lang w:eastAsia="en-US"/>
              </w:rPr>
            </w:pPr>
            <w:r>
              <w:rPr>
                <w:b/>
                <w:bCs/>
                <w:color w:val="000000"/>
                <w:sz w:val="12"/>
                <w:szCs w:val="12"/>
                <w:lang w:eastAsia="en-US"/>
              </w:rPr>
              <w:t>7</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6A5A" w:rsidRDefault="00D06A5A">
            <w:pPr>
              <w:spacing w:line="252" w:lineRule="auto"/>
              <w:jc w:val="center"/>
              <w:rPr>
                <w:b/>
                <w:bCs/>
                <w:color w:val="000000"/>
                <w:sz w:val="12"/>
                <w:szCs w:val="12"/>
                <w:lang w:eastAsia="en-US"/>
              </w:rPr>
            </w:pPr>
            <w:r>
              <w:rPr>
                <w:b/>
                <w:bCs/>
                <w:color w:val="000000"/>
                <w:sz w:val="12"/>
                <w:szCs w:val="12"/>
                <w:lang w:eastAsia="en-US"/>
              </w:rPr>
              <w:t>8</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6A5A" w:rsidRDefault="00D06A5A">
            <w:pPr>
              <w:spacing w:line="252" w:lineRule="auto"/>
              <w:jc w:val="center"/>
              <w:rPr>
                <w:b/>
                <w:bCs/>
                <w:color w:val="000000"/>
                <w:sz w:val="12"/>
                <w:szCs w:val="12"/>
                <w:lang w:eastAsia="en-US"/>
              </w:rPr>
            </w:pPr>
            <w:r>
              <w:rPr>
                <w:b/>
                <w:bCs/>
                <w:color w:val="000000"/>
                <w:sz w:val="12"/>
                <w:szCs w:val="12"/>
                <w:lang w:eastAsia="en-US"/>
              </w:rPr>
              <w:t>9</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6A5A" w:rsidRDefault="00D06A5A">
            <w:pPr>
              <w:spacing w:line="252" w:lineRule="auto"/>
              <w:jc w:val="center"/>
              <w:rPr>
                <w:b/>
                <w:bCs/>
                <w:color w:val="000000"/>
                <w:sz w:val="12"/>
                <w:szCs w:val="12"/>
                <w:lang w:eastAsia="en-US"/>
              </w:rPr>
            </w:pPr>
            <w:r>
              <w:rPr>
                <w:b/>
                <w:bCs/>
                <w:color w:val="000000"/>
                <w:sz w:val="12"/>
                <w:szCs w:val="12"/>
                <w:lang w:eastAsia="en-US"/>
              </w:rPr>
              <w:t>10</w:t>
            </w:r>
          </w:p>
        </w:tc>
        <w:tc>
          <w:tcPr>
            <w:tcW w:w="7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6A5A" w:rsidRDefault="00D06A5A">
            <w:pPr>
              <w:spacing w:line="252" w:lineRule="auto"/>
              <w:jc w:val="center"/>
              <w:rPr>
                <w:b/>
                <w:bCs/>
                <w:color w:val="000000"/>
                <w:sz w:val="12"/>
                <w:szCs w:val="12"/>
                <w:lang w:eastAsia="en-US"/>
              </w:rPr>
            </w:pPr>
            <w:r>
              <w:rPr>
                <w:b/>
                <w:bCs/>
                <w:color w:val="000000"/>
                <w:sz w:val="12"/>
                <w:szCs w:val="12"/>
                <w:lang w:eastAsia="en-US"/>
              </w:rPr>
              <w:t>11</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6A5A" w:rsidRDefault="00D06A5A">
            <w:pPr>
              <w:spacing w:line="252" w:lineRule="auto"/>
              <w:jc w:val="center"/>
              <w:rPr>
                <w:b/>
                <w:bCs/>
                <w:color w:val="000000"/>
                <w:sz w:val="12"/>
                <w:szCs w:val="12"/>
                <w:lang w:eastAsia="en-US"/>
              </w:rPr>
            </w:pPr>
            <w:r>
              <w:rPr>
                <w:b/>
                <w:bCs/>
                <w:color w:val="000000"/>
                <w:sz w:val="12"/>
                <w:szCs w:val="12"/>
                <w:lang w:eastAsia="en-US"/>
              </w:rPr>
              <w:t>12</w:t>
            </w:r>
          </w:p>
        </w:tc>
        <w:tc>
          <w:tcPr>
            <w:tcW w:w="131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6A5A" w:rsidRDefault="00D06A5A">
            <w:pPr>
              <w:spacing w:line="252" w:lineRule="auto"/>
              <w:jc w:val="center"/>
              <w:rPr>
                <w:b/>
                <w:bCs/>
                <w:color w:val="000000"/>
                <w:sz w:val="12"/>
                <w:szCs w:val="12"/>
                <w:lang w:eastAsia="en-US"/>
              </w:rPr>
            </w:pPr>
            <w:r>
              <w:rPr>
                <w:b/>
                <w:bCs/>
                <w:color w:val="000000"/>
                <w:sz w:val="12"/>
                <w:szCs w:val="12"/>
                <w:lang w:eastAsia="en-US"/>
              </w:rPr>
              <w:t>13</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6A5A" w:rsidRDefault="00D06A5A">
            <w:pPr>
              <w:spacing w:line="252" w:lineRule="auto"/>
              <w:jc w:val="center"/>
              <w:rPr>
                <w:b/>
                <w:bCs/>
                <w:color w:val="000000"/>
                <w:sz w:val="12"/>
                <w:szCs w:val="12"/>
                <w:lang w:eastAsia="en-US"/>
              </w:rPr>
            </w:pPr>
            <w:r>
              <w:rPr>
                <w:b/>
                <w:bCs/>
                <w:color w:val="000000"/>
                <w:sz w:val="12"/>
                <w:szCs w:val="12"/>
                <w:lang w:eastAsia="en-US"/>
              </w:rPr>
              <w:t>14</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6A5A" w:rsidRDefault="00D06A5A">
            <w:pPr>
              <w:spacing w:line="252" w:lineRule="auto"/>
              <w:jc w:val="center"/>
              <w:rPr>
                <w:b/>
                <w:bCs/>
                <w:color w:val="000000"/>
                <w:sz w:val="12"/>
                <w:szCs w:val="12"/>
                <w:lang w:eastAsia="en-US"/>
              </w:rPr>
            </w:pPr>
            <w:r>
              <w:rPr>
                <w:b/>
                <w:bCs/>
                <w:color w:val="000000"/>
                <w:sz w:val="12"/>
                <w:szCs w:val="12"/>
                <w:lang w:eastAsia="en-US"/>
              </w:rPr>
              <w:t>15*</w:t>
            </w:r>
          </w:p>
        </w:tc>
        <w:tc>
          <w:tcPr>
            <w:tcW w:w="10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6A5A" w:rsidRDefault="00D06A5A">
            <w:pPr>
              <w:spacing w:line="252" w:lineRule="auto"/>
              <w:jc w:val="center"/>
              <w:rPr>
                <w:b/>
                <w:bCs/>
                <w:color w:val="000000"/>
                <w:sz w:val="12"/>
                <w:szCs w:val="12"/>
                <w:lang w:eastAsia="en-US"/>
              </w:rPr>
            </w:pPr>
            <w:r>
              <w:rPr>
                <w:b/>
                <w:bCs/>
                <w:color w:val="000000"/>
                <w:sz w:val="12"/>
                <w:szCs w:val="12"/>
                <w:lang w:eastAsia="en-US"/>
              </w:rPr>
              <w:t>16</w:t>
            </w:r>
          </w:p>
        </w:tc>
        <w:tc>
          <w:tcPr>
            <w:tcW w:w="63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06A5A" w:rsidRDefault="00D06A5A">
            <w:pPr>
              <w:spacing w:line="252" w:lineRule="auto"/>
              <w:jc w:val="center"/>
              <w:rPr>
                <w:b/>
                <w:bCs/>
                <w:color w:val="000000"/>
                <w:sz w:val="12"/>
                <w:szCs w:val="12"/>
                <w:vertAlign w:val="superscript"/>
                <w:lang w:eastAsia="en-US"/>
              </w:rPr>
            </w:pPr>
            <w:r>
              <w:rPr>
                <w:b/>
                <w:bCs/>
                <w:color w:val="000000"/>
                <w:sz w:val="12"/>
                <w:szCs w:val="12"/>
                <w:lang w:eastAsia="en-US"/>
              </w:rPr>
              <w:t>17</w:t>
            </w:r>
            <w:r>
              <w:rPr>
                <w:b/>
                <w:bCs/>
                <w:color w:val="000000"/>
                <w:sz w:val="12"/>
                <w:szCs w:val="12"/>
                <w:vertAlign w:val="superscript"/>
                <w:lang w:eastAsia="en-US"/>
              </w:rPr>
              <w:t>*</w:t>
            </w:r>
          </w:p>
        </w:tc>
      </w:tr>
      <w:tr w:rsidR="00675382" w:rsidTr="00675382">
        <w:trPr>
          <w:trHeight w:val="1784"/>
        </w:trPr>
        <w:tc>
          <w:tcPr>
            <w:tcW w:w="532" w:type="dxa"/>
            <w:tcBorders>
              <w:top w:val="single" w:sz="4" w:space="0" w:color="auto"/>
              <w:left w:val="single" w:sz="4" w:space="0" w:color="auto"/>
              <w:bottom w:val="single" w:sz="4" w:space="0" w:color="auto"/>
              <w:right w:val="single" w:sz="4" w:space="0" w:color="auto"/>
            </w:tcBorders>
            <w:vAlign w:val="center"/>
          </w:tcPr>
          <w:p w:rsidR="00675382" w:rsidRDefault="00675382" w:rsidP="00675382">
            <w:pPr>
              <w:spacing w:line="254" w:lineRule="auto"/>
              <w:jc w:val="center"/>
              <w:rPr>
                <w:b/>
                <w:color w:val="000000"/>
                <w:sz w:val="12"/>
                <w:szCs w:val="12"/>
                <w:lang w:eastAsia="en-US"/>
              </w:rPr>
            </w:pPr>
            <w:r>
              <w:rPr>
                <w:color w:val="000000"/>
                <w:sz w:val="16"/>
                <w:szCs w:val="16"/>
              </w:rPr>
              <w:t>8</w:t>
            </w:r>
          </w:p>
        </w:tc>
        <w:tc>
          <w:tcPr>
            <w:tcW w:w="565" w:type="dxa"/>
            <w:tcBorders>
              <w:top w:val="single" w:sz="4" w:space="0" w:color="auto"/>
              <w:left w:val="single" w:sz="4" w:space="0" w:color="auto"/>
              <w:bottom w:val="single" w:sz="4" w:space="0" w:color="auto"/>
              <w:right w:val="single" w:sz="4" w:space="0" w:color="auto"/>
            </w:tcBorders>
            <w:vAlign w:val="center"/>
          </w:tcPr>
          <w:p w:rsidR="00675382" w:rsidRDefault="00675382" w:rsidP="00675382">
            <w:pPr>
              <w:spacing w:line="254" w:lineRule="auto"/>
              <w:jc w:val="center"/>
              <w:rPr>
                <w:b/>
                <w:color w:val="000000"/>
                <w:sz w:val="12"/>
                <w:szCs w:val="12"/>
                <w:lang w:eastAsia="en-US"/>
              </w:rPr>
            </w:pPr>
            <w:r>
              <w:rPr>
                <w:color w:val="000000"/>
                <w:sz w:val="16"/>
                <w:szCs w:val="16"/>
              </w:rPr>
              <w:t>7</w:t>
            </w:r>
          </w:p>
        </w:tc>
        <w:tc>
          <w:tcPr>
            <w:tcW w:w="1131" w:type="dxa"/>
            <w:tcBorders>
              <w:top w:val="single" w:sz="4" w:space="0" w:color="auto"/>
              <w:left w:val="single" w:sz="4" w:space="0" w:color="auto"/>
              <w:bottom w:val="single" w:sz="4" w:space="0" w:color="auto"/>
              <w:right w:val="single" w:sz="4" w:space="0" w:color="auto"/>
            </w:tcBorders>
            <w:vAlign w:val="center"/>
          </w:tcPr>
          <w:p w:rsidR="00675382" w:rsidRDefault="00675382" w:rsidP="00675382">
            <w:pPr>
              <w:spacing w:line="254" w:lineRule="auto"/>
              <w:jc w:val="center"/>
              <w:rPr>
                <w:b/>
                <w:color w:val="000000"/>
                <w:sz w:val="12"/>
                <w:szCs w:val="12"/>
                <w:lang w:eastAsia="en-US"/>
              </w:rPr>
            </w:pPr>
            <w:r>
              <w:rPr>
                <w:color w:val="000000"/>
                <w:sz w:val="16"/>
                <w:szCs w:val="16"/>
              </w:rPr>
              <w:t xml:space="preserve">г. Петровск- Забайкальский </w:t>
            </w:r>
            <w:proofErr w:type="spellStart"/>
            <w:r>
              <w:rPr>
                <w:color w:val="000000"/>
                <w:sz w:val="16"/>
                <w:szCs w:val="16"/>
              </w:rPr>
              <w:t>м-он</w:t>
            </w:r>
            <w:proofErr w:type="spellEnd"/>
            <w:r>
              <w:rPr>
                <w:color w:val="000000"/>
                <w:sz w:val="16"/>
                <w:szCs w:val="16"/>
              </w:rPr>
              <w:t xml:space="preserve"> 1- с.Харауз -здание администрации </w:t>
            </w:r>
          </w:p>
        </w:tc>
        <w:tc>
          <w:tcPr>
            <w:tcW w:w="1416" w:type="dxa"/>
            <w:tcBorders>
              <w:top w:val="single" w:sz="4" w:space="0" w:color="auto"/>
              <w:left w:val="single" w:sz="4" w:space="0" w:color="auto"/>
              <w:bottom w:val="single" w:sz="4" w:space="0" w:color="auto"/>
              <w:right w:val="single" w:sz="4" w:space="0" w:color="auto"/>
            </w:tcBorders>
            <w:vAlign w:val="center"/>
          </w:tcPr>
          <w:p w:rsidR="00675382" w:rsidRDefault="00675382" w:rsidP="00675382">
            <w:pPr>
              <w:spacing w:line="254" w:lineRule="auto"/>
              <w:jc w:val="center"/>
              <w:rPr>
                <w:b/>
                <w:color w:val="000000"/>
                <w:sz w:val="12"/>
                <w:szCs w:val="12"/>
                <w:lang w:eastAsia="en-US"/>
              </w:rPr>
            </w:pPr>
            <w:r>
              <w:rPr>
                <w:color w:val="000000"/>
                <w:sz w:val="16"/>
                <w:szCs w:val="16"/>
              </w:rPr>
              <w:t xml:space="preserve">Микрорайон, ЦРБ, площадь, </w:t>
            </w:r>
            <w:proofErr w:type="spellStart"/>
            <w:r>
              <w:rPr>
                <w:color w:val="000000"/>
                <w:sz w:val="16"/>
                <w:szCs w:val="16"/>
              </w:rPr>
              <w:t>соцгород</w:t>
            </w:r>
            <w:proofErr w:type="spellEnd"/>
            <w:r>
              <w:rPr>
                <w:color w:val="000000"/>
                <w:sz w:val="16"/>
                <w:szCs w:val="16"/>
              </w:rPr>
              <w:t xml:space="preserve">, милиция, ул.П. Осипенко, ул.Лебедевская,, ул. Красная, </w:t>
            </w:r>
            <w:proofErr w:type="spellStart"/>
            <w:r>
              <w:rPr>
                <w:color w:val="000000"/>
                <w:sz w:val="16"/>
                <w:szCs w:val="16"/>
              </w:rPr>
              <w:t>вет.лечебница</w:t>
            </w:r>
            <w:proofErr w:type="spellEnd"/>
            <w:r>
              <w:rPr>
                <w:color w:val="000000"/>
                <w:sz w:val="16"/>
                <w:szCs w:val="16"/>
              </w:rPr>
              <w:t>, стекольный завод, совхоз "Петровский", с. Харауз  администрация</w:t>
            </w:r>
          </w:p>
        </w:tc>
        <w:tc>
          <w:tcPr>
            <w:tcW w:w="1700" w:type="dxa"/>
            <w:tcBorders>
              <w:top w:val="single" w:sz="4" w:space="0" w:color="auto"/>
              <w:left w:val="single" w:sz="4" w:space="0" w:color="auto"/>
              <w:bottom w:val="single" w:sz="4" w:space="0" w:color="auto"/>
              <w:right w:val="single" w:sz="4" w:space="0" w:color="auto"/>
            </w:tcBorders>
            <w:vAlign w:val="center"/>
          </w:tcPr>
          <w:p w:rsidR="00675382" w:rsidRDefault="00675382" w:rsidP="00675382">
            <w:pPr>
              <w:spacing w:line="254" w:lineRule="auto"/>
              <w:jc w:val="center"/>
              <w:rPr>
                <w:b/>
                <w:color w:val="000000"/>
                <w:sz w:val="12"/>
                <w:szCs w:val="12"/>
                <w:lang w:eastAsia="en-US"/>
              </w:rPr>
            </w:pPr>
            <w:r>
              <w:rPr>
                <w:color w:val="000000"/>
                <w:sz w:val="16"/>
                <w:szCs w:val="16"/>
              </w:rPr>
              <w:t>Ленина, 50 лет ВЛКСМ, П.Осипенко, Лебедевская, Красная,, ул. Верхнекрасная, ул. Молодежная, ФАД Р 256, с. Харауз ул. Нагорная</w:t>
            </w:r>
          </w:p>
        </w:tc>
        <w:tc>
          <w:tcPr>
            <w:tcW w:w="851" w:type="dxa"/>
            <w:tcBorders>
              <w:top w:val="single" w:sz="4" w:space="0" w:color="auto"/>
              <w:left w:val="single" w:sz="4" w:space="0" w:color="auto"/>
              <w:bottom w:val="single" w:sz="4" w:space="0" w:color="auto"/>
              <w:right w:val="single" w:sz="4" w:space="0" w:color="auto"/>
            </w:tcBorders>
            <w:vAlign w:val="center"/>
          </w:tcPr>
          <w:p w:rsidR="00675382" w:rsidRDefault="00675382" w:rsidP="00675382">
            <w:pPr>
              <w:spacing w:line="254" w:lineRule="auto"/>
              <w:jc w:val="center"/>
              <w:rPr>
                <w:b/>
                <w:color w:val="000000"/>
                <w:sz w:val="12"/>
                <w:szCs w:val="12"/>
                <w:lang w:eastAsia="en-US"/>
              </w:rPr>
            </w:pPr>
            <w:r>
              <w:rPr>
                <w:color w:val="000000"/>
                <w:sz w:val="16"/>
                <w:szCs w:val="16"/>
              </w:rPr>
              <w:t>36,4км.</w:t>
            </w:r>
          </w:p>
        </w:tc>
        <w:tc>
          <w:tcPr>
            <w:tcW w:w="1133" w:type="dxa"/>
            <w:tcBorders>
              <w:top w:val="single" w:sz="4" w:space="0" w:color="auto"/>
              <w:left w:val="single" w:sz="4" w:space="0" w:color="auto"/>
              <w:bottom w:val="single" w:sz="4" w:space="0" w:color="auto"/>
              <w:right w:val="single" w:sz="4" w:space="0" w:color="auto"/>
            </w:tcBorders>
            <w:vAlign w:val="center"/>
          </w:tcPr>
          <w:p w:rsidR="00675382" w:rsidRDefault="00675382" w:rsidP="00675382">
            <w:pPr>
              <w:spacing w:line="254" w:lineRule="auto"/>
              <w:jc w:val="center"/>
              <w:rPr>
                <w:b/>
                <w:color w:val="000000"/>
                <w:sz w:val="12"/>
                <w:szCs w:val="12"/>
                <w:lang w:eastAsia="en-US"/>
              </w:rPr>
            </w:pPr>
            <w:r>
              <w:rPr>
                <w:color w:val="000000"/>
                <w:sz w:val="16"/>
                <w:szCs w:val="16"/>
              </w:rPr>
              <w:t>Согласно правил дорожного движения РФ</w:t>
            </w:r>
          </w:p>
        </w:tc>
        <w:tc>
          <w:tcPr>
            <w:tcW w:w="567" w:type="dxa"/>
            <w:tcBorders>
              <w:top w:val="single" w:sz="4" w:space="0" w:color="auto"/>
              <w:left w:val="single" w:sz="4" w:space="0" w:color="auto"/>
              <w:bottom w:val="single" w:sz="4" w:space="0" w:color="auto"/>
              <w:right w:val="single" w:sz="4" w:space="0" w:color="auto"/>
            </w:tcBorders>
            <w:vAlign w:val="center"/>
          </w:tcPr>
          <w:p w:rsidR="00675382" w:rsidRDefault="00675382" w:rsidP="00675382">
            <w:pPr>
              <w:spacing w:line="254" w:lineRule="auto"/>
              <w:jc w:val="center"/>
              <w:rPr>
                <w:b/>
                <w:color w:val="000000"/>
                <w:sz w:val="12"/>
                <w:szCs w:val="12"/>
                <w:lang w:eastAsia="en-US"/>
              </w:rPr>
            </w:pPr>
            <w:r>
              <w:rPr>
                <w:color w:val="000000"/>
                <w:sz w:val="16"/>
                <w:szCs w:val="16"/>
              </w:rPr>
              <w:t>По нерегулируемым тарифам</w:t>
            </w:r>
          </w:p>
        </w:tc>
        <w:tc>
          <w:tcPr>
            <w:tcW w:w="708" w:type="dxa"/>
            <w:tcBorders>
              <w:top w:val="single" w:sz="4" w:space="0" w:color="auto"/>
              <w:left w:val="single" w:sz="4" w:space="0" w:color="auto"/>
              <w:bottom w:val="single" w:sz="4" w:space="0" w:color="auto"/>
              <w:right w:val="single" w:sz="4" w:space="0" w:color="auto"/>
            </w:tcBorders>
            <w:vAlign w:val="center"/>
          </w:tcPr>
          <w:p w:rsidR="00675382" w:rsidRDefault="00675382" w:rsidP="00675382">
            <w:pPr>
              <w:spacing w:line="254" w:lineRule="auto"/>
              <w:jc w:val="center"/>
              <w:rPr>
                <w:b/>
                <w:color w:val="000000"/>
                <w:sz w:val="12"/>
                <w:szCs w:val="12"/>
                <w:lang w:eastAsia="en-US"/>
              </w:rPr>
            </w:pPr>
            <w:r>
              <w:rPr>
                <w:color w:val="000000"/>
                <w:sz w:val="16"/>
                <w:szCs w:val="16"/>
              </w:rPr>
              <w:t>Автобус</w:t>
            </w:r>
          </w:p>
        </w:tc>
        <w:tc>
          <w:tcPr>
            <w:tcW w:w="993" w:type="dxa"/>
            <w:tcBorders>
              <w:top w:val="single" w:sz="4" w:space="0" w:color="auto"/>
              <w:left w:val="single" w:sz="4" w:space="0" w:color="auto"/>
              <w:bottom w:val="single" w:sz="4" w:space="0" w:color="auto"/>
              <w:right w:val="single" w:sz="4" w:space="0" w:color="auto"/>
            </w:tcBorders>
            <w:vAlign w:val="center"/>
          </w:tcPr>
          <w:p w:rsidR="00675382" w:rsidRDefault="00675382" w:rsidP="00675382">
            <w:pPr>
              <w:spacing w:line="254" w:lineRule="auto"/>
              <w:jc w:val="center"/>
              <w:rPr>
                <w:b/>
                <w:color w:val="000000"/>
                <w:sz w:val="12"/>
                <w:szCs w:val="12"/>
                <w:lang w:eastAsia="en-US"/>
              </w:rPr>
            </w:pPr>
            <w:r>
              <w:rPr>
                <w:b/>
                <w:color w:val="000000"/>
                <w:sz w:val="12"/>
                <w:szCs w:val="12"/>
                <w:lang w:eastAsia="en-US"/>
              </w:rPr>
              <w:t>0</w:t>
            </w:r>
          </w:p>
        </w:tc>
        <w:tc>
          <w:tcPr>
            <w:tcW w:w="746" w:type="dxa"/>
            <w:tcBorders>
              <w:top w:val="single" w:sz="4" w:space="0" w:color="auto"/>
              <w:left w:val="single" w:sz="4" w:space="0" w:color="auto"/>
              <w:bottom w:val="single" w:sz="4" w:space="0" w:color="auto"/>
              <w:right w:val="single" w:sz="4" w:space="0" w:color="auto"/>
            </w:tcBorders>
            <w:vAlign w:val="center"/>
          </w:tcPr>
          <w:p w:rsidR="00675382" w:rsidRDefault="00675382" w:rsidP="00675382">
            <w:pPr>
              <w:spacing w:line="254" w:lineRule="auto"/>
              <w:jc w:val="center"/>
              <w:rPr>
                <w:b/>
                <w:color w:val="000000"/>
                <w:sz w:val="12"/>
                <w:szCs w:val="12"/>
                <w:lang w:eastAsia="en-US"/>
              </w:rPr>
            </w:pPr>
            <w:r>
              <w:rPr>
                <w:color w:val="000000"/>
                <w:sz w:val="16"/>
                <w:szCs w:val="16"/>
              </w:rPr>
              <w:t>1 </w:t>
            </w:r>
          </w:p>
        </w:tc>
        <w:tc>
          <w:tcPr>
            <w:tcW w:w="671" w:type="dxa"/>
            <w:tcBorders>
              <w:top w:val="single" w:sz="4" w:space="0" w:color="auto"/>
              <w:left w:val="single" w:sz="4" w:space="0" w:color="auto"/>
              <w:bottom w:val="single" w:sz="4" w:space="0" w:color="auto"/>
              <w:right w:val="single" w:sz="4" w:space="0" w:color="auto"/>
            </w:tcBorders>
            <w:vAlign w:val="center"/>
          </w:tcPr>
          <w:p w:rsidR="00675382" w:rsidRDefault="00675382" w:rsidP="00675382">
            <w:pPr>
              <w:spacing w:line="254" w:lineRule="auto"/>
              <w:jc w:val="center"/>
              <w:rPr>
                <w:b/>
                <w:color w:val="000000"/>
                <w:sz w:val="12"/>
                <w:szCs w:val="12"/>
                <w:lang w:eastAsia="en-US"/>
              </w:rPr>
            </w:pPr>
            <w:r>
              <w:rPr>
                <w:color w:val="000000"/>
                <w:sz w:val="16"/>
                <w:szCs w:val="16"/>
              </w:rPr>
              <w:t>любой </w:t>
            </w:r>
          </w:p>
        </w:tc>
        <w:tc>
          <w:tcPr>
            <w:tcW w:w="1312" w:type="dxa"/>
            <w:tcBorders>
              <w:top w:val="single" w:sz="4" w:space="0" w:color="auto"/>
              <w:left w:val="single" w:sz="4" w:space="0" w:color="auto"/>
              <w:bottom w:val="single" w:sz="4" w:space="0" w:color="auto"/>
              <w:right w:val="single" w:sz="4" w:space="0" w:color="auto"/>
            </w:tcBorders>
            <w:vAlign w:val="center"/>
          </w:tcPr>
          <w:p w:rsidR="00675382" w:rsidRDefault="00675382" w:rsidP="00675382">
            <w:pPr>
              <w:spacing w:line="254" w:lineRule="auto"/>
              <w:jc w:val="center"/>
              <w:rPr>
                <w:b/>
                <w:color w:val="000000"/>
                <w:sz w:val="12"/>
                <w:szCs w:val="12"/>
                <w:lang w:eastAsia="en-US"/>
              </w:rPr>
            </w:pPr>
            <w:r>
              <w:rPr>
                <w:color w:val="000000"/>
                <w:sz w:val="16"/>
                <w:szCs w:val="16"/>
              </w:rPr>
              <w:t>вторник четверг</w:t>
            </w:r>
          </w:p>
        </w:tc>
        <w:tc>
          <w:tcPr>
            <w:tcW w:w="850" w:type="dxa"/>
            <w:tcBorders>
              <w:top w:val="single" w:sz="4" w:space="0" w:color="auto"/>
              <w:left w:val="single" w:sz="4" w:space="0" w:color="auto"/>
              <w:bottom w:val="single" w:sz="4" w:space="0" w:color="auto"/>
              <w:right w:val="single" w:sz="4" w:space="0" w:color="auto"/>
            </w:tcBorders>
            <w:vAlign w:val="center"/>
          </w:tcPr>
          <w:p w:rsidR="00675382" w:rsidRDefault="00675382" w:rsidP="00675382">
            <w:pPr>
              <w:spacing w:line="254" w:lineRule="auto"/>
              <w:jc w:val="center"/>
              <w:rPr>
                <w:b/>
                <w:color w:val="000000"/>
                <w:sz w:val="12"/>
                <w:szCs w:val="12"/>
                <w:lang w:eastAsia="en-US"/>
              </w:rPr>
            </w:pPr>
            <w:r>
              <w:rPr>
                <w:color w:val="000000"/>
                <w:sz w:val="16"/>
                <w:szCs w:val="16"/>
              </w:rPr>
              <w:t xml:space="preserve">М-он1  </w:t>
            </w:r>
          </w:p>
        </w:tc>
        <w:tc>
          <w:tcPr>
            <w:tcW w:w="709" w:type="dxa"/>
            <w:tcBorders>
              <w:top w:val="single" w:sz="4" w:space="0" w:color="auto"/>
              <w:left w:val="single" w:sz="4" w:space="0" w:color="auto"/>
              <w:bottom w:val="single" w:sz="4" w:space="0" w:color="auto"/>
              <w:right w:val="single" w:sz="4" w:space="0" w:color="auto"/>
            </w:tcBorders>
            <w:vAlign w:val="center"/>
          </w:tcPr>
          <w:p w:rsidR="00675382" w:rsidRDefault="00675382" w:rsidP="00675382">
            <w:pPr>
              <w:spacing w:line="254" w:lineRule="auto"/>
              <w:jc w:val="center"/>
              <w:rPr>
                <w:b/>
                <w:color w:val="000000"/>
                <w:sz w:val="12"/>
                <w:szCs w:val="12"/>
                <w:lang w:eastAsia="en-US"/>
              </w:rPr>
            </w:pPr>
            <w:r>
              <w:rPr>
                <w:color w:val="000000"/>
                <w:sz w:val="16"/>
                <w:szCs w:val="16"/>
              </w:rPr>
              <w:t>9ч.15мин</w:t>
            </w:r>
          </w:p>
        </w:tc>
        <w:tc>
          <w:tcPr>
            <w:tcW w:w="1066" w:type="dxa"/>
            <w:tcBorders>
              <w:top w:val="single" w:sz="4" w:space="0" w:color="auto"/>
              <w:left w:val="single" w:sz="4" w:space="0" w:color="auto"/>
              <w:bottom w:val="single" w:sz="4" w:space="0" w:color="auto"/>
              <w:right w:val="single" w:sz="4" w:space="0" w:color="auto"/>
            </w:tcBorders>
            <w:vAlign w:val="center"/>
          </w:tcPr>
          <w:p w:rsidR="00675382" w:rsidRDefault="00675382" w:rsidP="00675382">
            <w:pPr>
              <w:spacing w:line="254" w:lineRule="auto"/>
              <w:jc w:val="center"/>
              <w:rPr>
                <w:b/>
                <w:color w:val="000000"/>
                <w:sz w:val="12"/>
                <w:szCs w:val="12"/>
                <w:lang w:eastAsia="en-US"/>
              </w:rPr>
            </w:pPr>
            <w:r>
              <w:rPr>
                <w:color w:val="000000"/>
                <w:sz w:val="16"/>
                <w:szCs w:val="16"/>
              </w:rPr>
              <w:t>с. Харауз ул. Нагорная</w:t>
            </w:r>
          </w:p>
        </w:tc>
        <w:tc>
          <w:tcPr>
            <w:tcW w:w="635" w:type="dxa"/>
            <w:tcBorders>
              <w:top w:val="single" w:sz="4" w:space="0" w:color="auto"/>
              <w:left w:val="single" w:sz="4" w:space="0" w:color="auto"/>
              <w:bottom w:val="single" w:sz="4" w:space="0" w:color="auto"/>
              <w:right w:val="single" w:sz="4" w:space="0" w:color="auto"/>
            </w:tcBorders>
            <w:vAlign w:val="center"/>
          </w:tcPr>
          <w:p w:rsidR="00675382" w:rsidRDefault="00675382" w:rsidP="00675382">
            <w:pPr>
              <w:spacing w:line="254" w:lineRule="auto"/>
              <w:jc w:val="center"/>
              <w:rPr>
                <w:b/>
                <w:color w:val="000000"/>
                <w:sz w:val="12"/>
                <w:szCs w:val="12"/>
                <w:lang w:eastAsia="en-US"/>
              </w:rPr>
            </w:pPr>
            <w:r>
              <w:rPr>
                <w:color w:val="000000"/>
                <w:sz w:val="16"/>
                <w:szCs w:val="16"/>
              </w:rPr>
              <w:t>15-30</w:t>
            </w:r>
          </w:p>
        </w:tc>
      </w:tr>
    </w:tbl>
    <w:p w:rsidR="00D06A5A" w:rsidRDefault="00D06A5A" w:rsidP="00D06A5A">
      <w:pPr>
        <w:jc w:val="both"/>
        <w:rPr>
          <w:sz w:val="24"/>
          <w:szCs w:val="24"/>
          <w:lang w:eastAsia="zh-CN"/>
        </w:rPr>
      </w:pPr>
    </w:p>
    <w:p w:rsidR="00B10D37" w:rsidRDefault="00B10D37" w:rsidP="00B10D37">
      <w:pPr>
        <w:tabs>
          <w:tab w:val="left" w:pos="4320"/>
        </w:tabs>
        <w:rPr>
          <w:sz w:val="22"/>
          <w:szCs w:val="22"/>
        </w:rPr>
      </w:pPr>
      <w:r>
        <w:rPr>
          <w:sz w:val="22"/>
          <w:szCs w:val="22"/>
        </w:rPr>
        <w:t xml:space="preserve">**Интервалы и графики движения столбцов 15 и 17 изменяются и утверждаются с учетом: </w:t>
      </w:r>
    </w:p>
    <w:p w:rsidR="003663F0" w:rsidRDefault="00B10D37" w:rsidP="00B10D37">
      <w:pPr>
        <w:tabs>
          <w:tab w:val="left" w:pos="4320"/>
        </w:tabs>
        <w:rPr>
          <w:sz w:val="22"/>
          <w:szCs w:val="22"/>
        </w:rPr>
      </w:pPr>
      <w:r>
        <w:rPr>
          <w:sz w:val="22"/>
          <w:szCs w:val="22"/>
        </w:rPr>
        <w:t xml:space="preserve">количества автобусов; соблюдения режима труда и отдыха водителей; коллективных обращений граждан; сезонной необходимостью; увеличением (уменьшением) пассажиропотока; рентабельностью перевозок.  </w:t>
      </w:r>
    </w:p>
    <w:p w:rsidR="003663F0" w:rsidRDefault="003663F0">
      <w:pPr>
        <w:spacing w:after="160" w:line="259" w:lineRule="auto"/>
        <w:rPr>
          <w:sz w:val="22"/>
          <w:szCs w:val="22"/>
        </w:rPr>
      </w:pPr>
      <w:r>
        <w:rPr>
          <w:sz w:val="22"/>
          <w:szCs w:val="22"/>
        </w:rPr>
        <w:br w:type="page"/>
      </w:r>
    </w:p>
    <w:p w:rsidR="00B10D37" w:rsidRDefault="00B10D37" w:rsidP="00D06A5A">
      <w:pPr>
        <w:jc w:val="both"/>
        <w:rPr>
          <w:sz w:val="24"/>
          <w:szCs w:val="24"/>
          <w:lang w:eastAsia="zh-CN"/>
        </w:rPr>
      </w:pPr>
    </w:p>
    <w:p w:rsidR="00B10D37" w:rsidRDefault="00B10D37" w:rsidP="00B10D37">
      <w:pPr>
        <w:jc w:val="both"/>
        <w:rPr>
          <w:b/>
          <w:sz w:val="24"/>
          <w:szCs w:val="24"/>
          <w:lang w:eastAsia="zh-CN"/>
        </w:rPr>
      </w:pPr>
      <w:r>
        <w:rPr>
          <w:b/>
          <w:sz w:val="24"/>
          <w:szCs w:val="24"/>
          <w:lang w:eastAsia="zh-CN"/>
        </w:rPr>
        <w:t>ЛОТ 2:</w:t>
      </w:r>
    </w:p>
    <w:tbl>
      <w:tblPr>
        <w:tblW w:w="15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2"/>
        <w:gridCol w:w="565"/>
        <w:gridCol w:w="1131"/>
        <w:gridCol w:w="1416"/>
        <w:gridCol w:w="1700"/>
        <w:gridCol w:w="851"/>
        <w:gridCol w:w="1133"/>
        <w:gridCol w:w="567"/>
        <w:gridCol w:w="708"/>
        <w:gridCol w:w="993"/>
        <w:gridCol w:w="746"/>
        <w:gridCol w:w="671"/>
        <w:gridCol w:w="1312"/>
        <w:gridCol w:w="850"/>
        <w:gridCol w:w="709"/>
        <w:gridCol w:w="1066"/>
        <w:gridCol w:w="635"/>
      </w:tblGrid>
      <w:tr w:rsidR="00B10D37" w:rsidTr="00E045C9">
        <w:trPr>
          <w:trHeight w:val="1548"/>
        </w:trPr>
        <w:tc>
          <w:tcPr>
            <w:tcW w:w="53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color w:val="000000"/>
                <w:sz w:val="12"/>
                <w:szCs w:val="12"/>
                <w:lang w:eastAsia="en-US"/>
              </w:rPr>
            </w:pPr>
            <w:r>
              <w:rPr>
                <w:b/>
                <w:color w:val="000000"/>
                <w:sz w:val="12"/>
                <w:szCs w:val="12"/>
                <w:lang w:eastAsia="en-US"/>
              </w:rPr>
              <w:t xml:space="preserve">Регистрационный номер маршрута регулярных </w:t>
            </w:r>
            <w:proofErr w:type="spellStart"/>
            <w:r>
              <w:rPr>
                <w:b/>
                <w:color w:val="000000"/>
                <w:sz w:val="12"/>
                <w:szCs w:val="12"/>
                <w:lang w:eastAsia="en-US"/>
              </w:rPr>
              <w:t>впереозок</w:t>
            </w:r>
            <w:proofErr w:type="spellEnd"/>
          </w:p>
        </w:tc>
        <w:tc>
          <w:tcPr>
            <w:tcW w:w="565"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color w:val="000000"/>
                <w:sz w:val="12"/>
                <w:szCs w:val="12"/>
                <w:lang w:eastAsia="en-US"/>
              </w:rPr>
            </w:pPr>
            <w:r>
              <w:rPr>
                <w:b/>
                <w:color w:val="000000"/>
                <w:sz w:val="12"/>
                <w:szCs w:val="12"/>
                <w:lang w:eastAsia="en-US"/>
              </w:rPr>
              <w:t>Порядковый номер маршрута регулярных перевозок</w:t>
            </w:r>
          </w:p>
        </w:tc>
        <w:tc>
          <w:tcPr>
            <w:tcW w:w="113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color w:val="000000"/>
                <w:sz w:val="12"/>
                <w:szCs w:val="12"/>
                <w:lang w:eastAsia="en-US"/>
              </w:rPr>
            </w:pPr>
            <w:r>
              <w:rPr>
                <w:b/>
                <w:color w:val="000000"/>
                <w:sz w:val="12"/>
                <w:szCs w:val="12"/>
                <w:lang w:eastAsia="en-US"/>
              </w:rPr>
              <w:t>Наименование маршрута регулярных перевозок (наименования начального остановочного пункта и конечного остановочного пункта по маршруту регулярных перевозок)</w:t>
            </w:r>
          </w:p>
        </w:tc>
        <w:tc>
          <w:tcPr>
            <w:tcW w:w="141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color w:val="000000"/>
                <w:sz w:val="12"/>
                <w:szCs w:val="12"/>
                <w:lang w:eastAsia="en-US"/>
              </w:rPr>
            </w:pPr>
            <w:r>
              <w:rPr>
                <w:b/>
                <w:color w:val="000000"/>
                <w:sz w:val="12"/>
                <w:szCs w:val="12"/>
                <w:lang w:eastAsia="en-US"/>
              </w:rPr>
              <w:t xml:space="preserve">Наименования промежуточных остановочных пунктов по маршруту регулярных перевозок </w:t>
            </w:r>
          </w:p>
        </w:tc>
        <w:tc>
          <w:tcPr>
            <w:tcW w:w="1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color w:val="000000"/>
                <w:sz w:val="12"/>
                <w:szCs w:val="12"/>
                <w:lang w:eastAsia="en-US"/>
              </w:rPr>
            </w:pPr>
            <w:r>
              <w:rPr>
                <w:b/>
                <w:color w:val="000000"/>
                <w:sz w:val="12"/>
                <w:szCs w:val="12"/>
                <w:lang w:eastAsia="en-US"/>
              </w:rPr>
              <w:t xml:space="preserve">Наименования улиц, автомобильных дорог, по которым предполагается движение транспортных средств между остановочными пунктами по маршруту </w:t>
            </w:r>
            <w:proofErr w:type="spellStart"/>
            <w:r>
              <w:rPr>
                <w:b/>
                <w:color w:val="000000"/>
                <w:sz w:val="12"/>
                <w:szCs w:val="12"/>
                <w:lang w:eastAsia="en-US"/>
              </w:rPr>
              <w:t>ргулярных</w:t>
            </w:r>
            <w:proofErr w:type="spellEnd"/>
            <w:r>
              <w:rPr>
                <w:b/>
                <w:color w:val="000000"/>
                <w:sz w:val="12"/>
                <w:szCs w:val="12"/>
                <w:lang w:eastAsia="en-US"/>
              </w:rPr>
              <w:t xml:space="preserve"> перевозок</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color w:val="000000"/>
                <w:sz w:val="12"/>
                <w:szCs w:val="12"/>
                <w:lang w:eastAsia="en-US"/>
              </w:rPr>
            </w:pPr>
            <w:r>
              <w:rPr>
                <w:b/>
                <w:color w:val="000000"/>
                <w:sz w:val="12"/>
                <w:szCs w:val="12"/>
                <w:lang w:eastAsia="en-US"/>
              </w:rPr>
              <w:t>Протяженность маршрута регулярных перевозок</w:t>
            </w:r>
          </w:p>
        </w:tc>
        <w:tc>
          <w:tcPr>
            <w:tcW w:w="113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color w:val="000000"/>
                <w:sz w:val="12"/>
                <w:szCs w:val="12"/>
                <w:lang w:eastAsia="en-US"/>
              </w:rPr>
            </w:pPr>
            <w:r>
              <w:rPr>
                <w:b/>
                <w:color w:val="000000"/>
                <w:sz w:val="12"/>
                <w:szCs w:val="12"/>
                <w:lang w:eastAsia="en-US"/>
              </w:rPr>
              <w:t>Порядок посадки и высадки пассажиров</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color w:val="000000"/>
                <w:sz w:val="12"/>
                <w:szCs w:val="12"/>
                <w:lang w:eastAsia="en-US"/>
              </w:rPr>
            </w:pPr>
            <w:r>
              <w:rPr>
                <w:b/>
                <w:color w:val="000000"/>
                <w:sz w:val="12"/>
                <w:szCs w:val="12"/>
                <w:lang w:eastAsia="en-US"/>
              </w:rPr>
              <w:t>Вид регулярных перевозок</w:t>
            </w:r>
          </w:p>
          <w:p w:rsidR="00B10D37" w:rsidRDefault="00B10D37" w:rsidP="00E045C9">
            <w:pPr>
              <w:spacing w:line="252" w:lineRule="auto"/>
              <w:jc w:val="center"/>
              <w:rPr>
                <w:b/>
                <w:color w:val="000000"/>
                <w:sz w:val="12"/>
                <w:szCs w:val="12"/>
                <w:lang w:eastAsia="en-US"/>
              </w:rPr>
            </w:pPr>
            <w:r>
              <w:rPr>
                <w:b/>
                <w:color w:val="000000"/>
                <w:sz w:val="12"/>
                <w:szCs w:val="12"/>
                <w:lang w:eastAsia="en-US"/>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color w:val="000000"/>
                <w:sz w:val="12"/>
                <w:szCs w:val="12"/>
                <w:lang w:eastAsia="en-US"/>
              </w:rPr>
            </w:pPr>
            <w:r>
              <w:rPr>
                <w:b/>
                <w:color w:val="000000"/>
                <w:sz w:val="12"/>
                <w:szCs w:val="12"/>
                <w:lang w:eastAsia="en-US"/>
              </w:rPr>
              <w:t>Вид транспортного средства</w:t>
            </w:r>
          </w:p>
        </w:tc>
        <w:tc>
          <w:tcPr>
            <w:tcW w:w="173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color w:val="000000"/>
                <w:sz w:val="12"/>
                <w:szCs w:val="12"/>
                <w:lang w:eastAsia="en-US"/>
              </w:rPr>
            </w:pPr>
            <w:r>
              <w:rPr>
                <w:b/>
                <w:color w:val="000000"/>
                <w:sz w:val="12"/>
                <w:szCs w:val="12"/>
                <w:lang w:eastAsia="en-US"/>
              </w:rPr>
              <w:t>Максимальное количество транспортных средств каждого класса</w:t>
            </w:r>
          </w:p>
        </w:tc>
        <w:tc>
          <w:tcPr>
            <w:tcW w:w="67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color w:val="000000"/>
                <w:sz w:val="12"/>
                <w:szCs w:val="12"/>
                <w:lang w:eastAsia="en-US"/>
              </w:rPr>
            </w:pPr>
            <w:r>
              <w:rPr>
                <w:b/>
                <w:color w:val="000000"/>
                <w:sz w:val="12"/>
                <w:szCs w:val="12"/>
                <w:lang w:eastAsia="en-US"/>
              </w:rPr>
              <w:t>Экологические характеристики транспортных средств</w:t>
            </w:r>
          </w:p>
        </w:tc>
        <w:tc>
          <w:tcPr>
            <w:tcW w:w="131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color w:val="000000"/>
                <w:sz w:val="12"/>
                <w:szCs w:val="12"/>
                <w:lang w:eastAsia="en-US"/>
              </w:rPr>
            </w:pPr>
            <w:r>
              <w:rPr>
                <w:b/>
                <w:color w:val="000000"/>
                <w:sz w:val="12"/>
                <w:szCs w:val="12"/>
                <w:lang w:eastAsia="en-US"/>
              </w:rPr>
              <w:t>Дни отправления</w:t>
            </w:r>
          </w:p>
        </w:tc>
        <w:tc>
          <w:tcPr>
            <w:tcW w:w="3260"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color w:val="000000"/>
                <w:sz w:val="12"/>
                <w:szCs w:val="12"/>
                <w:lang w:eastAsia="en-US"/>
              </w:rPr>
            </w:pPr>
            <w:r>
              <w:rPr>
                <w:b/>
                <w:color w:val="000000"/>
                <w:sz w:val="12"/>
                <w:szCs w:val="12"/>
                <w:lang w:eastAsia="en-US"/>
              </w:rPr>
              <w:t xml:space="preserve">Расписание для начального остановочного пункта и конечного остановочного пункта каждого муниципального маршрута регулярных перевозок </w:t>
            </w:r>
          </w:p>
        </w:tc>
      </w:tr>
      <w:tr w:rsidR="00B10D37" w:rsidTr="00E045C9">
        <w:trPr>
          <w:trHeight w:val="645"/>
        </w:trPr>
        <w:tc>
          <w:tcPr>
            <w:tcW w:w="532" w:type="dxa"/>
            <w:vMerge/>
            <w:tcBorders>
              <w:top w:val="single" w:sz="4" w:space="0" w:color="auto"/>
              <w:left w:val="single" w:sz="4" w:space="0" w:color="auto"/>
              <w:bottom w:val="single" w:sz="4" w:space="0" w:color="auto"/>
              <w:right w:val="single" w:sz="4" w:space="0" w:color="auto"/>
            </w:tcBorders>
            <w:vAlign w:val="center"/>
            <w:hideMark/>
          </w:tcPr>
          <w:p w:rsidR="00B10D37" w:rsidRDefault="00B10D37" w:rsidP="00E045C9">
            <w:pPr>
              <w:spacing w:line="276" w:lineRule="auto"/>
              <w:rPr>
                <w:b/>
                <w:color w:val="000000"/>
                <w:sz w:val="12"/>
                <w:szCs w:val="12"/>
                <w:lang w:eastAsia="en-US"/>
              </w:rPr>
            </w:pPr>
          </w:p>
        </w:tc>
        <w:tc>
          <w:tcPr>
            <w:tcW w:w="565" w:type="dxa"/>
            <w:vMerge/>
            <w:tcBorders>
              <w:top w:val="single" w:sz="4" w:space="0" w:color="auto"/>
              <w:left w:val="single" w:sz="4" w:space="0" w:color="auto"/>
              <w:bottom w:val="single" w:sz="4" w:space="0" w:color="auto"/>
              <w:right w:val="single" w:sz="4" w:space="0" w:color="auto"/>
            </w:tcBorders>
            <w:vAlign w:val="center"/>
            <w:hideMark/>
          </w:tcPr>
          <w:p w:rsidR="00B10D37" w:rsidRDefault="00B10D37" w:rsidP="00E045C9">
            <w:pPr>
              <w:spacing w:line="276" w:lineRule="auto"/>
              <w:rPr>
                <w:b/>
                <w:color w:val="000000"/>
                <w:sz w:val="12"/>
                <w:szCs w:val="12"/>
                <w:lang w:eastAsia="en-US"/>
              </w:rPr>
            </w:pPr>
          </w:p>
        </w:tc>
        <w:tc>
          <w:tcPr>
            <w:tcW w:w="1131" w:type="dxa"/>
            <w:vMerge/>
            <w:tcBorders>
              <w:top w:val="single" w:sz="4" w:space="0" w:color="auto"/>
              <w:left w:val="single" w:sz="4" w:space="0" w:color="auto"/>
              <w:bottom w:val="single" w:sz="4" w:space="0" w:color="auto"/>
              <w:right w:val="single" w:sz="4" w:space="0" w:color="auto"/>
            </w:tcBorders>
            <w:vAlign w:val="center"/>
            <w:hideMark/>
          </w:tcPr>
          <w:p w:rsidR="00B10D37" w:rsidRDefault="00B10D37" w:rsidP="00E045C9">
            <w:pPr>
              <w:spacing w:line="276" w:lineRule="auto"/>
              <w:rPr>
                <w:b/>
                <w:color w:val="000000"/>
                <w:sz w:val="12"/>
                <w:szCs w:val="12"/>
                <w:lang w:eastAsia="en-US"/>
              </w:rPr>
            </w:pPr>
          </w:p>
        </w:tc>
        <w:tc>
          <w:tcPr>
            <w:tcW w:w="1416" w:type="dxa"/>
            <w:vMerge/>
            <w:tcBorders>
              <w:top w:val="single" w:sz="4" w:space="0" w:color="auto"/>
              <w:left w:val="single" w:sz="4" w:space="0" w:color="auto"/>
              <w:bottom w:val="single" w:sz="4" w:space="0" w:color="auto"/>
              <w:right w:val="single" w:sz="4" w:space="0" w:color="auto"/>
            </w:tcBorders>
            <w:vAlign w:val="center"/>
            <w:hideMark/>
          </w:tcPr>
          <w:p w:rsidR="00B10D37" w:rsidRDefault="00B10D37" w:rsidP="00E045C9">
            <w:pPr>
              <w:spacing w:line="276" w:lineRule="auto"/>
              <w:rPr>
                <w:b/>
                <w:color w:val="000000"/>
                <w:sz w:val="12"/>
                <w:szCs w:val="12"/>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B10D37" w:rsidRDefault="00B10D37" w:rsidP="00E045C9">
            <w:pPr>
              <w:spacing w:line="276" w:lineRule="auto"/>
              <w:rPr>
                <w:b/>
                <w:color w:val="000000"/>
                <w:sz w:val="12"/>
                <w:szCs w:val="12"/>
                <w:lang w:eastAsia="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B10D37" w:rsidRDefault="00B10D37" w:rsidP="00E045C9">
            <w:pPr>
              <w:spacing w:line="276" w:lineRule="auto"/>
              <w:rPr>
                <w:b/>
                <w:color w:val="000000"/>
                <w:sz w:val="12"/>
                <w:szCs w:val="12"/>
                <w:lang w:eastAsia="en-US"/>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B10D37" w:rsidRDefault="00B10D37" w:rsidP="00E045C9">
            <w:pPr>
              <w:spacing w:line="276" w:lineRule="auto"/>
              <w:rPr>
                <w:b/>
                <w:color w:val="000000"/>
                <w:sz w:val="12"/>
                <w:szCs w:val="12"/>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B10D37" w:rsidRDefault="00B10D37" w:rsidP="00E045C9">
            <w:pPr>
              <w:spacing w:line="276" w:lineRule="auto"/>
              <w:rPr>
                <w:b/>
                <w:color w:val="000000"/>
                <w:sz w:val="12"/>
                <w:szCs w:val="12"/>
                <w:lang w:eastAsia="en-US"/>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B10D37" w:rsidRDefault="00B10D37" w:rsidP="00E045C9">
            <w:pPr>
              <w:spacing w:line="276" w:lineRule="auto"/>
              <w:rPr>
                <w:b/>
                <w:color w:val="000000"/>
                <w:sz w:val="12"/>
                <w:szCs w:val="12"/>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color w:val="000000"/>
                <w:sz w:val="12"/>
                <w:szCs w:val="12"/>
                <w:lang w:eastAsia="en-US"/>
              </w:rPr>
            </w:pPr>
            <w:r>
              <w:rPr>
                <w:b/>
                <w:color w:val="000000"/>
                <w:sz w:val="12"/>
                <w:szCs w:val="12"/>
                <w:lang w:eastAsia="en-US"/>
              </w:rPr>
              <w:t>особо малый класс</w:t>
            </w:r>
          </w:p>
        </w:tc>
        <w:tc>
          <w:tcPr>
            <w:tcW w:w="7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color w:val="000000"/>
                <w:sz w:val="12"/>
                <w:szCs w:val="12"/>
                <w:lang w:eastAsia="en-US"/>
              </w:rPr>
            </w:pPr>
            <w:r>
              <w:rPr>
                <w:b/>
                <w:color w:val="000000"/>
                <w:sz w:val="12"/>
                <w:szCs w:val="12"/>
                <w:lang w:eastAsia="en-US"/>
              </w:rPr>
              <w:t>малый класс и выше</w:t>
            </w:r>
          </w:p>
        </w:tc>
        <w:tc>
          <w:tcPr>
            <w:tcW w:w="671" w:type="dxa"/>
            <w:vMerge/>
            <w:tcBorders>
              <w:top w:val="single" w:sz="4" w:space="0" w:color="auto"/>
              <w:left w:val="single" w:sz="4" w:space="0" w:color="auto"/>
              <w:bottom w:val="single" w:sz="4" w:space="0" w:color="auto"/>
              <w:right w:val="single" w:sz="4" w:space="0" w:color="auto"/>
            </w:tcBorders>
            <w:vAlign w:val="center"/>
            <w:hideMark/>
          </w:tcPr>
          <w:p w:rsidR="00B10D37" w:rsidRDefault="00B10D37" w:rsidP="00E045C9">
            <w:pPr>
              <w:spacing w:line="276" w:lineRule="auto"/>
              <w:rPr>
                <w:b/>
                <w:color w:val="000000"/>
                <w:sz w:val="12"/>
                <w:szCs w:val="12"/>
                <w:lang w:eastAsia="en-US"/>
              </w:rPr>
            </w:pPr>
          </w:p>
        </w:tc>
        <w:tc>
          <w:tcPr>
            <w:tcW w:w="131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color w:val="000000"/>
                <w:sz w:val="12"/>
                <w:szCs w:val="12"/>
                <w:lang w:eastAsia="en-US"/>
              </w:rPr>
            </w:pPr>
            <w:r>
              <w:rPr>
                <w:b/>
                <w:color w:val="000000"/>
                <w:sz w:val="12"/>
                <w:szCs w:val="12"/>
                <w:lang w:eastAsia="en-US"/>
              </w:rPr>
              <w:t> </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color w:val="000000"/>
                <w:sz w:val="12"/>
                <w:szCs w:val="12"/>
                <w:lang w:eastAsia="en-US"/>
              </w:rPr>
            </w:pPr>
            <w:r>
              <w:rPr>
                <w:b/>
                <w:color w:val="000000"/>
                <w:sz w:val="12"/>
                <w:szCs w:val="12"/>
                <w:lang w:eastAsia="en-US"/>
              </w:rPr>
              <w:t>Наименование начального остановочного пункта</w:t>
            </w:r>
          </w:p>
        </w:tc>
        <w:tc>
          <w:tcPr>
            <w:tcW w:w="709" w:type="dxa"/>
            <w:tcBorders>
              <w:top w:val="single" w:sz="4" w:space="0" w:color="auto"/>
              <w:left w:val="single" w:sz="4" w:space="0" w:color="auto"/>
              <w:bottom w:val="single" w:sz="4" w:space="0" w:color="auto"/>
              <w:right w:val="single" w:sz="4" w:space="0" w:color="auto"/>
            </w:tcBorders>
            <w:vAlign w:val="bottom"/>
            <w:hideMark/>
          </w:tcPr>
          <w:p w:rsidR="00B10D37" w:rsidRDefault="00B10D37" w:rsidP="00E045C9">
            <w:pPr>
              <w:spacing w:line="252" w:lineRule="auto"/>
              <w:jc w:val="center"/>
              <w:rPr>
                <w:b/>
                <w:color w:val="000000"/>
                <w:sz w:val="12"/>
                <w:szCs w:val="12"/>
                <w:lang w:eastAsia="en-US"/>
              </w:rPr>
            </w:pPr>
            <w:r>
              <w:rPr>
                <w:b/>
                <w:color w:val="000000"/>
                <w:sz w:val="12"/>
                <w:szCs w:val="12"/>
                <w:lang w:eastAsia="en-US"/>
              </w:rPr>
              <w:t>Время отправления рейсов в прямом направлении</w:t>
            </w:r>
          </w:p>
        </w:tc>
        <w:tc>
          <w:tcPr>
            <w:tcW w:w="10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color w:val="000000"/>
                <w:sz w:val="12"/>
                <w:szCs w:val="12"/>
                <w:lang w:eastAsia="en-US"/>
              </w:rPr>
            </w:pPr>
            <w:r>
              <w:rPr>
                <w:b/>
                <w:color w:val="000000"/>
                <w:sz w:val="12"/>
                <w:szCs w:val="12"/>
                <w:lang w:eastAsia="en-US"/>
              </w:rPr>
              <w:t>Наименование конечного остановочного пункта</w:t>
            </w:r>
          </w:p>
        </w:tc>
        <w:tc>
          <w:tcPr>
            <w:tcW w:w="635" w:type="dxa"/>
            <w:tcBorders>
              <w:top w:val="single" w:sz="4" w:space="0" w:color="auto"/>
              <w:left w:val="single" w:sz="4" w:space="0" w:color="auto"/>
              <w:bottom w:val="single" w:sz="4" w:space="0" w:color="auto"/>
              <w:right w:val="single" w:sz="4" w:space="0" w:color="auto"/>
            </w:tcBorders>
            <w:vAlign w:val="bottom"/>
            <w:hideMark/>
          </w:tcPr>
          <w:p w:rsidR="00B10D37" w:rsidRDefault="00B10D37" w:rsidP="00E045C9">
            <w:pPr>
              <w:spacing w:line="252" w:lineRule="auto"/>
              <w:jc w:val="center"/>
              <w:rPr>
                <w:b/>
                <w:color w:val="000000"/>
                <w:sz w:val="12"/>
                <w:szCs w:val="12"/>
                <w:lang w:eastAsia="en-US"/>
              </w:rPr>
            </w:pPr>
            <w:r>
              <w:rPr>
                <w:b/>
                <w:color w:val="000000"/>
                <w:sz w:val="12"/>
                <w:szCs w:val="12"/>
                <w:lang w:eastAsia="en-US"/>
              </w:rPr>
              <w:t xml:space="preserve">Время отправления рейсов в обратном направлении </w:t>
            </w:r>
          </w:p>
        </w:tc>
      </w:tr>
      <w:tr w:rsidR="00B10D37" w:rsidTr="00E045C9">
        <w:trPr>
          <w:trHeight w:val="204"/>
        </w:trPr>
        <w:tc>
          <w:tcPr>
            <w:tcW w:w="5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bCs/>
                <w:color w:val="000000"/>
                <w:sz w:val="12"/>
                <w:szCs w:val="12"/>
                <w:lang w:eastAsia="en-US"/>
              </w:rPr>
            </w:pPr>
            <w:r>
              <w:rPr>
                <w:b/>
                <w:bCs/>
                <w:color w:val="000000"/>
                <w:sz w:val="12"/>
                <w:szCs w:val="12"/>
                <w:lang w:eastAsia="en-US"/>
              </w:rPr>
              <w:t>1</w:t>
            </w:r>
          </w:p>
        </w:tc>
        <w:tc>
          <w:tcPr>
            <w:tcW w:w="5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bCs/>
                <w:color w:val="000000"/>
                <w:sz w:val="12"/>
                <w:szCs w:val="12"/>
                <w:lang w:eastAsia="en-US"/>
              </w:rPr>
            </w:pPr>
            <w:r>
              <w:rPr>
                <w:b/>
                <w:bCs/>
                <w:color w:val="000000"/>
                <w:sz w:val="12"/>
                <w:szCs w:val="12"/>
                <w:lang w:eastAsia="en-US"/>
              </w:rPr>
              <w:t>2</w:t>
            </w:r>
          </w:p>
        </w:tc>
        <w:tc>
          <w:tcPr>
            <w:tcW w:w="11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bCs/>
                <w:color w:val="000000"/>
                <w:sz w:val="12"/>
                <w:szCs w:val="12"/>
                <w:lang w:eastAsia="en-US"/>
              </w:rPr>
            </w:pPr>
            <w:r>
              <w:rPr>
                <w:b/>
                <w:bCs/>
                <w:color w:val="000000"/>
                <w:sz w:val="12"/>
                <w:szCs w:val="12"/>
                <w:lang w:eastAsia="en-US"/>
              </w:rPr>
              <w:t>3</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bCs/>
                <w:color w:val="000000"/>
                <w:sz w:val="12"/>
                <w:szCs w:val="12"/>
                <w:lang w:eastAsia="en-US"/>
              </w:rPr>
            </w:pPr>
            <w:r>
              <w:rPr>
                <w:b/>
                <w:bCs/>
                <w:color w:val="000000"/>
                <w:sz w:val="12"/>
                <w:szCs w:val="12"/>
                <w:lang w:eastAsia="en-US"/>
              </w:rPr>
              <w:t>4</w:t>
            </w: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bCs/>
                <w:color w:val="000000"/>
                <w:sz w:val="12"/>
                <w:szCs w:val="12"/>
                <w:lang w:eastAsia="en-US"/>
              </w:rPr>
            </w:pPr>
            <w:r>
              <w:rPr>
                <w:b/>
                <w:bCs/>
                <w:color w:val="000000"/>
                <w:sz w:val="12"/>
                <w:szCs w:val="12"/>
                <w:lang w:eastAsia="en-US"/>
              </w:rPr>
              <w:t>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bCs/>
                <w:color w:val="000000"/>
                <w:sz w:val="12"/>
                <w:szCs w:val="12"/>
                <w:lang w:eastAsia="en-US"/>
              </w:rPr>
            </w:pPr>
            <w:r>
              <w:rPr>
                <w:b/>
                <w:bCs/>
                <w:color w:val="000000"/>
                <w:sz w:val="12"/>
                <w:szCs w:val="12"/>
                <w:lang w:eastAsia="en-US"/>
              </w:rPr>
              <w:t>6</w:t>
            </w:r>
          </w:p>
        </w:tc>
        <w:tc>
          <w:tcPr>
            <w:tcW w:w="11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bCs/>
                <w:color w:val="000000"/>
                <w:sz w:val="12"/>
                <w:szCs w:val="12"/>
                <w:lang w:eastAsia="en-US"/>
              </w:rPr>
            </w:pPr>
            <w:r>
              <w:rPr>
                <w:b/>
                <w:bCs/>
                <w:color w:val="000000"/>
                <w:sz w:val="12"/>
                <w:szCs w:val="12"/>
                <w:lang w:eastAsia="en-US"/>
              </w:rPr>
              <w:t>7</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bCs/>
                <w:color w:val="000000"/>
                <w:sz w:val="12"/>
                <w:szCs w:val="12"/>
                <w:lang w:eastAsia="en-US"/>
              </w:rPr>
            </w:pPr>
            <w:r>
              <w:rPr>
                <w:b/>
                <w:bCs/>
                <w:color w:val="000000"/>
                <w:sz w:val="12"/>
                <w:szCs w:val="12"/>
                <w:lang w:eastAsia="en-US"/>
              </w:rPr>
              <w:t>8</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bCs/>
                <w:color w:val="000000"/>
                <w:sz w:val="12"/>
                <w:szCs w:val="12"/>
                <w:lang w:eastAsia="en-US"/>
              </w:rPr>
            </w:pPr>
            <w:r>
              <w:rPr>
                <w:b/>
                <w:bCs/>
                <w:color w:val="000000"/>
                <w:sz w:val="12"/>
                <w:szCs w:val="12"/>
                <w:lang w:eastAsia="en-US"/>
              </w:rPr>
              <w:t>9</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bCs/>
                <w:color w:val="000000"/>
                <w:sz w:val="12"/>
                <w:szCs w:val="12"/>
                <w:lang w:eastAsia="en-US"/>
              </w:rPr>
            </w:pPr>
            <w:r>
              <w:rPr>
                <w:b/>
                <w:bCs/>
                <w:color w:val="000000"/>
                <w:sz w:val="12"/>
                <w:szCs w:val="12"/>
                <w:lang w:eastAsia="en-US"/>
              </w:rPr>
              <w:t>10</w:t>
            </w:r>
          </w:p>
        </w:tc>
        <w:tc>
          <w:tcPr>
            <w:tcW w:w="7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bCs/>
                <w:color w:val="000000"/>
                <w:sz w:val="12"/>
                <w:szCs w:val="12"/>
                <w:lang w:eastAsia="en-US"/>
              </w:rPr>
            </w:pPr>
            <w:r>
              <w:rPr>
                <w:b/>
                <w:bCs/>
                <w:color w:val="000000"/>
                <w:sz w:val="12"/>
                <w:szCs w:val="12"/>
                <w:lang w:eastAsia="en-US"/>
              </w:rPr>
              <w:t>11</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bCs/>
                <w:color w:val="000000"/>
                <w:sz w:val="12"/>
                <w:szCs w:val="12"/>
                <w:lang w:eastAsia="en-US"/>
              </w:rPr>
            </w:pPr>
            <w:r>
              <w:rPr>
                <w:b/>
                <w:bCs/>
                <w:color w:val="000000"/>
                <w:sz w:val="12"/>
                <w:szCs w:val="12"/>
                <w:lang w:eastAsia="en-US"/>
              </w:rPr>
              <w:t>12</w:t>
            </w:r>
          </w:p>
        </w:tc>
        <w:tc>
          <w:tcPr>
            <w:tcW w:w="131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bCs/>
                <w:color w:val="000000"/>
                <w:sz w:val="12"/>
                <w:szCs w:val="12"/>
                <w:lang w:eastAsia="en-US"/>
              </w:rPr>
            </w:pPr>
            <w:r>
              <w:rPr>
                <w:b/>
                <w:bCs/>
                <w:color w:val="000000"/>
                <w:sz w:val="12"/>
                <w:szCs w:val="12"/>
                <w:lang w:eastAsia="en-US"/>
              </w:rPr>
              <w:t>13</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bCs/>
                <w:color w:val="000000"/>
                <w:sz w:val="12"/>
                <w:szCs w:val="12"/>
                <w:lang w:eastAsia="en-US"/>
              </w:rPr>
            </w:pPr>
            <w:r>
              <w:rPr>
                <w:b/>
                <w:bCs/>
                <w:color w:val="000000"/>
                <w:sz w:val="12"/>
                <w:szCs w:val="12"/>
                <w:lang w:eastAsia="en-US"/>
              </w:rPr>
              <w:t>14</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bCs/>
                <w:color w:val="000000"/>
                <w:sz w:val="12"/>
                <w:szCs w:val="12"/>
                <w:lang w:eastAsia="en-US"/>
              </w:rPr>
            </w:pPr>
            <w:r>
              <w:rPr>
                <w:b/>
                <w:bCs/>
                <w:color w:val="000000"/>
                <w:sz w:val="12"/>
                <w:szCs w:val="12"/>
                <w:lang w:eastAsia="en-US"/>
              </w:rPr>
              <w:t>15*</w:t>
            </w:r>
          </w:p>
        </w:tc>
        <w:tc>
          <w:tcPr>
            <w:tcW w:w="10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bCs/>
                <w:color w:val="000000"/>
                <w:sz w:val="12"/>
                <w:szCs w:val="12"/>
                <w:lang w:eastAsia="en-US"/>
              </w:rPr>
            </w:pPr>
            <w:r>
              <w:rPr>
                <w:b/>
                <w:bCs/>
                <w:color w:val="000000"/>
                <w:sz w:val="12"/>
                <w:szCs w:val="12"/>
                <w:lang w:eastAsia="en-US"/>
              </w:rPr>
              <w:t>16</w:t>
            </w:r>
          </w:p>
        </w:tc>
        <w:tc>
          <w:tcPr>
            <w:tcW w:w="63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bCs/>
                <w:color w:val="000000"/>
                <w:sz w:val="12"/>
                <w:szCs w:val="12"/>
                <w:vertAlign w:val="superscript"/>
                <w:lang w:eastAsia="en-US"/>
              </w:rPr>
            </w:pPr>
            <w:r>
              <w:rPr>
                <w:b/>
                <w:bCs/>
                <w:color w:val="000000"/>
                <w:sz w:val="12"/>
                <w:szCs w:val="12"/>
                <w:lang w:eastAsia="en-US"/>
              </w:rPr>
              <w:t>17</w:t>
            </w:r>
            <w:r>
              <w:rPr>
                <w:b/>
                <w:bCs/>
                <w:color w:val="000000"/>
                <w:sz w:val="12"/>
                <w:szCs w:val="12"/>
                <w:vertAlign w:val="superscript"/>
                <w:lang w:eastAsia="en-US"/>
              </w:rPr>
              <w:t>*</w:t>
            </w:r>
          </w:p>
        </w:tc>
      </w:tr>
      <w:tr w:rsidR="00B10D37" w:rsidTr="00E045C9">
        <w:trPr>
          <w:trHeight w:val="1784"/>
        </w:trPr>
        <w:tc>
          <w:tcPr>
            <w:tcW w:w="532" w:type="dxa"/>
            <w:tcBorders>
              <w:top w:val="single" w:sz="4" w:space="0" w:color="auto"/>
              <w:left w:val="single" w:sz="4" w:space="0" w:color="auto"/>
              <w:bottom w:val="single" w:sz="4" w:space="0" w:color="auto"/>
              <w:right w:val="single" w:sz="4" w:space="0" w:color="auto"/>
            </w:tcBorders>
            <w:vAlign w:val="center"/>
          </w:tcPr>
          <w:p w:rsidR="00B10D37" w:rsidRDefault="00B10D37" w:rsidP="00B10D37">
            <w:pPr>
              <w:spacing w:line="254" w:lineRule="auto"/>
              <w:jc w:val="center"/>
              <w:rPr>
                <w:b/>
                <w:color w:val="000000"/>
                <w:sz w:val="12"/>
                <w:szCs w:val="12"/>
                <w:lang w:eastAsia="en-US"/>
              </w:rPr>
            </w:pPr>
            <w:r>
              <w:rPr>
                <w:color w:val="000000"/>
                <w:sz w:val="16"/>
                <w:szCs w:val="16"/>
              </w:rPr>
              <w:t>9</w:t>
            </w:r>
          </w:p>
        </w:tc>
        <w:tc>
          <w:tcPr>
            <w:tcW w:w="565" w:type="dxa"/>
            <w:tcBorders>
              <w:top w:val="single" w:sz="4" w:space="0" w:color="auto"/>
              <w:left w:val="single" w:sz="4" w:space="0" w:color="auto"/>
              <w:bottom w:val="single" w:sz="4" w:space="0" w:color="auto"/>
              <w:right w:val="single" w:sz="4" w:space="0" w:color="auto"/>
            </w:tcBorders>
            <w:vAlign w:val="center"/>
          </w:tcPr>
          <w:p w:rsidR="00B10D37" w:rsidRDefault="00B10D37" w:rsidP="00B10D37">
            <w:pPr>
              <w:spacing w:line="254" w:lineRule="auto"/>
              <w:jc w:val="center"/>
              <w:rPr>
                <w:b/>
                <w:color w:val="000000"/>
                <w:sz w:val="12"/>
                <w:szCs w:val="12"/>
                <w:lang w:eastAsia="en-US"/>
              </w:rPr>
            </w:pPr>
            <w:r>
              <w:rPr>
                <w:color w:val="000000"/>
                <w:sz w:val="16"/>
                <w:szCs w:val="16"/>
              </w:rPr>
              <w:t>8</w:t>
            </w:r>
          </w:p>
        </w:tc>
        <w:tc>
          <w:tcPr>
            <w:tcW w:w="1131" w:type="dxa"/>
            <w:tcBorders>
              <w:top w:val="single" w:sz="4" w:space="0" w:color="auto"/>
              <w:left w:val="single" w:sz="4" w:space="0" w:color="auto"/>
              <w:bottom w:val="single" w:sz="4" w:space="0" w:color="auto"/>
              <w:right w:val="single" w:sz="4" w:space="0" w:color="auto"/>
            </w:tcBorders>
            <w:vAlign w:val="center"/>
          </w:tcPr>
          <w:p w:rsidR="00B10D37" w:rsidRDefault="00B10D37" w:rsidP="00B10D37">
            <w:pPr>
              <w:spacing w:line="254" w:lineRule="auto"/>
              <w:jc w:val="center"/>
              <w:rPr>
                <w:b/>
                <w:color w:val="000000"/>
                <w:sz w:val="12"/>
                <w:szCs w:val="12"/>
                <w:lang w:eastAsia="en-US"/>
              </w:rPr>
            </w:pPr>
            <w:r>
              <w:rPr>
                <w:color w:val="000000"/>
                <w:sz w:val="16"/>
                <w:szCs w:val="16"/>
              </w:rPr>
              <w:t xml:space="preserve">Петровск-Забайкальский- </w:t>
            </w:r>
            <w:proofErr w:type="spellStart"/>
            <w:r>
              <w:rPr>
                <w:color w:val="000000"/>
                <w:sz w:val="16"/>
                <w:szCs w:val="16"/>
              </w:rPr>
              <w:t>Катаево</w:t>
            </w:r>
            <w:proofErr w:type="spellEnd"/>
          </w:p>
        </w:tc>
        <w:tc>
          <w:tcPr>
            <w:tcW w:w="1416" w:type="dxa"/>
            <w:tcBorders>
              <w:top w:val="single" w:sz="4" w:space="0" w:color="auto"/>
              <w:left w:val="single" w:sz="4" w:space="0" w:color="auto"/>
              <w:bottom w:val="single" w:sz="4" w:space="0" w:color="auto"/>
              <w:right w:val="single" w:sz="4" w:space="0" w:color="auto"/>
            </w:tcBorders>
            <w:vAlign w:val="center"/>
          </w:tcPr>
          <w:p w:rsidR="00B10D37" w:rsidRDefault="00B10D37" w:rsidP="000A44BB">
            <w:pPr>
              <w:spacing w:line="254" w:lineRule="auto"/>
              <w:jc w:val="center"/>
              <w:rPr>
                <w:b/>
                <w:color w:val="000000"/>
                <w:sz w:val="12"/>
                <w:szCs w:val="12"/>
                <w:lang w:eastAsia="en-US"/>
              </w:rPr>
            </w:pPr>
            <w:r>
              <w:rPr>
                <w:color w:val="000000"/>
                <w:sz w:val="16"/>
                <w:szCs w:val="16"/>
              </w:rPr>
              <w:t>г. Петровск-Забайкальский- Голяткино-Баляга-</w:t>
            </w:r>
            <w:r w:rsidR="000A44BB">
              <w:rPr>
                <w:color w:val="000000"/>
                <w:sz w:val="16"/>
                <w:szCs w:val="16"/>
              </w:rPr>
              <w:t>Баляга-Катангар-</w:t>
            </w:r>
            <w:r>
              <w:rPr>
                <w:color w:val="000000"/>
                <w:sz w:val="16"/>
                <w:szCs w:val="16"/>
              </w:rPr>
              <w:t>Катангар-Кукун-Орсук-Кондабаево-Катаево</w:t>
            </w:r>
          </w:p>
        </w:tc>
        <w:tc>
          <w:tcPr>
            <w:tcW w:w="1700" w:type="dxa"/>
            <w:tcBorders>
              <w:top w:val="single" w:sz="4" w:space="0" w:color="auto"/>
              <w:left w:val="single" w:sz="4" w:space="0" w:color="auto"/>
              <w:bottom w:val="single" w:sz="4" w:space="0" w:color="auto"/>
              <w:right w:val="single" w:sz="4" w:space="0" w:color="auto"/>
            </w:tcBorders>
            <w:vAlign w:val="center"/>
          </w:tcPr>
          <w:p w:rsidR="00B10D37" w:rsidRDefault="00B10D37" w:rsidP="00B10D37">
            <w:pPr>
              <w:spacing w:line="254" w:lineRule="auto"/>
              <w:jc w:val="center"/>
              <w:rPr>
                <w:b/>
                <w:color w:val="000000"/>
                <w:sz w:val="12"/>
                <w:szCs w:val="12"/>
                <w:lang w:eastAsia="en-US"/>
              </w:rPr>
            </w:pPr>
            <w:r>
              <w:rPr>
                <w:color w:val="000000"/>
                <w:sz w:val="16"/>
                <w:szCs w:val="16"/>
              </w:rPr>
              <w:t>улично-дорожная сеть г. Петровск-Забайкальского-автомобильная дорога регионального значения "</w:t>
            </w:r>
            <w:proofErr w:type="spellStart"/>
            <w:r>
              <w:rPr>
                <w:color w:val="000000"/>
                <w:sz w:val="16"/>
                <w:szCs w:val="16"/>
              </w:rPr>
              <w:t>Баляга-Катангар</w:t>
            </w:r>
            <w:proofErr w:type="spellEnd"/>
            <w:r>
              <w:rPr>
                <w:color w:val="000000"/>
                <w:sz w:val="16"/>
                <w:szCs w:val="16"/>
              </w:rPr>
              <w:t>"- автомобильная дорога местного значения "</w:t>
            </w:r>
            <w:proofErr w:type="spellStart"/>
            <w:r>
              <w:rPr>
                <w:color w:val="000000"/>
                <w:sz w:val="16"/>
                <w:szCs w:val="16"/>
              </w:rPr>
              <w:t>Катангар-Катаево</w:t>
            </w:r>
            <w:proofErr w:type="spellEnd"/>
            <w:r>
              <w:rPr>
                <w:color w:val="000000"/>
                <w:sz w:val="16"/>
                <w:szCs w:val="16"/>
              </w:rPr>
              <w:t>"</w:t>
            </w:r>
          </w:p>
        </w:tc>
        <w:tc>
          <w:tcPr>
            <w:tcW w:w="851" w:type="dxa"/>
            <w:tcBorders>
              <w:top w:val="single" w:sz="4" w:space="0" w:color="auto"/>
              <w:left w:val="single" w:sz="4" w:space="0" w:color="auto"/>
              <w:bottom w:val="single" w:sz="4" w:space="0" w:color="auto"/>
              <w:right w:val="single" w:sz="4" w:space="0" w:color="auto"/>
            </w:tcBorders>
            <w:vAlign w:val="center"/>
          </w:tcPr>
          <w:p w:rsidR="00B10D37" w:rsidRDefault="00B10D37" w:rsidP="00B10D37">
            <w:pPr>
              <w:spacing w:line="254" w:lineRule="auto"/>
              <w:jc w:val="center"/>
              <w:rPr>
                <w:b/>
                <w:color w:val="000000"/>
                <w:sz w:val="12"/>
                <w:szCs w:val="12"/>
                <w:lang w:eastAsia="en-US"/>
              </w:rPr>
            </w:pPr>
            <w:r>
              <w:rPr>
                <w:color w:val="000000"/>
                <w:sz w:val="16"/>
                <w:szCs w:val="16"/>
              </w:rPr>
              <w:t>69км.</w:t>
            </w:r>
          </w:p>
        </w:tc>
        <w:tc>
          <w:tcPr>
            <w:tcW w:w="1133" w:type="dxa"/>
            <w:tcBorders>
              <w:top w:val="single" w:sz="4" w:space="0" w:color="auto"/>
              <w:left w:val="single" w:sz="4" w:space="0" w:color="auto"/>
              <w:bottom w:val="single" w:sz="4" w:space="0" w:color="auto"/>
              <w:right w:val="single" w:sz="4" w:space="0" w:color="auto"/>
            </w:tcBorders>
            <w:vAlign w:val="center"/>
          </w:tcPr>
          <w:p w:rsidR="00B10D37" w:rsidRDefault="00B10D37" w:rsidP="00B10D37">
            <w:pPr>
              <w:spacing w:line="254" w:lineRule="auto"/>
              <w:jc w:val="center"/>
              <w:rPr>
                <w:b/>
                <w:color w:val="000000"/>
                <w:sz w:val="12"/>
                <w:szCs w:val="12"/>
                <w:lang w:eastAsia="en-US"/>
              </w:rPr>
            </w:pPr>
            <w:r>
              <w:rPr>
                <w:color w:val="000000"/>
                <w:sz w:val="16"/>
                <w:szCs w:val="16"/>
              </w:rPr>
              <w:t>Согласно правил дорожного движения РФ</w:t>
            </w:r>
          </w:p>
        </w:tc>
        <w:tc>
          <w:tcPr>
            <w:tcW w:w="567" w:type="dxa"/>
            <w:tcBorders>
              <w:top w:val="single" w:sz="4" w:space="0" w:color="auto"/>
              <w:left w:val="single" w:sz="4" w:space="0" w:color="auto"/>
              <w:bottom w:val="single" w:sz="4" w:space="0" w:color="auto"/>
              <w:right w:val="single" w:sz="4" w:space="0" w:color="auto"/>
            </w:tcBorders>
            <w:vAlign w:val="center"/>
          </w:tcPr>
          <w:p w:rsidR="00B10D37" w:rsidRDefault="00B10D37" w:rsidP="00B10D37">
            <w:pPr>
              <w:spacing w:line="254" w:lineRule="auto"/>
              <w:jc w:val="center"/>
              <w:rPr>
                <w:b/>
                <w:color w:val="000000"/>
                <w:sz w:val="12"/>
                <w:szCs w:val="12"/>
                <w:lang w:eastAsia="en-US"/>
              </w:rPr>
            </w:pPr>
            <w:r>
              <w:rPr>
                <w:color w:val="000000"/>
                <w:sz w:val="16"/>
                <w:szCs w:val="16"/>
              </w:rPr>
              <w:t>По нерегулируемым тарифам</w:t>
            </w:r>
          </w:p>
        </w:tc>
        <w:tc>
          <w:tcPr>
            <w:tcW w:w="708" w:type="dxa"/>
            <w:tcBorders>
              <w:top w:val="single" w:sz="4" w:space="0" w:color="auto"/>
              <w:left w:val="single" w:sz="4" w:space="0" w:color="auto"/>
              <w:bottom w:val="single" w:sz="4" w:space="0" w:color="auto"/>
              <w:right w:val="single" w:sz="4" w:space="0" w:color="auto"/>
            </w:tcBorders>
            <w:vAlign w:val="center"/>
          </w:tcPr>
          <w:p w:rsidR="00B10D37" w:rsidRDefault="00B10D37" w:rsidP="00B10D37">
            <w:pPr>
              <w:spacing w:line="254" w:lineRule="auto"/>
              <w:jc w:val="center"/>
              <w:rPr>
                <w:b/>
                <w:color w:val="000000"/>
                <w:sz w:val="12"/>
                <w:szCs w:val="12"/>
                <w:lang w:eastAsia="en-US"/>
              </w:rPr>
            </w:pPr>
            <w:r>
              <w:rPr>
                <w:color w:val="000000"/>
                <w:sz w:val="16"/>
                <w:szCs w:val="16"/>
              </w:rPr>
              <w:t>Автобус</w:t>
            </w:r>
          </w:p>
        </w:tc>
        <w:tc>
          <w:tcPr>
            <w:tcW w:w="993" w:type="dxa"/>
            <w:tcBorders>
              <w:top w:val="single" w:sz="4" w:space="0" w:color="auto"/>
              <w:left w:val="single" w:sz="4" w:space="0" w:color="auto"/>
              <w:bottom w:val="single" w:sz="4" w:space="0" w:color="auto"/>
              <w:right w:val="single" w:sz="4" w:space="0" w:color="auto"/>
            </w:tcBorders>
            <w:vAlign w:val="center"/>
          </w:tcPr>
          <w:p w:rsidR="00B10D37" w:rsidRDefault="00B10D37" w:rsidP="00B10D37">
            <w:pPr>
              <w:spacing w:line="254" w:lineRule="auto"/>
              <w:jc w:val="center"/>
              <w:rPr>
                <w:b/>
                <w:color w:val="000000"/>
                <w:sz w:val="12"/>
                <w:szCs w:val="12"/>
                <w:lang w:eastAsia="en-US"/>
              </w:rPr>
            </w:pPr>
            <w:r>
              <w:rPr>
                <w:b/>
                <w:color w:val="000000"/>
                <w:sz w:val="12"/>
                <w:szCs w:val="12"/>
                <w:lang w:eastAsia="en-US"/>
              </w:rPr>
              <w:t>0</w:t>
            </w:r>
          </w:p>
        </w:tc>
        <w:tc>
          <w:tcPr>
            <w:tcW w:w="746" w:type="dxa"/>
            <w:tcBorders>
              <w:top w:val="single" w:sz="4" w:space="0" w:color="auto"/>
              <w:left w:val="single" w:sz="4" w:space="0" w:color="auto"/>
              <w:bottom w:val="single" w:sz="4" w:space="0" w:color="auto"/>
              <w:right w:val="single" w:sz="4" w:space="0" w:color="auto"/>
            </w:tcBorders>
            <w:vAlign w:val="center"/>
          </w:tcPr>
          <w:p w:rsidR="00B10D37" w:rsidRDefault="00B10D37" w:rsidP="00B10D37">
            <w:pPr>
              <w:spacing w:line="254" w:lineRule="auto"/>
              <w:jc w:val="center"/>
              <w:rPr>
                <w:b/>
                <w:color w:val="000000"/>
                <w:sz w:val="12"/>
                <w:szCs w:val="12"/>
                <w:lang w:eastAsia="en-US"/>
              </w:rPr>
            </w:pPr>
            <w:r>
              <w:rPr>
                <w:color w:val="000000"/>
                <w:sz w:val="16"/>
                <w:szCs w:val="16"/>
              </w:rPr>
              <w:t>1 </w:t>
            </w:r>
          </w:p>
        </w:tc>
        <w:tc>
          <w:tcPr>
            <w:tcW w:w="671" w:type="dxa"/>
            <w:tcBorders>
              <w:top w:val="single" w:sz="4" w:space="0" w:color="auto"/>
              <w:left w:val="single" w:sz="4" w:space="0" w:color="auto"/>
              <w:bottom w:val="single" w:sz="4" w:space="0" w:color="auto"/>
              <w:right w:val="single" w:sz="4" w:space="0" w:color="auto"/>
            </w:tcBorders>
            <w:vAlign w:val="center"/>
          </w:tcPr>
          <w:p w:rsidR="00B10D37" w:rsidRDefault="00B10D37" w:rsidP="00B10D37">
            <w:pPr>
              <w:spacing w:line="254" w:lineRule="auto"/>
              <w:jc w:val="center"/>
              <w:rPr>
                <w:b/>
                <w:color w:val="000000"/>
                <w:sz w:val="12"/>
                <w:szCs w:val="12"/>
                <w:lang w:eastAsia="en-US"/>
              </w:rPr>
            </w:pPr>
            <w:r>
              <w:rPr>
                <w:color w:val="000000"/>
                <w:sz w:val="16"/>
                <w:szCs w:val="16"/>
              </w:rPr>
              <w:t>любой </w:t>
            </w:r>
          </w:p>
        </w:tc>
        <w:tc>
          <w:tcPr>
            <w:tcW w:w="1312" w:type="dxa"/>
            <w:tcBorders>
              <w:top w:val="single" w:sz="4" w:space="0" w:color="auto"/>
              <w:left w:val="single" w:sz="4" w:space="0" w:color="auto"/>
              <w:bottom w:val="single" w:sz="4" w:space="0" w:color="auto"/>
              <w:right w:val="single" w:sz="4" w:space="0" w:color="auto"/>
            </w:tcBorders>
            <w:vAlign w:val="center"/>
          </w:tcPr>
          <w:p w:rsidR="00E02888" w:rsidRDefault="00E02888" w:rsidP="00B10D37">
            <w:pPr>
              <w:spacing w:line="254" w:lineRule="auto"/>
              <w:jc w:val="center"/>
              <w:rPr>
                <w:color w:val="000000"/>
                <w:sz w:val="12"/>
                <w:szCs w:val="12"/>
                <w:lang w:eastAsia="en-US"/>
              </w:rPr>
            </w:pPr>
            <w:r>
              <w:rPr>
                <w:color w:val="000000"/>
                <w:sz w:val="12"/>
                <w:szCs w:val="12"/>
                <w:lang w:eastAsia="en-US"/>
              </w:rPr>
              <w:t xml:space="preserve">Понедельник </w:t>
            </w:r>
          </w:p>
          <w:p w:rsidR="00B10D37" w:rsidRDefault="00E02888" w:rsidP="00B10D37">
            <w:pPr>
              <w:spacing w:line="254" w:lineRule="auto"/>
              <w:jc w:val="center"/>
              <w:rPr>
                <w:b/>
                <w:color w:val="000000"/>
                <w:sz w:val="12"/>
                <w:szCs w:val="12"/>
                <w:lang w:eastAsia="en-US"/>
              </w:rPr>
            </w:pPr>
            <w:r>
              <w:rPr>
                <w:color w:val="000000"/>
                <w:sz w:val="12"/>
                <w:szCs w:val="12"/>
                <w:lang w:eastAsia="en-US"/>
              </w:rPr>
              <w:t>среда</w:t>
            </w:r>
          </w:p>
        </w:tc>
        <w:tc>
          <w:tcPr>
            <w:tcW w:w="850" w:type="dxa"/>
            <w:tcBorders>
              <w:top w:val="single" w:sz="4" w:space="0" w:color="auto"/>
              <w:left w:val="single" w:sz="4" w:space="0" w:color="auto"/>
              <w:bottom w:val="single" w:sz="4" w:space="0" w:color="auto"/>
              <w:right w:val="single" w:sz="4" w:space="0" w:color="auto"/>
            </w:tcBorders>
            <w:vAlign w:val="center"/>
          </w:tcPr>
          <w:p w:rsidR="00B10D37" w:rsidRPr="00B10D37" w:rsidRDefault="00B10D37" w:rsidP="00B10D37">
            <w:pPr>
              <w:spacing w:line="254" w:lineRule="auto"/>
              <w:jc w:val="center"/>
              <w:rPr>
                <w:b/>
                <w:color w:val="000000"/>
                <w:sz w:val="16"/>
                <w:szCs w:val="16"/>
                <w:lang w:eastAsia="en-US"/>
              </w:rPr>
            </w:pPr>
            <w:r w:rsidRPr="00B10D37">
              <w:rPr>
                <w:sz w:val="16"/>
                <w:szCs w:val="16"/>
              </w:rPr>
              <w:t xml:space="preserve">  Автостанция                         г. Петровск-Забайкальский                       1-й рейс 7-20ч                                  2-й рейс- 16-45ч                                      с </w:t>
            </w:r>
          </w:p>
        </w:tc>
        <w:tc>
          <w:tcPr>
            <w:tcW w:w="709" w:type="dxa"/>
            <w:tcBorders>
              <w:top w:val="single" w:sz="4" w:space="0" w:color="auto"/>
              <w:left w:val="single" w:sz="4" w:space="0" w:color="auto"/>
              <w:bottom w:val="single" w:sz="4" w:space="0" w:color="auto"/>
              <w:right w:val="single" w:sz="4" w:space="0" w:color="auto"/>
            </w:tcBorders>
            <w:vAlign w:val="center"/>
          </w:tcPr>
          <w:p w:rsidR="00B10D37" w:rsidRPr="00B10D37" w:rsidRDefault="00B10D37" w:rsidP="00B10D37">
            <w:pPr>
              <w:spacing w:line="254" w:lineRule="auto"/>
              <w:jc w:val="center"/>
              <w:rPr>
                <w:b/>
                <w:color w:val="000000"/>
                <w:sz w:val="16"/>
                <w:szCs w:val="16"/>
                <w:lang w:eastAsia="en-US"/>
              </w:rPr>
            </w:pPr>
            <w:r w:rsidRPr="00B10D37">
              <w:rPr>
                <w:sz w:val="16"/>
                <w:szCs w:val="16"/>
              </w:rPr>
              <w:t xml:space="preserve">1-й рейс 7-20ч                                  2-й рейс- 16-45ч  </w:t>
            </w:r>
          </w:p>
        </w:tc>
        <w:tc>
          <w:tcPr>
            <w:tcW w:w="1066" w:type="dxa"/>
            <w:tcBorders>
              <w:top w:val="single" w:sz="4" w:space="0" w:color="auto"/>
              <w:left w:val="single" w:sz="4" w:space="0" w:color="auto"/>
              <w:bottom w:val="single" w:sz="4" w:space="0" w:color="auto"/>
              <w:right w:val="single" w:sz="4" w:space="0" w:color="auto"/>
            </w:tcBorders>
            <w:vAlign w:val="center"/>
          </w:tcPr>
          <w:p w:rsidR="00B10D37" w:rsidRPr="00B10D37" w:rsidRDefault="00B10D37" w:rsidP="00B10D37">
            <w:pPr>
              <w:spacing w:line="254" w:lineRule="auto"/>
              <w:jc w:val="center"/>
              <w:rPr>
                <w:b/>
                <w:color w:val="000000"/>
                <w:sz w:val="16"/>
                <w:szCs w:val="16"/>
                <w:lang w:eastAsia="en-US"/>
              </w:rPr>
            </w:pPr>
            <w:proofErr w:type="spellStart"/>
            <w:r>
              <w:rPr>
                <w:sz w:val="16"/>
                <w:szCs w:val="16"/>
              </w:rPr>
              <w:t>с</w:t>
            </w:r>
            <w:r w:rsidRPr="00B10D37">
              <w:rPr>
                <w:sz w:val="16"/>
                <w:szCs w:val="16"/>
              </w:rPr>
              <w:t>.Катаево</w:t>
            </w:r>
            <w:proofErr w:type="spellEnd"/>
            <w:r w:rsidRPr="00B10D37">
              <w:rPr>
                <w:sz w:val="16"/>
                <w:szCs w:val="16"/>
              </w:rPr>
              <w:t xml:space="preserve">                                  </w:t>
            </w:r>
          </w:p>
        </w:tc>
        <w:tc>
          <w:tcPr>
            <w:tcW w:w="635" w:type="dxa"/>
            <w:tcBorders>
              <w:top w:val="single" w:sz="4" w:space="0" w:color="auto"/>
              <w:left w:val="single" w:sz="4" w:space="0" w:color="auto"/>
              <w:bottom w:val="single" w:sz="4" w:space="0" w:color="auto"/>
              <w:right w:val="single" w:sz="4" w:space="0" w:color="auto"/>
            </w:tcBorders>
            <w:vAlign w:val="center"/>
          </w:tcPr>
          <w:p w:rsidR="00B10D37" w:rsidRDefault="00B10D37" w:rsidP="00B10D37">
            <w:pPr>
              <w:spacing w:line="254" w:lineRule="auto"/>
              <w:jc w:val="center"/>
              <w:rPr>
                <w:b/>
                <w:color w:val="000000"/>
                <w:sz w:val="12"/>
                <w:szCs w:val="12"/>
                <w:lang w:eastAsia="en-US"/>
              </w:rPr>
            </w:pPr>
            <w:r w:rsidRPr="00B10D37">
              <w:rPr>
                <w:sz w:val="16"/>
                <w:szCs w:val="16"/>
              </w:rPr>
              <w:t xml:space="preserve">1рейс-9-00 ч.                           2-й рейс - 18-26ч.                       </w:t>
            </w:r>
          </w:p>
        </w:tc>
      </w:tr>
    </w:tbl>
    <w:p w:rsidR="00B10D37" w:rsidRDefault="00B10D37" w:rsidP="00D06A5A">
      <w:pPr>
        <w:jc w:val="both"/>
        <w:rPr>
          <w:sz w:val="24"/>
          <w:szCs w:val="24"/>
          <w:lang w:eastAsia="zh-CN"/>
        </w:rPr>
      </w:pPr>
    </w:p>
    <w:p w:rsidR="00D06A5A" w:rsidRDefault="00D06A5A" w:rsidP="00D06A5A">
      <w:pPr>
        <w:tabs>
          <w:tab w:val="left" w:pos="4320"/>
        </w:tabs>
        <w:rPr>
          <w:sz w:val="22"/>
          <w:szCs w:val="22"/>
        </w:rPr>
      </w:pPr>
      <w:r>
        <w:rPr>
          <w:sz w:val="22"/>
          <w:szCs w:val="22"/>
        </w:rPr>
        <w:t xml:space="preserve">**Интервалы и графики движения столбцов 15 и 17 изменяются и утверждаются с учетом: </w:t>
      </w:r>
    </w:p>
    <w:p w:rsidR="00D06A5A" w:rsidRDefault="00D06A5A" w:rsidP="00D06A5A">
      <w:pPr>
        <w:tabs>
          <w:tab w:val="left" w:pos="4320"/>
        </w:tabs>
        <w:rPr>
          <w:sz w:val="22"/>
          <w:szCs w:val="22"/>
        </w:rPr>
      </w:pPr>
      <w:r>
        <w:rPr>
          <w:sz w:val="22"/>
          <w:szCs w:val="22"/>
        </w:rPr>
        <w:t xml:space="preserve">количества автобусов; соблюдения режима труда и отдыха водителей; коллективных обращений граждан; сезонной необходимостью; увеличением (уменьшением) пассажиропотока; рентабельностью перевозок.  </w:t>
      </w:r>
    </w:p>
    <w:p w:rsidR="003663F0" w:rsidRDefault="003663F0">
      <w:pPr>
        <w:spacing w:after="160" w:line="259" w:lineRule="auto"/>
        <w:rPr>
          <w:sz w:val="28"/>
          <w:szCs w:val="28"/>
          <w:lang w:eastAsia="zh-CN"/>
        </w:rPr>
      </w:pPr>
      <w:r>
        <w:rPr>
          <w:sz w:val="28"/>
          <w:szCs w:val="28"/>
          <w:lang w:eastAsia="zh-CN"/>
        </w:rPr>
        <w:br w:type="page"/>
      </w:r>
    </w:p>
    <w:p w:rsidR="00B10D37" w:rsidRDefault="00B10D37" w:rsidP="00B10D37">
      <w:pPr>
        <w:jc w:val="both"/>
        <w:rPr>
          <w:b/>
          <w:sz w:val="24"/>
          <w:szCs w:val="24"/>
          <w:lang w:eastAsia="zh-CN"/>
        </w:rPr>
      </w:pPr>
    </w:p>
    <w:p w:rsidR="00B10D37" w:rsidRDefault="00B10D37" w:rsidP="00B10D37">
      <w:pPr>
        <w:jc w:val="both"/>
        <w:rPr>
          <w:b/>
          <w:sz w:val="24"/>
          <w:szCs w:val="24"/>
          <w:lang w:eastAsia="zh-CN"/>
        </w:rPr>
      </w:pPr>
      <w:r>
        <w:rPr>
          <w:b/>
          <w:sz w:val="24"/>
          <w:szCs w:val="24"/>
          <w:lang w:eastAsia="zh-CN"/>
        </w:rPr>
        <w:t>ЛОТ 3:</w:t>
      </w:r>
    </w:p>
    <w:tbl>
      <w:tblPr>
        <w:tblW w:w="15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2"/>
        <w:gridCol w:w="565"/>
        <w:gridCol w:w="1131"/>
        <w:gridCol w:w="1416"/>
        <w:gridCol w:w="1700"/>
        <w:gridCol w:w="851"/>
        <w:gridCol w:w="1133"/>
        <w:gridCol w:w="567"/>
        <w:gridCol w:w="708"/>
        <w:gridCol w:w="993"/>
        <w:gridCol w:w="746"/>
        <w:gridCol w:w="671"/>
        <w:gridCol w:w="1312"/>
        <w:gridCol w:w="850"/>
        <w:gridCol w:w="709"/>
        <w:gridCol w:w="1066"/>
        <w:gridCol w:w="635"/>
      </w:tblGrid>
      <w:tr w:rsidR="00B10D37" w:rsidTr="00E045C9">
        <w:trPr>
          <w:trHeight w:val="1548"/>
        </w:trPr>
        <w:tc>
          <w:tcPr>
            <w:tcW w:w="53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color w:val="000000"/>
                <w:sz w:val="12"/>
                <w:szCs w:val="12"/>
                <w:lang w:eastAsia="en-US"/>
              </w:rPr>
            </w:pPr>
            <w:r>
              <w:rPr>
                <w:b/>
                <w:color w:val="000000"/>
                <w:sz w:val="12"/>
                <w:szCs w:val="12"/>
                <w:lang w:eastAsia="en-US"/>
              </w:rPr>
              <w:t xml:space="preserve">Регистрационный номер маршрута регулярных </w:t>
            </w:r>
            <w:proofErr w:type="spellStart"/>
            <w:r>
              <w:rPr>
                <w:b/>
                <w:color w:val="000000"/>
                <w:sz w:val="12"/>
                <w:szCs w:val="12"/>
                <w:lang w:eastAsia="en-US"/>
              </w:rPr>
              <w:t>впереозок</w:t>
            </w:r>
            <w:proofErr w:type="spellEnd"/>
          </w:p>
        </w:tc>
        <w:tc>
          <w:tcPr>
            <w:tcW w:w="565"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color w:val="000000"/>
                <w:sz w:val="12"/>
                <w:szCs w:val="12"/>
                <w:lang w:eastAsia="en-US"/>
              </w:rPr>
            </w:pPr>
            <w:r>
              <w:rPr>
                <w:b/>
                <w:color w:val="000000"/>
                <w:sz w:val="12"/>
                <w:szCs w:val="12"/>
                <w:lang w:eastAsia="en-US"/>
              </w:rPr>
              <w:t>Порядковый номер маршрута регулярных перевозок</w:t>
            </w:r>
          </w:p>
        </w:tc>
        <w:tc>
          <w:tcPr>
            <w:tcW w:w="113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color w:val="000000"/>
                <w:sz w:val="12"/>
                <w:szCs w:val="12"/>
                <w:lang w:eastAsia="en-US"/>
              </w:rPr>
            </w:pPr>
            <w:r>
              <w:rPr>
                <w:b/>
                <w:color w:val="000000"/>
                <w:sz w:val="12"/>
                <w:szCs w:val="12"/>
                <w:lang w:eastAsia="en-US"/>
              </w:rPr>
              <w:t>Наименование маршрута регулярных перевозок (наименования начального остановочного пункта и конечного остановочного пункта по маршруту регулярных перевозок)</w:t>
            </w:r>
          </w:p>
        </w:tc>
        <w:tc>
          <w:tcPr>
            <w:tcW w:w="141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color w:val="000000"/>
                <w:sz w:val="12"/>
                <w:szCs w:val="12"/>
                <w:lang w:eastAsia="en-US"/>
              </w:rPr>
            </w:pPr>
            <w:r>
              <w:rPr>
                <w:b/>
                <w:color w:val="000000"/>
                <w:sz w:val="12"/>
                <w:szCs w:val="12"/>
                <w:lang w:eastAsia="en-US"/>
              </w:rPr>
              <w:t xml:space="preserve">Наименования промежуточных остановочных пунктов по маршруту регулярных перевозок </w:t>
            </w:r>
          </w:p>
        </w:tc>
        <w:tc>
          <w:tcPr>
            <w:tcW w:w="170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color w:val="000000"/>
                <w:sz w:val="12"/>
                <w:szCs w:val="12"/>
                <w:lang w:eastAsia="en-US"/>
              </w:rPr>
            </w:pPr>
            <w:r>
              <w:rPr>
                <w:b/>
                <w:color w:val="000000"/>
                <w:sz w:val="12"/>
                <w:szCs w:val="12"/>
                <w:lang w:eastAsia="en-US"/>
              </w:rPr>
              <w:t xml:space="preserve">Наименования улиц, автомобильных дорог, по которым предполагается движение транспортных средств между остановочными пунктами по маршруту </w:t>
            </w:r>
            <w:proofErr w:type="spellStart"/>
            <w:r>
              <w:rPr>
                <w:b/>
                <w:color w:val="000000"/>
                <w:sz w:val="12"/>
                <w:szCs w:val="12"/>
                <w:lang w:eastAsia="en-US"/>
              </w:rPr>
              <w:t>ргулярных</w:t>
            </w:r>
            <w:proofErr w:type="spellEnd"/>
            <w:r>
              <w:rPr>
                <w:b/>
                <w:color w:val="000000"/>
                <w:sz w:val="12"/>
                <w:szCs w:val="12"/>
                <w:lang w:eastAsia="en-US"/>
              </w:rPr>
              <w:t xml:space="preserve"> перевозок</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color w:val="000000"/>
                <w:sz w:val="12"/>
                <w:szCs w:val="12"/>
                <w:lang w:eastAsia="en-US"/>
              </w:rPr>
            </w:pPr>
            <w:r>
              <w:rPr>
                <w:b/>
                <w:color w:val="000000"/>
                <w:sz w:val="12"/>
                <w:szCs w:val="12"/>
                <w:lang w:eastAsia="en-US"/>
              </w:rPr>
              <w:t>Протяженность маршрута регулярных перевозок</w:t>
            </w:r>
          </w:p>
        </w:tc>
        <w:tc>
          <w:tcPr>
            <w:tcW w:w="1133"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color w:val="000000"/>
                <w:sz w:val="12"/>
                <w:szCs w:val="12"/>
                <w:lang w:eastAsia="en-US"/>
              </w:rPr>
            </w:pPr>
            <w:r>
              <w:rPr>
                <w:b/>
                <w:color w:val="000000"/>
                <w:sz w:val="12"/>
                <w:szCs w:val="12"/>
                <w:lang w:eastAsia="en-US"/>
              </w:rPr>
              <w:t>Порядок посадки и высадки пассажиров</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color w:val="000000"/>
                <w:sz w:val="12"/>
                <w:szCs w:val="12"/>
                <w:lang w:eastAsia="en-US"/>
              </w:rPr>
            </w:pPr>
            <w:r>
              <w:rPr>
                <w:b/>
                <w:color w:val="000000"/>
                <w:sz w:val="12"/>
                <w:szCs w:val="12"/>
                <w:lang w:eastAsia="en-US"/>
              </w:rPr>
              <w:t>Вид регулярных перевозок</w:t>
            </w:r>
          </w:p>
          <w:p w:rsidR="00B10D37" w:rsidRDefault="00B10D37" w:rsidP="00E045C9">
            <w:pPr>
              <w:spacing w:line="252" w:lineRule="auto"/>
              <w:jc w:val="center"/>
              <w:rPr>
                <w:b/>
                <w:color w:val="000000"/>
                <w:sz w:val="12"/>
                <w:szCs w:val="12"/>
                <w:lang w:eastAsia="en-US"/>
              </w:rPr>
            </w:pPr>
            <w:r>
              <w:rPr>
                <w:b/>
                <w:color w:val="000000"/>
                <w:sz w:val="12"/>
                <w:szCs w:val="12"/>
                <w:lang w:eastAsia="en-US"/>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color w:val="000000"/>
                <w:sz w:val="12"/>
                <w:szCs w:val="12"/>
                <w:lang w:eastAsia="en-US"/>
              </w:rPr>
            </w:pPr>
            <w:r>
              <w:rPr>
                <w:b/>
                <w:color w:val="000000"/>
                <w:sz w:val="12"/>
                <w:szCs w:val="12"/>
                <w:lang w:eastAsia="en-US"/>
              </w:rPr>
              <w:t>Вид транспортного средства</w:t>
            </w:r>
          </w:p>
        </w:tc>
        <w:tc>
          <w:tcPr>
            <w:tcW w:w="173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color w:val="000000"/>
                <w:sz w:val="12"/>
                <w:szCs w:val="12"/>
                <w:lang w:eastAsia="en-US"/>
              </w:rPr>
            </w:pPr>
            <w:r>
              <w:rPr>
                <w:b/>
                <w:color w:val="000000"/>
                <w:sz w:val="12"/>
                <w:szCs w:val="12"/>
                <w:lang w:eastAsia="en-US"/>
              </w:rPr>
              <w:t>Максимальное количество транспортных средств каждого класса</w:t>
            </w:r>
          </w:p>
        </w:tc>
        <w:tc>
          <w:tcPr>
            <w:tcW w:w="67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color w:val="000000"/>
                <w:sz w:val="12"/>
                <w:szCs w:val="12"/>
                <w:lang w:eastAsia="en-US"/>
              </w:rPr>
            </w:pPr>
            <w:r>
              <w:rPr>
                <w:b/>
                <w:color w:val="000000"/>
                <w:sz w:val="12"/>
                <w:szCs w:val="12"/>
                <w:lang w:eastAsia="en-US"/>
              </w:rPr>
              <w:t>Экологические характеристики транспортных средств</w:t>
            </w:r>
          </w:p>
        </w:tc>
        <w:tc>
          <w:tcPr>
            <w:tcW w:w="131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color w:val="000000"/>
                <w:sz w:val="12"/>
                <w:szCs w:val="12"/>
                <w:lang w:eastAsia="en-US"/>
              </w:rPr>
            </w:pPr>
            <w:r>
              <w:rPr>
                <w:b/>
                <w:color w:val="000000"/>
                <w:sz w:val="12"/>
                <w:szCs w:val="12"/>
                <w:lang w:eastAsia="en-US"/>
              </w:rPr>
              <w:t>Дни отправления</w:t>
            </w:r>
          </w:p>
        </w:tc>
        <w:tc>
          <w:tcPr>
            <w:tcW w:w="3260"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color w:val="000000"/>
                <w:sz w:val="12"/>
                <w:szCs w:val="12"/>
                <w:lang w:eastAsia="en-US"/>
              </w:rPr>
            </w:pPr>
            <w:r>
              <w:rPr>
                <w:b/>
                <w:color w:val="000000"/>
                <w:sz w:val="12"/>
                <w:szCs w:val="12"/>
                <w:lang w:eastAsia="en-US"/>
              </w:rPr>
              <w:t xml:space="preserve">Расписание для начального остановочного пункта и конечного остановочного пункта каждого муниципального маршрута регулярных перевозок </w:t>
            </w:r>
          </w:p>
        </w:tc>
      </w:tr>
      <w:tr w:rsidR="00B10D37" w:rsidTr="00E045C9">
        <w:trPr>
          <w:trHeight w:val="645"/>
        </w:trPr>
        <w:tc>
          <w:tcPr>
            <w:tcW w:w="532" w:type="dxa"/>
            <w:vMerge/>
            <w:tcBorders>
              <w:top w:val="single" w:sz="4" w:space="0" w:color="auto"/>
              <w:left w:val="single" w:sz="4" w:space="0" w:color="auto"/>
              <w:bottom w:val="single" w:sz="4" w:space="0" w:color="auto"/>
              <w:right w:val="single" w:sz="4" w:space="0" w:color="auto"/>
            </w:tcBorders>
            <w:vAlign w:val="center"/>
            <w:hideMark/>
          </w:tcPr>
          <w:p w:rsidR="00B10D37" w:rsidRDefault="00B10D37" w:rsidP="00E045C9">
            <w:pPr>
              <w:spacing w:line="276" w:lineRule="auto"/>
              <w:rPr>
                <w:b/>
                <w:color w:val="000000"/>
                <w:sz w:val="12"/>
                <w:szCs w:val="12"/>
                <w:lang w:eastAsia="en-US"/>
              </w:rPr>
            </w:pPr>
          </w:p>
        </w:tc>
        <w:tc>
          <w:tcPr>
            <w:tcW w:w="565" w:type="dxa"/>
            <w:vMerge/>
            <w:tcBorders>
              <w:top w:val="single" w:sz="4" w:space="0" w:color="auto"/>
              <w:left w:val="single" w:sz="4" w:space="0" w:color="auto"/>
              <w:bottom w:val="single" w:sz="4" w:space="0" w:color="auto"/>
              <w:right w:val="single" w:sz="4" w:space="0" w:color="auto"/>
            </w:tcBorders>
            <w:vAlign w:val="center"/>
            <w:hideMark/>
          </w:tcPr>
          <w:p w:rsidR="00B10D37" w:rsidRDefault="00B10D37" w:rsidP="00E045C9">
            <w:pPr>
              <w:spacing w:line="276" w:lineRule="auto"/>
              <w:rPr>
                <w:b/>
                <w:color w:val="000000"/>
                <w:sz w:val="12"/>
                <w:szCs w:val="12"/>
                <w:lang w:eastAsia="en-US"/>
              </w:rPr>
            </w:pPr>
          </w:p>
        </w:tc>
        <w:tc>
          <w:tcPr>
            <w:tcW w:w="1131" w:type="dxa"/>
            <w:vMerge/>
            <w:tcBorders>
              <w:top w:val="single" w:sz="4" w:space="0" w:color="auto"/>
              <w:left w:val="single" w:sz="4" w:space="0" w:color="auto"/>
              <w:bottom w:val="single" w:sz="4" w:space="0" w:color="auto"/>
              <w:right w:val="single" w:sz="4" w:space="0" w:color="auto"/>
            </w:tcBorders>
            <w:vAlign w:val="center"/>
            <w:hideMark/>
          </w:tcPr>
          <w:p w:rsidR="00B10D37" w:rsidRDefault="00B10D37" w:rsidP="00E045C9">
            <w:pPr>
              <w:spacing w:line="276" w:lineRule="auto"/>
              <w:rPr>
                <w:b/>
                <w:color w:val="000000"/>
                <w:sz w:val="12"/>
                <w:szCs w:val="12"/>
                <w:lang w:eastAsia="en-US"/>
              </w:rPr>
            </w:pPr>
          </w:p>
        </w:tc>
        <w:tc>
          <w:tcPr>
            <w:tcW w:w="1416" w:type="dxa"/>
            <w:vMerge/>
            <w:tcBorders>
              <w:top w:val="single" w:sz="4" w:space="0" w:color="auto"/>
              <w:left w:val="single" w:sz="4" w:space="0" w:color="auto"/>
              <w:bottom w:val="single" w:sz="4" w:space="0" w:color="auto"/>
              <w:right w:val="single" w:sz="4" w:space="0" w:color="auto"/>
            </w:tcBorders>
            <w:vAlign w:val="center"/>
            <w:hideMark/>
          </w:tcPr>
          <w:p w:rsidR="00B10D37" w:rsidRDefault="00B10D37" w:rsidP="00E045C9">
            <w:pPr>
              <w:spacing w:line="276" w:lineRule="auto"/>
              <w:rPr>
                <w:b/>
                <w:color w:val="000000"/>
                <w:sz w:val="12"/>
                <w:szCs w:val="12"/>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B10D37" w:rsidRDefault="00B10D37" w:rsidP="00E045C9">
            <w:pPr>
              <w:spacing w:line="276" w:lineRule="auto"/>
              <w:rPr>
                <w:b/>
                <w:color w:val="000000"/>
                <w:sz w:val="12"/>
                <w:szCs w:val="12"/>
                <w:lang w:eastAsia="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B10D37" w:rsidRDefault="00B10D37" w:rsidP="00E045C9">
            <w:pPr>
              <w:spacing w:line="276" w:lineRule="auto"/>
              <w:rPr>
                <w:b/>
                <w:color w:val="000000"/>
                <w:sz w:val="12"/>
                <w:szCs w:val="12"/>
                <w:lang w:eastAsia="en-US"/>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B10D37" w:rsidRDefault="00B10D37" w:rsidP="00E045C9">
            <w:pPr>
              <w:spacing w:line="276" w:lineRule="auto"/>
              <w:rPr>
                <w:b/>
                <w:color w:val="000000"/>
                <w:sz w:val="12"/>
                <w:szCs w:val="12"/>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B10D37" w:rsidRDefault="00B10D37" w:rsidP="00E045C9">
            <w:pPr>
              <w:spacing w:line="276" w:lineRule="auto"/>
              <w:rPr>
                <w:b/>
                <w:color w:val="000000"/>
                <w:sz w:val="12"/>
                <w:szCs w:val="12"/>
                <w:lang w:eastAsia="en-US"/>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B10D37" w:rsidRDefault="00B10D37" w:rsidP="00E045C9">
            <w:pPr>
              <w:spacing w:line="276" w:lineRule="auto"/>
              <w:rPr>
                <w:b/>
                <w:color w:val="000000"/>
                <w:sz w:val="12"/>
                <w:szCs w:val="12"/>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color w:val="000000"/>
                <w:sz w:val="12"/>
                <w:szCs w:val="12"/>
                <w:lang w:eastAsia="en-US"/>
              </w:rPr>
            </w:pPr>
            <w:r>
              <w:rPr>
                <w:b/>
                <w:color w:val="000000"/>
                <w:sz w:val="12"/>
                <w:szCs w:val="12"/>
                <w:lang w:eastAsia="en-US"/>
              </w:rPr>
              <w:t>особо малый класс</w:t>
            </w:r>
          </w:p>
        </w:tc>
        <w:tc>
          <w:tcPr>
            <w:tcW w:w="7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color w:val="000000"/>
                <w:sz w:val="12"/>
                <w:szCs w:val="12"/>
                <w:lang w:eastAsia="en-US"/>
              </w:rPr>
            </w:pPr>
            <w:r>
              <w:rPr>
                <w:b/>
                <w:color w:val="000000"/>
                <w:sz w:val="12"/>
                <w:szCs w:val="12"/>
                <w:lang w:eastAsia="en-US"/>
              </w:rPr>
              <w:t>малый класс и выше</w:t>
            </w:r>
          </w:p>
        </w:tc>
        <w:tc>
          <w:tcPr>
            <w:tcW w:w="671" w:type="dxa"/>
            <w:vMerge/>
            <w:tcBorders>
              <w:top w:val="single" w:sz="4" w:space="0" w:color="auto"/>
              <w:left w:val="single" w:sz="4" w:space="0" w:color="auto"/>
              <w:bottom w:val="single" w:sz="4" w:space="0" w:color="auto"/>
              <w:right w:val="single" w:sz="4" w:space="0" w:color="auto"/>
            </w:tcBorders>
            <w:vAlign w:val="center"/>
            <w:hideMark/>
          </w:tcPr>
          <w:p w:rsidR="00B10D37" w:rsidRDefault="00B10D37" w:rsidP="00E045C9">
            <w:pPr>
              <w:spacing w:line="276" w:lineRule="auto"/>
              <w:rPr>
                <w:b/>
                <w:color w:val="000000"/>
                <w:sz w:val="12"/>
                <w:szCs w:val="12"/>
                <w:lang w:eastAsia="en-US"/>
              </w:rPr>
            </w:pPr>
          </w:p>
        </w:tc>
        <w:tc>
          <w:tcPr>
            <w:tcW w:w="131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color w:val="000000"/>
                <w:sz w:val="12"/>
                <w:szCs w:val="12"/>
                <w:lang w:eastAsia="en-US"/>
              </w:rPr>
            </w:pPr>
            <w:r>
              <w:rPr>
                <w:b/>
                <w:color w:val="000000"/>
                <w:sz w:val="12"/>
                <w:szCs w:val="12"/>
                <w:lang w:eastAsia="en-US"/>
              </w:rPr>
              <w:t> </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color w:val="000000"/>
                <w:sz w:val="12"/>
                <w:szCs w:val="12"/>
                <w:lang w:eastAsia="en-US"/>
              </w:rPr>
            </w:pPr>
            <w:r>
              <w:rPr>
                <w:b/>
                <w:color w:val="000000"/>
                <w:sz w:val="12"/>
                <w:szCs w:val="12"/>
                <w:lang w:eastAsia="en-US"/>
              </w:rPr>
              <w:t>Наименование начального остановочного пункта</w:t>
            </w:r>
          </w:p>
        </w:tc>
        <w:tc>
          <w:tcPr>
            <w:tcW w:w="709" w:type="dxa"/>
            <w:tcBorders>
              <w:top w:val="single" w:sz="4" w:space="0" w:color="auto"/>
              <w:left w:val="single" w:sz="4" w:space="0" w:color="auto"/>
              <w:bottom w:val="single" w:sz="4" w:space="0" w:color="auto"/>
              <w:right w:val="single" w:sz="4" w:space="0" w:color="auto"/>
            </w:tcBorders>
            <w:vAlign w:val="bottom"/>
            <w:hideMark/>
          </w:tcPr>
          <w:p w:rsidR="00B10D37" w:rsidRDefault="00B10D37" w:rsidP="00E045C9">
            <w:pPr>
              <w:spacing w:line="252" w:lineRule="auto"/>
              <w:jc w:val="center"/>
              <w:rPr>
                <w:b/>
                <w:color w:val="000000"/>
                <w:sz w:val="12"/>
                <w:szCs w:val="12"/>
                <w:lang w:eastAsia="en-US"/>
              </w:rPr>
            </w:pPr>
            <w:r>
              <w:rPr>
                <w:b/>
                <w:color w:val="000000"/>
                <w:sz w:val="12"/>
                <w:szCs w:val="12"/>
                <w:lang w:eastAsia="en-US"/>
              </w:rPr>
              <w:t>Время отправления рейсов в прямом направлении</w:t>
            </w:r>
          </w:p>
        </w:tc>
        <w:tc>
          <w:tcPr>
            <w:tcW w:w="10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color w:val="000000"/>
                <w:sz w:val="12"/>
                <w:szCs w:val="12"/>
                <w:lang w:eastAsia="en-US"/>
              </w:rPr>
            </w:pPr>
            <w:r>
              <w:rPr>
                <w:b/>
                <w:color w:val="000000"/>
                <w:sz w:val="12"/>
                <w:szCs w:val="12"/>
                <w:lang w:eastAsia="en-US"/>
              </w:rPr>
              <w:t>Наименование конечного остановочного пункта</w:t>
            </w:r>
          </w:p>
        </w:tc>
        <w:tc>
          <w:tcPr>
            <w:tcW w:w="635" w:type="dxa"/>
            <w:tcBorders>
              <w:top w:val="single" w:sz="4" w:space="0" w:color="auto"/>
              <w:left w:val="single" w:sz="4" w:space="0" w:color="auto"/>
              <w:bottom w:val="single" w:sz="4" w:space="0" w:color="auto"/>
              <w:right w:val="single" w:sz="4" w:space="0" w:color="auto"/>
            </w:tcBorders>
            <w:vAlign w:val="bottom"/>
            <w:hideMark/>
          </w:tcPr>
          <w:p w:rsidR="00B10D37" w:rsidRDefault="00B10D37" w:rsidP="00E045C9">
            <w:pPr>
              <w:spacing w:line="252" w:lineRule="auto"/>
              <w:jc w:val="center"/>
              <w:rPr>
                <w:b/>
                <w:color w:val="000000"/>
                <w:sz w:val="12"/>
                <w:szCs w:val="12"/>
                <w:lang w:eastAsia="en-US"/>
              </w:rPr>
            </w:pPr>
            <w:r>
              <w:rPr>
                <w:b/>
                <w:color w:val="000000"/>
                <w:sz w:val="12"/>
                <w:szCs w:val="12"/>
                <w:lang w:eastAsia="en-US"/>
              </w:rPr>
              <w:t xml:space="preserve">Время отправления рейсов в обратном направлении </w:t>
            </w:r>
          </w:p>
        </w:tc>
      </w:tr>
      <w:tr w:rsidR="00B10D37" w:rsidTr="00E045C9">
        <w:trPr>
          <w:trHeight w:val="204"/>
        </w:trPr>
        <w:tc>
          <w:tcPr>
            <w:tcW w:w="5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bCs/>
                <w:color w:val="000000"/>
                <w:sz w:val="12"/>
                <w:szCs w:val="12"/>
                <w:lang w:eastAsia="en-US"/>
              </w:rPr>
            </w:pPr>
            <w:r>
              <w:rPr>
                <w:b/>
                <w:bCs/>
                <w:color w:val="000000"/>
                <w:sz w:val="12"/>
                <w:szCs w:val="12"/>
                <w:lang w:eastAsia="en-US"/>
              </w:rPr>
              <w:t>1</w:t>
            </w:r>
          </w:p>
        </w:tc>
        <w:tc>
          <w:tcPr>
            <w:tcW w:w="56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bCs/>
                <w:color w:val="000000"/>
                <w:sz w:val="12"/>
                <w:szCs w:val="12"/>
                <w:lang w:eastAsia="en-US"/>
              </w:rPr>
            </w:pPr>
            <w:r>
              <w:rPr>
                <w:b/>
                <w:bCs/>
                <w:color w:val="000000"/>
                <w:sz w:val="12"/>
                <w:szCs w:val="12"/>
                <w:lang w:eastAsia="en-US"/>
              </w:rPr>
              <w:t>2</w:t>
            </w:r>
          </w:p>
        </w:tc>
        <w:tc>
          <w:tcPr>
            <w:tcW w:w="113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bCs/>
                <w:color w:val="000000"/>
                <w:sz w:val="12"/>
                <w:szCs w:val="12"/>
                <w:lang w:eastAsia="en-US"/>
              </w:rPr>
            </w:pPr>
            <w:r>
              <w:rPr>
                <w:b/>
                <w:bCs/>
                <w:color w:val="000000"/>
                <w:sz w:val="12"/>
                <w:szCs w:val="12"/>
                <w:lang w:eastAsia="en-US"/>
              </w:rPr>
              <w:t>3</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bCs/>
                <w:color w:val="000000"/>
                <w:sz w:val="12"/>
                <w:szCs w:val="12"/>
                <w:lang w:eastAsia="en-US"/>
              </w:rPr>
            </w:pPr>
            <w:r>
              <w:rPr>
                <w:b/>
                <w:bCs/>
                <w:color w:val="000000"/>
                <w:sz w:val="12"/>
                <w:szCs w:val="12"/>
                <w:lang w:eastAsia="en-US"/>
              </w:rPr>
              <w:t>4</w:t>
            </w: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bCs/>
                <w:color w:val="000000"/>
                <w:sz w:val="12"/>
                <w:szCs w:val="12"/>
                <w:lang w:eastAsia="en-US"/>
              </w:rPr>
            </w:pPr>
            <w:r>
              <w:rPr>
                <w:b/>
                <w:bCs/>
                <w:color w:val="000000"/>
                <w:sz w:val="12"/>
                <w:szCs w:val="12"/>
                <w:lang w:eastAsia="en-US"/>
              </w:rPr>
              <w:t>5</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bCs/>
                <w:color w:val="000000"/>
                <w:sz w:val="12"/>
                <w:szCs w:val="12"/>
                <w:lang w:eastAsia="en-US"/>
              </w:rPr>
            </w:pPr>
            <w:r>
              <w:rPr>
                <w:b/>
                <w:bCs/>
                <w:color w:val="000000"/>
                <w:sz w:val="12"/>
                <w:szCs w:val="12"/>
                <w:lang w:eastAsia="en-US"/>
              </w:rPr>
              <w:t>6</w:t>
            </w:r>
          </w:p>
        </w:tc>
        <w:tc>
          <w:tcPr>
            <w:tcW w:w="11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bCs/>
                <w:color w:val="000000"/>
                <w:sz w:val="12"/>
                <w:szCs w:val="12"/>
                <w:lang w:eastAsia="en-US"/>
              </w:rPr>
            </w:pPr>
            <w:r>
              <w:rPr>
                <w:b/>
                <w:bCs/>
                <w:color w:val="000000"/>
                <w:sz w:val="12"/>
                <w:szCs w:val="12"/>
                <w:lang w:eastAsia="en-US"/>
              </w:rPr>
              <w:t>7</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bCs/>
                <w:color w:val="000000"/>
                <w:sz w:val="12"/>
                <w:szCs w:val="12"/>
                <w:lang w:eastAsia="en-US"/>
              </w:rPr>
            </w:pPr>
            <w:r>
              <w:rPr>
                <w:b/>
                <w:bCs/>
                <w:color w:val="000000"/>
                <w:sz w:val="12"/>
                <w:szCs w:val="12"/>
                <w:lang w:eastAsia="en-US"/>
              </w:rPr>
              <w:t>8</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bCs/>
                <w:color w:val="000000"/>
                <w:sz w:val="12"/>
                <w:szCs w:val="12"/>
                <w:lang w:eastAsia="en-US"/>
              </w:rPr>
            </w:pPr>
            <w:r>
              <w:rPr>
                <w:b/>
                <w:bCs/>
                <w:color w:val="000000"/>
                <w:sz w:val="12"/>
                <w:szCs w:val="12"/>
                <w:lang w:eastAsia="en-US"/>
              </w:rPr>
              <w:t>9</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bCs/>
                <w:color w:val="000000"/>
                <w:sz w:val="12"/>
                <w:szCs w:val="12"/>
                <w:lang w:eastAsia="en-US"/>
              </w:rPr>
            </w:pPr>
            <w:r>
              <w:rPr>
                <w:b/>
                <w:bCs/>
                <w:color w:val="000000"/>
                <w:sz w:val="12"/>
                <w:szCs w:val="12"/>
                <w:lang w:eastAsia="en-US"/>
              </w:rPr>
              <w:t>10</w:t>
            </w:r>
          </w:p>
        </w:tc>
        <w:tc>
          <w:tcPr>
            <w:tcW w:w="7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bCs/>
                <w:color w:val="000000"/>
                <w:sz w:val="12"/>
                <w:szCs w:val="12"/>
                <w:lang w:eastAsia="en-US"/>
              </w:rPr>
            </w:pPr>
            <w:r>
              <w:rPr>
                <w:b/>
                <w:bCs/>
                <w:color w:val="000000"/>
                <w:sz w:val="12"/>
                <w:szCs w:val="12"/>
                <w:lang w:eastAsia="en-US"/>
              </w:rPr>
              <w:t>11</w:t>
            </w:r>
          </w:p>
        </w:tc>
        <w:tc>
          <w:tcPr>
            <w:tcW w:w="67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bCs/>
                <w:color w:val="000000"/>
                <w:sz w:val="12"/>
                <w:szCs w:val="12"/>
                <w:lang w:eastAsia="en-US"/>
              </w:rPr>
            </w:pPr>
            <w:r>
              <w:rPr>
                <w:b/>
                <w:bCs/>
                <w:color w:val="000000"/>
                <w:sz w:val="12"/>
                <w:szCs w:val="12"/>
                <w:lang w:eastAsia="en-US"/>
              </w:rPr>
              <w:t>12</w:t>
            </w:r>
          </w:p>
        </w:tc>
        <w:tc>
          <w:tcPr>
            <w:tcW w:w="131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bCs/>
                <w:color w:val="000000"/>
                <w:sz w:val="12"/>
                <w:szCs w:val="12"/>
                <w:lang w:eastAsia="en-US"/>
              </w:rPr>
            </w:pPr>
            <w:r>
              <w:rPr>
                <w:b/>
                <w:bCs/>
                <w:color w:val="000000"/>
                <w:sz w:val="12"/>
                <w:szCs w:val="12"/>
                <w:lang w:eastAsia="en-US"/>
              </w:rPr>
              <w:t>13</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bCs/>
                <w:color w:val="000000"/>
                <w:sz w:val="12"/>
                <w:szCs w:val="12"/>
                <w:lang w:eastAsia="en-US"/>
              </w:rPr>
            </w:pPr>
            <w:r>
              <w:rPr>
                <w:b/>
                <w:bCs/>
                <w:color w:val="000000"/>
                <w:sz w:val="12"/>
                <w:szCs w:val="12"/>
                <w:lang w:eastAsia="en-US"/>
              </w:rPr>
              <w:t>14</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bCs/>
                <w:color w:val="000000"/>
                <w:sz w:val="12"/>
                <w:szCs w:val="12"/>
                <w:lang w:eastAsia="en-US"/>
              </w:rPr>
            </w:pPr>
            <w:r>
              <w:rPr>
                <w:b/>
                <w:bCs/>
                <w:color w:val="000000"/>
                <w:sz w:val="12"/>
                <w:szCs w:val="12"/>
                <w:lang w:eastAsia="en-US"/>
              </w:rPr>
              <w:t>15*</w:t>
            </w:r>
          </w:p>
        </w:tc>
        <w:tc>
          <w:tcPr>
            <w:tcW w:w="106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bCs/>
                <w:color w:val="000000"/>
                <w:sz w:val="12"/>
                <w:szCs w:val="12"/>
                <w:lang w:eastAsia="en-US"/>
              </w:rPr>
            </w:pPr>
            <w:r>
              <w:rPr>
                <w:b/>
                <w:bCs/>
                <w:color w:val="000000"/>
                <w:sz w:val="12"/>
                <w:szCs w:val="12"/>
                <w:lang w:eastAsia="en-US"/>
              </w:rPr>
              <w:t>16</w:t>
            </w:r>
          </w:p>
        </w:tc>
        <w:tc>
          <w:tcPr>
            <w:tcW w:w="63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B10D37" w:rsidRDefault="00B10D37" w:rsidP="00E045C9">
            <w:pPr>
              <w:spacing w:line="252" w:lineRule="auto"/>
              <w:jc w:val="center"/>
              <w:rPr>
                <w:b/>
                <w:bCs/>
                <w:color w:val="000000"/>
                <w:sz w:val="12"/>
                <w:szCs w:val="12"/>
                <w:vertAlign w:val="superscript"/>
                <w:lang w:eastAsia="en-US"/>
              </w:rPr>
            </w:pPr>
            <w:r>
              <w:rPr>
                <w:b/>
                <w:bCs/>
                <w:color w:val="000000"/>
                <w:sz w:val="12"/>
                <w:szCs w:val="12"/>
                <w:lang w:eastAsia="en-US"/>
              </w:rPr>
              <w:t>17</w:t>
            </w:r>
            <w:r>
              <w:rPr>
                <w:b/>
                <w:bCs/>
                <w:color w:val="000000"/>
                <w:sz w:val="12"/>
                <w:szCs w:val="12"/>
                <w:vertAlign w:val="superscript"/>
                <w:lang w:eastAsia="en-US"/>
              </w:rPr>
              <w:t>*</w:t>
            </w:r>
          </w:p>
        </w:tc>
      </w:tr>
      <w:tr w:rsidR="00E02888" w:rsidTr="00E045C9">
        <w:trPr>
          <w:trHeight w:val="1784"/>
        </w:trPr>
        <w:tc>
          <w:tcPr>
            <w:tcW w:w="532" w:type="dxa"/>
            <w:tcBorders>
              <w:top w:val="single" w:sz="4" w:space="0" w:color="auto"/>
              <w:left w:val="single" w:sz="4" w:space="0" w:color="auto"/>
              <w:bottom w:val="single" w:sz="4" w:space="0" w:color="auto"/>
              <w:right w:val="single" w:sz="4" w:space="0" w:color="auto"/>
            </w:tcBorders>
            <w:vAlign w:val="center"/>
          </w:tcPr>
          <w:p w:rsidR="00E02888" w:rsidRDefault="00E02888" w:rsidP="00E02888">
            <w:pPr>
              <w:spacing w:line="254" w:lineRule="auto"/>
              <w:jc w:val="center"/>
              <w:rPr>
                <w:b/>
                <w:color w:val="000000"/>
                <w:sz w:val="12"/>
                <w:szCs w:val="12"/>
                <w:lang w:eastAsia="en-US"/>
              </w:rPr>
            </w:pPr>
            <w:r>
              <w:rPr>
                <w:color w:val="000000"/>
                <w:sz w:val="16"/>
                <w:szCs w:val="16"/>
              </w:rPr>
              <w:t>10</w:t>
            </w:r>
          </w:p>
        </w:tc>
        <w:tc>
          <w:tcPr>
            <w:tcW w:w="565" w:type="dxa"/>
            <w:tcBorders>
              <w:top w:val="single" w:sz="4" w:space="0" w:color="auto"/>
              <w:left w:val="single" w:sz="4" w:space="0" w:color="auto"/>
              <w:bottom w:val="single" w:sz="4" w:space="0" w:color="auto"/>
              <w:right w:val="single" w:sz="4" w:space="0" w:color="auto"/>
            </w:tcBorders>
            <w:vAlign w:val="center"/>
          </w:tcPr>
          <w:p w:rsidR="00E02888" w:rsidRDefault="00E02888" w:rsidP="00E02888">
            <w:pPr>
              <w:spacing w:line="254" w:lineRule="auto"/>
              <w:jc w:val="center"/>
              <w:rPr>
                <w:b/>
                <w:color w:val="000000"/>
                <w:sz w:val="12"/>
                <w:szCs w:val="12"/>
                <w:lang w:eastAsia="en-US"/>
              </w:rPr>
            </w:pPr>
            <w:r>
              <w:rPr>
                <w:color w:val="000000"/>
                <w:sz w:val="16"/>
                <w:szCs w:val="16"/>
              </w:rPr>
              <w:t>9</w:t>
            </w:r>
          </w:p>
        </w:tc>
        <w:tc>
          <w:tcPr>
            <w:tcW w:w="1131" w:type="dxa"/>
            <w:tcBorders>
              <w:top w:val="single" w:sz="4" w:space="0" w:color="auto"/>
              <w:left w:val="single" w:sz="4" w:space="0" w:color="auto"/>
              <w:bottom w:val="single" w:sz="4" w:space="0" w:color="auto"/>
              <w:right w:val="single" w:sz="4" w:space="0" w:color="auto"/>
            </w:tcBorders>
            <w:vAlign w:val="center"/>
          </w:tcPr>
          <w:p w:rsidR="00E02888" w:rsidRDefault="00E02888" w:rsidP="00E02888">
            <w:pPr>
              <w:spacing w:line="254" w:lineRule="auto"/>
              <w:jc w:val="center"/>
              <w:rPr>
                <w:b/>
                <w:color w:val="000000"/>
                <w:sz w:val="12"/>
                <w:szCs w:val="12"/>
                <w:lang w:eastAsia="en-US"/>
              </w:rPr>
            </w:pPr>
            <w:r>
              <w:rPr>
                <w:color w:val="000000"/>
                <w:sz w:val="16"/>
                <w:szCs w:val="16"/>
              </w:rPr>
              <w:t>г. Петровск- Забайкальский- с. Пески</w:t>
            </w:r>
          </w:p>
        </w:tc>
        <w:tc>
          <w:tcPr>
            <w:tcW w:w="1416" w:type="dxa"/>
            <w:tcBorders>
              <w:top w:val="single" w:sz="4" w:space="0" w:color="auto"/>
              <w:left w:val="single" w:sz="4" w:space="0" w:color="auto"/>
              <w:bottom w:val="single" w:sz="4" w:space="0" w:color="auto"/>
              <w:right w:val="single" w:sz="4" w:space="0" w:color="auto"/>
            </w:tcBorders>
            <w:vAlign w:val="center"/>
          </w:tcPr>
          <w:p w:rsidR="00E02888" w:rsidRDefault="00E02888" w:rsidP="00E02888">
            <w:pPr>
              <w:spacing w:line="254" w:lineRule="auto"/>
              <w:jc w:val="center"/>
              <w:rPr>
                <w:b/>
                <w:color w:val="000000"/>
                <w:sz w:val="12"/>
                <w:szCs w:val="12"/>
                <w:lang w:eastAsia="en-US"/>
              </w:rPr>
            </w:pPr>
            <w:r>
              <w:rPr>
                <w:color w:val="000000"/>
                <w:sz w:val="16"/>
                <w:szCs w:val="16"/>
              </w:rPr>
              <w:t>г.Петровск-Забайкальский- 35 км- Голяткино-БОМЫ-Усть-Обор-Алентуй-Малета-Сохотой-Долина-Зардама-Пески.</w:t>
            </w:r>
          </w:p>
        </w:tc>
        <w:tc>
          <w:tcPr>
            <w:tcW w:w="1700" w:type="dxa"/>
            <w:tcBorders>
              <w:top w:val="single" w:sz="4" w:space="0" w:color="auto"/>
              <w:left w:val="single" w:sz="4" w:space="0" w:color="auto"/>
              <w:bottom w:val="single" w:sz="4" w:space="0" w:color="auto"/>
              <w:right w:val="single" w:sz="4" w:space="0" w:color="auto"/>
            </w:tcBorders>
            <w:vAlign w:val="center"/>
          </w:tcPr>
          <w:p w:rsidR="00E02888" w:rsidRDefault="00E02888" w:rsidP="00E02888">
            <w:pPr>
              <w:spacing w:line="254" w:lineRule="auto"/>
              <w:jc w:val="center"/>
              <w:rPr>
                <w:b/>
                <w:color w:val="000000"/>
                <w:sz w:val="12"/>
                <w:szCs w:val="12"/>
                <w:lang w:eastAsia="en-US"/>
              </w:rPr>
            </w:pPr>
            <w:r>
              <w:rPr>
                <w:color w:val="000000"/>
                <w:sz w:val="16"/>
                <w:szCs w:val="16"/>
              </w:rPr>
              <w:t xml:space="preserve">улично-дорожная сеть </w:t>
            </w:r>
            <w:proofErr w:type="spellStart"/>
            <w:r>
              <w:rPr>
                <w:color w:val="000000"/>
                <w:sz w:val="16"/>
                <w:szCs w:val="16"/>
              </w:rPr>
              <w:t>г.Петровск-Забайкальского</w:t>
            </w:r>
            <w:proofErr w:type="spellEnd"/>
            <w:r>
              <w:rPr>
                <w:color w:val="000000"/>
                <w:sz w:val="16"/>
                <w:szCs w:val="16"/>
              </w:rPr>
              <w:t xml:space="preserve"> - автомобильная дорога регионального значения </w:t>
            </w:r>
            <w:proofErr w:type="spellStart"/>
            <w:r>
              <w:rPr>
                <w:color w:val="000000"/>
                <w:sz w:val="16"/>
                <w:szCs w:val="16"/>
              </w:rPr>
              <w:t>Баляга-Ямаровка</w:t>
            </w:r>
            <w:proofErr w:type="spellEnd"/>
            <w:r>
              <w:rPr>
                <w:color w:val="000000"/>
                <w:sz w:val="16"/>
                <w:szCs w:val="16"/>
              </w:rPr>
              <w:t>- улично-дорожная сеть с. Малета-автомобильная дорога регионального значения Малета-Пески</w:t>
            </w:r>
          </w:p>
        </w:tc>
        <w:tc>
          <w:tcPr>
            <w:tcW w:w="851" w:type="dxa"/>
            <w:tcBorders>
              <w:top w:val="single" w:sz="4" w:space="0" w:color="auto"/>
              <w:left w:val="single" w:sz="4" w:space="0" w:color="auto"/>
              <w:bottom w:val="single" w:sz="4" w:space="0" w:color="auto"/>
              <w:right w:val="single" w:sz="4" w:space="0" w:color="auto"/>
            </w:tcBorders>
            <w:vAlign w:val="center"/>
          </w:tcPr>
          <w:p w:rsidR="00E02888" w:rsidRDefault="00E02888" w:rsidP="00E02888">
            <w:pPr>
              <w:spacing w:line="254" w:lineRule="auto"/>
              <w:jc w:val="center"/>
              <w:rPr>
                <w:b/>
                <w:color w:val="000000"/>
                <w:sz w:val="12"/>
                <w:szCs w:val="12"/>
                <w:lang w:eastAsia="en-US"/>
              </w:rPr>
            </w:pPr>
            <w:r>
              <w:rPr>
                <w:color w:val="000000"/>
                <w:sz w:val="16"/>
                <w:szCs w:val="16"/>
              </w:rPr>
              <w:t>103км.</w:t>
            </w:r>
          </w:p>
        </w:tc>
        <w:tc>
          <w:tcPr>
            <w:tcW w:w="1133" w:type="dxa"/>
            <w:tcBorders>
              <w:top w:val="single" w:sz="4" w:space="0" w:color="auto"/>
              <w:left w:val="single" w:sz="4" w:space="0" w:color="auto"/>
              <w:bottom w:val="single" w:sz="4" w:space="0" w:color="auto"/>
              <w:right w:val="single" w:sz="4" w:space="0" w:color="auto"/>
            </w:tcBorders>
            <w:vAlign w:val="center"/>
          </w:tcPr>
          <w:p w:rsidR="00E02888" w:rsidRDefault="00E02888" w:rsidP="00E02888">
            <w:pPr>
              <w:spacing w:line="254" w:lineRule="auto"/>
              <w:jc w:val="center"/>
              <w:rPr>
                <w:b/>
                <w:color w:val="000000"/>
                <w:sz w:val="12"/>
                <w:szCs w:val="12"/>
                <w:lang w:eastAsia="en-US"/>
              </w:rPr>
            </w:pPr>
            <w:r>
              <w:rPr>
                <w:color w:val="000000"/>
                <w:sz w:val="16"/>
                <w:szCs w:val="16"/>
              </w:rPr>
              <w:t>Согласно правил дорожного движения РФ</w:t>
            </w:r>
          </w:p>
        </w:tc>
        <w:tc>
          <w:tcPr>
            <w:tcW w:w="567" w:type="dxa"/>
            <w:tcBorders>
              <w:top w:val="single" w:sz="4" w:space="0" w:color="auto"/>
              <w:left w:val="single" w:sz="4" w:space="0" w:color="auto"/>
              <w:bottom w:val="single" w:sz="4" w:space="0" w:color="auto"/>
              <w:right w:val="single" w:sz="4" w:space="0" w:color="auto"/>
            </w:tcBorders>
            <w:vAlign w:val="center"/>
          </w:tcPr>
          <w:p w:rsidR="00E02888" w:rsidRDefault="00E02888" w:rsidP="00E02888">
            <w:pPr>
              <w:spacing w:line="254" w:lineRule="auto"/>
              <w:jc w:val="center"/>
              <w:rPr>
                <w:b/>
                <w:color w:val="000000"/>
                <w:sz w:val="12"/>
                <w:szCs w:val="12"/>
                <w:lang w:eastAsia="en-US"/>
              </w:rPr>
            </w:pPr>
            <w:r>
              <w:rPr>
                <w:color w:val="000000"/>
                <w:sz w:val="16"/>
                <w:szCs w:val="16"/>
              </w:rPr>
              <w:t>По нерегулируемым тарифам</w:t>
            </w:r>
          </w:p>
        </w:tc>
        <w:tc>
          <w:tcPr>
            <w:tcW w:w="708" w:type="dxa"/>
            <w:tcBorders>
              <w:top w:val="single" w:sz="4" w:space="0" w:color="auto"/>
              <w:left w:val="single" w:sz="4" w:space="0" w:color="auto"/>
              <w:bottom w:val="single" w:sz="4" w:space="0" w:color="auto"/>
              <w:right w:val="single" w:sz="4" w:space="0" w:color="auto"/>
            </w:tcBorders>
            <w:vAlign w:val="center"/>
          </w:tcPr>
          <w:p w:rsidR="00E02888" w:rsidRDefault="00E02888" w:rsidP="00E02888">
            <w:pPr>
              <w:spacing w:line="254" w:lineRule="auto"/>
              <w:jc w:val="center"/>
              <w:rPr>
                <w:b/>
                <w:color w:val="000000"/>
                <w:sz w:val="12"/>
                <w:szCs w:val="12"/>
                <w:lang w:eastAsia="en-US"/>
              </w:rPr>
            </w:pPr>
            <w:r>
              <w:rPr>
                <w:color w:val="000000"/>
                <w:sz w:val="16"/>
                <w:szCs w:val="16"/>
              </w:rPr>
              <w:t>Автобус</w:t>
            </w:r>
          </w:p>
        </w:tc>
        <w:tc>
          <w:tcPr>
            <w:tcW w:w="993" w:type="dxa"/>
            <w:tcBorders>
              <w:top w:val="single" w:sz="4" w:space="0" w:color="auto"/>
              <w:left w:val="single" w:sz="4" w:space="0" w:color="auto"/>
              <w:bottom w:val="single" w:sz="4" w:space="0" w:color="auto"/>
              <w:right w:val="single" w:sz="4" w:space="0" w:color="auto"/>
            </w:tcBorders>
            <w:vAlign w:val="center"/>
          </w:tcPr>
          <w:p w:rsidR="00E02888" w:rsidRDefault="00E02888" w:rsidP="00E02888">
            <w:pPr>
              <w:spacing w:line="254" w:lineRule="auto"/>
              <w:jc w:val="center"/>
              <w:rPr>
                <w:b/>
                <w:color w:val="000000"/>
                <w:sz w:val="12"/>
                <w:szCs w:val="12"/>
                <w:lang w:eastAsia="en-US"/>
              </w:rPr>
            </w:pPr>
            <w:r>
              <w:rPr>
                <w:b/>
                <w:color w:val="000000"/>
                <w:sz w:val="12"/>
                <w:szCs w:val="12"/>
                <w:lang w:eastAsia="en-US"/>
              </w:rPr>
              <w:t>0</w:t>
            </w:r>
          </w:p>
        </w:tc>
        <w:tc>
          <w:tcPr>
            <w:tcW w:w="746" w:type="dxa"/>
            <w:tcBorders>
              <w:top w:val="single" w:sz="4" w:space="0" w:color="auto"/>
              <w:left w:val="single" w:sz="4" w:space="0" w:color="auto"/>
              <w:bottom w:val="single" w:sz="4" w:space="0" w:color="auto"/>
              <w:right w:val="single" w:sz="4" w:space="0" w:color="auto"/>
            </w:tcBorders>
            <w:vAlign w:val="center"/>
          </w:tcPr>
          <w:p w:rsidR="00E02888" w:rsidRDefault="00E02888" w:rsidP="00E02888">
            <w:pPr>
              <w:spacing w:line="254" w:lineRule="auto"/>
              <w:jc w:val="center"/>
              <w:rPr>
                <w:b/>
                <w:color w:val="000000"/>
                <w:sz w:val="12"/>
                <w:szCs w:val="12"/>
                <w:lang w:eastAsia="en-US"/>
              </w:rPr>
            </w:pPr>
            <w:r>
              <w:rPr>
                <w:color w:val="000000"/>
                <w:sz w:val="16"/>
                <w:szCs w:val="16"/>
              </w:rPr>
              <w:t>1 </w:t>
            </w:r>
          </w:p>
        </w:tc>
        <w:tc>
          <w:tcPr>
            <w:tcW w:w="671" w:type="dxa"/>
            <w:tcBorders>
              <w:top w:val="single" w:sz="4" w:space="0" w:color="auto"/>
              <w:left w:val="single" w:sz="4" w:space="0" w:color="auto"/>
              <w:bottom w:val="single" w:sz="4" w:space="0" w:color="auto"/>
              <w:right w:val="single" w:sz="4" w:space="0" w:color="auto"/>
            </w:tcBorders>
            <w:vAlign w:val="center"/>
          </w:tcPr>
          <w:p w:rsidR="00E02888" w:rsidRDefault="00E02888" w:rsidP="00E02888">
            <w:pPr>
              <w:spacing w:line="254" w:lineRule="auto"/>
              <w:jc w:val="center"/>
              <w:rPr>
                <w:b/>
                <w:color w:val="000000"/>
                <w:sz w:val="12"/>
                <w:szCs w:val="12"/>
                <w:lang w:eastAsia="en-US"/>
              </w:rPr>
            </w:pPr>
            <w:r>
              <w:rPr>
                <w:color w:val="000000"/>
                <w:sz w:val="16"/>
                <w:szCs w:val="16"/>
              </w:rPr>
              <w:t>любой </w:t>
            </w:r>
          </w:p>
        </w:tc>
        <w:tc>
          <w:tcPr>
            <w:tcW w:w="1312" w:type="dxa"/>
            <w:tcBorders>
              <w:top w:val="single" w:sz="4" w:space="0" w:color="auto"/>
              <w:left w:val="single" w:sz="4" w:space="0" w:color="auto"/>
              <w:bottom w:val="single" w:sz="4" w:space="0" w:color="auto"/>
              <w:right w:val="single" w:sz="4" w:space="0" w:color="auto"/>
            </w:tcBorders>
            <w:vAlign w:val="center"/>
          </w:tcPr>
          <w:p w:rsidR="00E02888" w:rsidRDefault="00E02888" w:rsidP="00E02888">
            <w:pPr>
              <w:spacing w:line="254" w:lineRule="auto"/>
              <w:jc w:val="center"/>
              <w:rPr>
                <w:color w:val="000000"/>
                <w:sz w:val="12"/>
                <w:szCs w:val="12"/>
                <w:lang w:eastAsia="en-US"/>
              </w:rPr>
            </w:pPr>
            <w:r>
              <w:rPr>
                <w:color w:val="000000"/>
                <w:sz w:val="12"/>
                <w:szCs w:val="12"/>
                <w:lang w:eastAsia="en-US"/>
              </w:rPr>
              <w:t xml:space="preserve">Среда </w:t>
            </w:r>
          </w:p>
          <w:p w:rsidR="00E02888" w:rsidRDefault="00E02888" w:rsidP="00E02888">
            <w:pPr>
              <w:spacing w:line="254" w:lineRule="auto"/>
              <w:jc w:val="center"/>
              <w:rPr>
                <w:b/>
                <w:color w:val="000000"/>
                <w:sz w:val="12"/>
                <w:szCs w:val="12"/>
                <w:lang w:eastAsia="en-US"/>
              </w:rPr>
            </w:pPr>
            <w:r>
              <w:rPr>
                <w:color w:val="000000"/>
                <w:sz w:val="12"/>
                <w:szCs w:val="12"/>
                <w:lang w:eastAsia="en-US"/>
              </w:rPr>
              <w:t>пятница</w:t>
            </w:r>
          </w:p>
        </w:tc>
        <w:tc>
          <w:tcPr>
            <w:tcW w:w="850" w:type="dxa"/>
            <w:tcBorders>
              <w:top w:val="single" w:sz="4" w:space="0" w:color="auto"/>
              <w:left w:val="single" w:sz="4" w:space="0" w:color="auto"/>
              <w:bottom w:val="single" w:sz="4" w:space="0" w:color="auto"/>
              <w:right w:val="single" w:sz="4" w:space="0" w:color="auto"/>
            </w:tcBorders>
            <w:vAlign w:val="center"/>
          </w:tcPr>
          <w:p w:rsidR="00E02888" w:rsidRPr="00E02888" w:rsidRDefault="00E02888" w:rsidP="00E02888">
            <w:pPr>
              <w:spacing w:line="254" w:lineRule="auto"/>
              <w:jc w:val="center"/>
              <w:rPr>
                <w:b/>
                <w:color w:val="000000"/>
                <w:sz w:val="16"/>
                <w:szCs w:val="16"/>
                <w:lang w:eastAsia="en-US"/>
              </w:rPr>
            </w:pPr>
            <w:r w:rsidRPr="00E02888">
              <w:rPr>
                <w:sz w:val="16"/>
                <w:szCs w:val="16"/>
              </w:rPr>
              <w:t xml:space="preserve">  Автостанция                        г. Петровск-Забайкальский                        </w:t>
            </w:r>
          </w:p>
        </w:tc>
        <w:tc>
          <w:tcPr>
            <w:tcW w:w="709" w:type="dxa"/>
            <w:tcBorders>
              <w:top w:val="single" w:sz="4" w:space="0" w:color="auto"/>
              <w:left w:val="single" w:sz="4" w:space="0" w:color="auto"/>
              <w:bottom w:val="single" w:sz="4" w:space="0" w:color="auto"/>
              <w:right w:val="single" w:sz="4" w:space="0" w:color="auto"/>
            </w:tcBorders>
            <w:vAlign w:val="center"/>
          </w:tcPr>
          <w:p w:rsidR="00E02888" w:rsidRPr="00E02888" w:rsidRDefault="00E02888" w:rsidP="00E02888">
            <w:pPr>
              <w:spacing w:line="254" w:lineRule="auto"/>
              <w:jc w:val="center"/>
              <w:rPr>
                <w:b/>
                <w:color w:val="000000"/>
                <w:sz w:val="16"/>
                <w:szCs w:val="16"/>
                <w:lang w:eastAsia="en-US"/>
              </w:rPr>
            </w:pPr>
            <w:r w:rsidRPr="00E02888">
              <w:rPr>
                <w:sz w:val="16"/>
                <w:szCs w:val="16"/>
              </w:rPr>
              <w:t xml:space="preserve">1-й рейс -6-40ч                                  2-й рейс- 15-30ч         </w:t>
            </w:r>
            <w:r>
              <w:rPr>
                <w:sz w:val="16"/>
                <w:szCs w:val="16"/>
              </w:rPr>
              <w:t xml:space="preserve">                             </w:t>
            </w:r>
          </w:p>
        </w:tc>
        <w:tc>
          <w:tcPr>
            <w:tcW w:w="1066" w:type="dxa"/>
            <w:tcBorders>
              <w:top w:val="single" w:sz="4" w:space="0" w:color="auto"/>
              <w:left w:val="single" w:sz="4" w:space="0" w:color="auto"/>
              <w:bottom w:val="single" w:sz="4" w:space="0" w:color="auto"/>
              <w:right w:val="single" w:sz="4" w:space="0" w:color="auto"/>
            </w:tcBorders>
            <w:vAlign w:val="center"/>
          </w:tcPr>
          <w:p w:rsidR="00E02888" w:rsidRPr="00B10D37" w:rsidRDefault="00E02888" w:rsidP="00E02888">
            <w:pPr>
              <w:spacing w:line="254" w:lineRule="auto"/>
              <w:jc w:val="center"/>
              <w:rPr>
                <w:b/>
                <w:color w:val="000000"/>
                <w:sz w:val="16"/>
                <w:szCs w:val="16"/>
                <w:lang w:eastAsia="en-US"/>
              </w:rPr>
            </w:pPr>
            <w:r w:rsidRPr="00E02888">
              <w:rPr>
                <w:sz w:val="16"/>
                <w:szCs w:val="16"/>
              </w:rPr>
              <w:t xml:space="preserve">с. Пески                            </w:t>
            </w:r>
          </w:p>
        </w:tc>
        <w:tc>
          <w:tcPr>
            <w:tcW w:w="635" w:type="dxa"/>
            <w:tcBorders>
              <w:top w:val="single" w:sz="4" w:space="0" w:color="auto"/>
              <w:left w:val="single" w:sz="4" w:space="0" w:color="auto"/>
              <w:bottom w:val="single" w:sz="4" w:space="0" w:color="auto"/>
              <w:right w:val="single" w:sz="4" w:space="0" w:color="auto"/>
            </w:tcBorders>
            <w:vAlign w:val="center"/>
          </w:tcPr>
          <w:p w:rsidR="00E02888" w:rsidRDefault="00E02888" w:rsidP="00E02888">
            <w:pPr>
              <w:spacing w:line="254" w:lineRule="auto"/>
              <w:jc w:val="center"/>
              <w:rPr>
                <w:b/>
                <w:color w:val="000000"/>
                <w:sz w:val="12"/>
                <w:szCs w:val="12"/>
                <w:lang w:eastAsia="en-US"/>
              </w:rPr>
            </w:pPr>
            <w:r>
              <w:rPr>
                <w:sz w:val="16"/>
                <w:szCs w:val="16"/>
              </w:rPr>
              <w:t>1-й рейс</w:t>
            </w:r>
            <w:r w:rsidRPr="00E02888">
              <w:rPr>
                <w:sz w:val="16"/>
                <w:szCs w:val="16"/>
              </w:rPr>
              <w:t xml:space="preserve">-9-30 ч.                          2-й рейс - 18-00ч.      </w:t>
            </w:r>
          </w:p>
        </w:tc>
      </w:tr>
    </w:tbl>
    <w:p w:rsidR="00B10D37" w:rsidRDefault="00B10D37" w:rsidP="00D06A5A">
      <w:pPr>
        <w:ind w:firstLine="708"/>
        <w:rPr>
          <w:sz w:val="28"/>
          <w:szCs w:val="28"/>
          <w:lang w:eastAsia="zh-CN"/>
        </w:rPr>
      </w:pPr>
    </w:p>
    <w:p w:rsidR="00B10D37" w:rsidRDefault="00B10D37" w:rsidP="00D06A5A">
      <w:pPr>
        <w:ind w:firstLine="708"/>
        <w:rPr>
          <w:sz w:val="28"/>
          <w:szCs w:val="28"/>
          <w:lang w:eastAsia="zh-CN"/>
        </w:rPr>
      </w:pPr>
    </w:p>
    <w:p w:rsidR="00B10D37" w:rsidRDefault="00B10D37" w:rsidP="00B10D37">
      <w:pPr>
        <w:tabs>
          <w:tab w:val="left" w:pos="4320"/>
        </w:tabs>
        <w:rPr>
          <w:sz w:val="22"/>
          <w:szCs w:val="22"/>
        </w:rPr>
      </w:pPr>
      <w:r>
        <w:rPr>
          <w:sz w:val="22"/>
          <w:szCs w:val="22"/>
        </w:rPr>
        <w:t xml:space="preserve">**Интервалы и графики движения столбцов 15 и 17 изменяются и утверждаются с учетом: </w:t>
      </w:r>
    </w:p>
    <w:p w:rsidR="00B10D37" w:rsidRDefault="00B10D37" w:rsidP="00B10D37">
      <w:pPr>
        <w:tabs>
          <w:tab w:val="left" w:pos="4320"/>
        </w:tabs>
        <w:rPr>
          <w:sz w:val="22"/>
          <w:szCs w:val="22"/>
        </w:rPr>
      </w:pPr>
      <w:r>
        <w:rPr>
          <w:sz w:val="22"/>
          <w:szCs w:val="22"/>
        </w:rPr>
        <w:t xml:space="preserve">количества автобусов; соблюдения режима труда и отдыха водителей; коллективных обращений граждан; сезонной необходимостью; увеличением (уменьшением) пассажиропотока; рентабельностью перевозок.  </w:t>
      </w:r>
    </w:p>
    <w:p w:rsidR="00B10D37" w:rsidRDefault="00B10D37" w:rsidP="00B10D37">
      <w:pPr>
        <w:ind w:firstLine="708"/>
        <w:rPr>
          <w:sz w:val="28"/>
          <w:szCs w:val="28"/>
          <w:lang w:eastAsia="zh-CN"/>
        </w:rPr>
      </w:pPr>
    </w:p>
    <w:p w:rsidR="00B10D37" w:rsidRDefault="00B10D37" w:rsidP="00D06A5A">
      <w:pPr>
        <w:ind w:firstLine="708"/>
        <w:rPr>
          <w:sz w:val="28"/>
          <w:szCs w:val="28"/>
          <w:lang w:eastAsia="zh-CN"/>
        </w:rPr>
        <w:sectPr w:rsidR="00B10D37" w:rsidSect="00675382">
          <w:pgSz w:w="16838" w:h="11906" w:orient="landscape"/>
          <w:pgMar w:top="1701" w:right="567" w:bottom="709" w:left="567" w:header="709" w:footer="709" w:gutter="0"/>
          <w:cols w:space="708"/>
          <w:docGrid w:linePitch="360"/>
        </w:sectPr>
      </w:pPr>
    </w:p>
    <w:p w:rsidR="00E02888" w:rsidRPr="00E02888" w:rsidRDefault="00E02888" w:rsidP="00E02888">
      <w:pPr>
        <w:pStyle w:val="ConsPlusNormal"/>
        <w:jc w:val="right"/>
        <w:rPr>
          <w:rFonts w:ascii="Times New Roman" w:hAnsi="Times New Roman" w:cs="Times New Roman"/>
          <w:sz w:val="24"/>
          <w:szCs w:val="24"/>
        </w:rPr>
      </w:pPr>
      <w:r w:rsidRPr="00E02888">
        <w:rPr>
          <w:rFonts w:ascii="Times New Roman" w:hAnsi="Times New Roman" w:cs="Times New Roman"/>
          <w:sz w:val="24"/>
          <w:szCs w:val="24"/>
        </w:rPr>
        <w:lastRenderedPageBreak/>
        <w:t>Приложение</w:t>
      </w:r>
      <w:r w:rsidR="00474DB2">
        <w:rPr>
          <w:rFonts w:ascii="Times New Roman" w:hAnsi="Times New Roman" w:cs="Times New Roman"/>
          <w:sz w:val="24"/>
          <w:szCs w:val="24"/>
        </w:rPr>
        <w:t xml:space="preserve"> </w:t>
      </w:r>
      <w:r w:rsidRPr="00E02888">
        <w:rPr>
          <w:rFonts w:ascii="Times New Roman" w:hAnsi="Times New Roman" w:cs="Times New Roman"/>
          <w:sz w:val="24"/>
          <w:szCs w:val="24"/>
        </w:rPr>
        <w:t>№9</w:t>
      </w:r>
    </w:p>
    <w:p w:rsidR="00E02888" w:rsidRPr="00E02888" w:rsidRDefault="00E02888" w:rsidP="00E02888">
      <w:pPr>
        <w:pStyle w:val="12"/>
        <w:jc w:val="right"/>
        <w:rPr>
          <w:b w:val="0"/>
          <w:sz w:val="24"/>
        </w:rPr>
      </w:pPr>
      <w:r w:rsidRPr="00E02888">
        <w:rPr>
          <w:b w:val="0"/>
          <w:sz w:val="24"/>
        </w:rPr>
        <w:t xml:space="preserve">к </w:t>
      </w:r>
      <w:r w:rsidR="00397A2C" w:rsidRPr="00397A2C">
        <w:rPr>
          <w:b w:val="0"/>
          <w:sz w:val="24"/>
        </w:rPr>
        <w:t>постановлению</w:t>
      </w:r>
      <w:r w:rsidRPr="00E02888">
        <w:rPr>
          <w:b w:val="0"/>
          <w:sz w:val="24"/>
        </w:rPr>
        <w:t xml:space="preserve"> администрации </w:t>
      </w:r>
    </w:p>
    <w:p w:rsidR="00E02888" w:rsidRPr="00E02888" w:rsidRDefault="00E02888" w:rsidP="00E02888">
      <w:pPr>
        <w:pStyle w:val="12"/>
        <w:jc w:val="right"/>
        <w:rPr>
          <w:b w:val="0"/>
          <w:sz w:val="24"/>
        </w:rPr>
      </w:pPr>
      <w:r w:rsidRPr="00E02888">
        <w:rPr>
          <w:b w:val="0"/>
          <w:sz w:val="24"/>
        </w:rPr>
        <w:t xml:space="preserve">Петровск- Забайкальского </w:t>
      </w:r>
    </w:p>
    <w:p w:rsidR="00E02888" w:rsidRPr="00E02888" w:rsidRDefault="00E02888" w:rsidP="00E02888">
      <w:pPr>
        <w:pStyle w:val="12"/>
        <w:jc w:val="right"/>
        <w:rPr>
          <w:b w:val="0"/>
          <w:sz w:val="24"/>
        </w:rPr>
      </w:pPr>
      <w:r w:rsidRPr="00E02888">
        <w:rPr>
          <w:b w:val="0"/>
          <w:sz w:val="24"/>
        </w:rPr>
        <w:t xml:space="preserve">муниципального округа </w:t>
      </w:r>
    </w:p>
    <w:p w:rsidR="003663F0" w:rsidRPr="007A2989" w:rsidRDefault="003663F0" w:rsidP="003663F0">
      <w:pPr>
        <w:pStyle w:val="12"/>
        <w:jc w:val="right"/>
        <w:rPr>
          <w:b w:val="0"/>
          <w:sz w:val="24"/>
        </w:rPr>
      </w:pPr>
      <w:bookmarkStart w:id="10" w:name="_Toc442706865"/>
      <w:r w:rsidRPr="007A2989">
        <w:rPr>
          <w:b w:val="0"/>
          <w:sz w:val="24"/>
        </w:rPr>
        <w:t>от 23 июля 2026 года № 876</w:t>
      </w:r>
    </w:p>
    <w:p w:rsidR="003663F0" w:rsidRPr="007A2989" w:rsidRDefault="003663F0" w:rsidP="003663F0">
      <w:pPr>
        <w:pStyle w:val="a5"/>
        <w:rPr>
          <w:lang w:eastAsia="zh-CN"/>
        </w:rPr>
      </w:pPr>
    </w:p>
    <w:p w:rsidR="00E02888" w:rsidRPr="00E02888" w:rsidRDefault="00E02888" w:rsidP="00E02888">
      <w:pPr>
        <w:jc w:val="right"/>
        <w:rPr>
          <w:sz w:val="24"/>
          <w:szCs w:val="24"/>
          <w:lang w:eastAsia="zh-CN"/>
        </w:rPr>
      </w:pPr>
    </w:p>
    <w:p w:rsidR="00E02888" w:rsidRPr="00E02888" w:rsidRDefault="00E02888" w:rsidP="00E02888">
      <w:pPr>
        <w:pStyle w:val="1"/>
        <w:spacing w:before="0"/>
        <w:jc w:val="center"/>
        <w:rPr>
          <w:rFonts w:ascii="Times New Roman" w:hAnsi="Times New Roman" w:cs="Times New Roman"/>
          <w:color w:val="auto"/>
          <w:sz w:val="24"/>
          <w:szCs w:val="24"/>
        </w:rPr>
      </w:pPr>
      <w:r w:rsidRPr="00E02888">
        <w:rPr>
          <w:rFonts w:ascii="Times New Roman" w:hAnsi="Times New Roman" w:cs="Times New Roman"/>
          <w:color w:val="auto"/>
          <w:sz w:val="24"/>
          <w:szCs w:val="24"/>
        </w:rPr>
        <w:t>Извещение о проведении открытого конкурса</w:t>
      </w:r>
      <w:bookmarkEnd w:id="10"/>
    </w:p>
    <w:p w:rsidR="00E02888" w:rsidRPr="00E02888" w:rsidRDefault="00E02888" w:rsidP="00E02888">
      <w:pPr>
        <w:pStyle w:val="ListParagraph1"/>
        <w:spacing w:after="0" w:line="240" w:lineRule="auto"/>
        <w:ind w:left="0"/>
        <w:jc w:val="center"/>
        <w:rPr>
          <w:rFonts w:ascii="Times New Roman" w:hAnsi="Times New Roman"/>
          <w:sz w:val="24"/>
          <w:szCs w:val="24"/>
        </w:rPr>
      </w:pPr>
      <w:r w:rsidRPr="00E02888">
        <w:rPr>
          <w:rFonts w:ascii="Times New Roman" w:hAnsi="Times New Roman"/>
          <w:b/>
          <w:sz w:val="24"/>
          <w:szCs w:val="24"/>
        </w:rPr>
        <w:t>на право осуществления перевозок по маршрутам регулярных перевозок  в границах Петровск-Забайкальского муниципального округа</w:t>
      </w:r>
    </w:p>
    <w:p w:rsidR="00E02888" w:rsidRDefault="00E02888" w:rsidP="00E02888">
      <w:pPr>
        <w:widowControl w:val="0"/>
        <w:ind w:firstLine="709"/>
        <w:jc w:val="both"/>
        <w:rPr>
          <w:bCs/>
          <w:sz w:val="24"/>
          <w:szCs w:val="24"/>
        </w:rPr>
      </w:pPr>
    </w:p>
    <w:p w:rsidR="00E02888" w:rsidRPr="00E02888" w:rsidRDefault="00E02888" w:rsidP="00E02888">
      <w:pPr>
        <w:widowControl w:val="0"/>
        <w:ind w:firstLine="709"/>
        <w:jc w:val="both"/>
        <w:rPr>
          <w:sz w:val="24"/>
          <w:szCs w:val="24"/>
        </w:rPr>
      </w:pPr>
      <w:r w:rsidRPr="00E02888">
        <w:rPr>
          <w:bCs/>
          <w:sz w:val="24"/>
          <w:szCs w:val="24"/>
        </w:rPr>
        <w:t xml:space="preserve">Организатор открытого конкурса: отдел ЖКХ, транспорта, строительства и архитектуры </w:t>
      </w:r>
      <w:r w:rsidRPr="00E02888">
        <w:rPr>
          <w:sz w:val="24"/>
          <w:szCs w:val="24"/>
        </w:rPr>
        <w:t>администрации Петровс</w:t>
      </w:r>
      <w:proofErr w:type="gramStart"/>
      <w:r w:rsidRPr="00E02888">
        <w:rPr>
          <w:sz w:val="24"/>
          <w:szCs w:val="24"/>
        </w:rPr>
        <w:t>к-</w:t>
      </w:r>
      <w:proofErr w:type="gramEnd"/>
      <w:r w:rsidRPr="00E02888">
        <w:rPr>
          <w:sz w:val="24"/>
          <w:szCs w:val="24"/>
        </w:rPr>
        <w:t xml:space="preserve"> Забайкальского муниципального округа</w:t>
      </w:r>
    </w:p>
    <w:p w:rsidR="00E02888" w:rsidRPr="00E02888" w:rsidRDefault="00E02888" w:rsidP="00E02888">
      <w:pPr>
        <w:ind w:firstLine="708"/>
        <w:jc w:val="both"/>
        <w:rPr>
          <w:sz w:val="24"/>
          <w:szCs w:val="24"/>
        </w:rPr>
      </w:pPr>
      <w:r w:rsidRPr="00E02888">
        <w:rPr>
          <w:bCs/>
          <w:sz w:val="24"/>
          <w:szCs w:val="24"/>
        </w:rPr>
        <w:t xml:space="preserve">Адрес организатора открытого конкурса: </w:t>
      </w:r>
      <w:r w:rsidRPr="00E02888">
        <w:rPr>
          <w:sz w:val="24"/>
          <w:szCs w:val="24"/>
        </w:rPr>
        <w:t xml:space="preserve">673005 Забайкальский край, г. Петровск-Забайкальский, пл. Ленина, 1телефон 3-11-68, 3-16-80,3-17-37 </w:t>
      </w:r>
    </w:p>
    <w:p w:rsidR="00E02888" w:rsidRDefault="00E02888" w:rsidP="00E02888">
      <w:pPr>
        <w:widowControl w:val="0"/>
        <w:ind w:firstLine="709"/>
        <w:jc w:val="both"/>
        <w:rPr>
          <w:rFonts w:ascii="Roboto" w:hAnsi="Roboto"/>
          <w:color w:val="5E5E5E"/>
          <w:sz w:val="21"/>
          <w:szCs w:val="21"/>
          <w:shd w:val="clear" w:color="auto" w:fill="FFFFFF"/>
        </w:rPr>
      </w:pPr>
      <w:r w:rsidRPr="00E02888">
        <w:rPr>
          <w:sz w:val="24"/>
          <w:szCs w:val="24"/>
        </w:rPr>
        <w:t xml:space="preserve">адрес электронной почты: </w:t>
      </w:r>
      <w:hyperlink r:id="rId9" w:history="1">
        <w:r w:rsidR="008F29E4" w:rsidRPr="00407CAB">
          <w:rPr>
            <w:rStyle w:val="ac"/>
            <w:rFonts w:ascii="Roboto" w:hAnsi="Roboto"/>
            <w:sz w:val="21"/>
            <w:szCs w:val="21"/>
            <w:shd w:val="clear" w:color="auto" w:fill="FFFFFF"/>
          </w:rPr>
          <w:t>admpriem_pzab@mail.ru</w:t>
        </w:r>
      </w:hyperlink>
    </w:p>
    <w:p w:rsidR="00E02888" w:rsidRPr="00E02888" w:rsidRDefault="00E02888" w:rsidP="00E02888">
      <w:pPr>
        <w:widowControl w:val="0"/>
        <w:ind w:firstLine="709"/>
        <w:jc w:val="both"/>
        <w:rPr>
          <w:sz w:val="24"/>
          <w:szCs w:val="24"/>
        </w:rPr>
      </w:pPr>
      <w:r w:rsidRPr="00E02888">
        <w:rPr>
          <w:sz w:val="24"/>
          <w:szCs w:val="24"/>
        </w:rPr>
        <w:t xml:space="preserve">Контактное лицо по разъяснению положений конкурсной документации: Аникин Виктор Михайлович. </w:t>
      </w:r>
    </w:p>
    <w:p w:rsidR="00E02888" w:rsidRPr="00E02888" w:rsidRDefault="00E02888" w:rsidP="00E02888">
      <w:pPr>
        <w:widowControl w:val="0"/>
        <w:ind w:firstLine="709"/>
        <w:jc w:val="both"/>
        <w:rPr>
          <w:color w:val="000000"/>
          <w:sz w:val="24"/>
          <w:szCs w:val="24"/>
        </w:rPr>
      </w:pPr>
      <w:r w:rsidRPr="00E02888">
        <w:rPr>
          <w:sz w:val="24"/>
          <w:szCs w:val="24"/>
        </w:rPr>
        <w:t xml:space="preserve">Цель открытого конкурса: выбор </w:t>
      </w:r>
      <w:r w:rsidRPr="00E02888">
        <w:rPr>
          <w:rStyle w:val="aa"/>
          <w:b w:val="0"/>
          <w:color w:val="000000"/>
          <w:sz w:val="24"/>
          <w:szCs w:val="24"/>
        </w:rPr>
        <w:t>юридических лиц или индивидуальных предпринимателей</w:t>
      </w:r>
      <w:r w:rsidRPr="00E02888">
        <w:rPr>
          <w:color w:val="000000"/>
          <w:sz w:val="24"/>
          <w:szCs w:val="24"/>
        </w:rPr>
        <w:t>, предложивших лучшие условия для выполнения безопасной и качественной перевозки пассажиров на автобусных маршрутах.</w:t>
      </w:r>
    </w:p>
    <w:p w:rsidR="00E02888" w:rsidRPr="00E02888" w:rsidRDefault="00E02888" w:rsidP="00E02888">
      <w:pPr>
        <w:widowControl w:val="0"/>
        <w:ind w:firstLine="709"/>
        <w:jc w:val="both"/>
        <w:rPr>
          <w:sz w:val="24"/>
          <w:szCs w:val="24"/>
        </w:rPr>
      </w:pPr>
      <w:proofErr w:type="gramStart"/>
      <w:r w:rsidRPr="00E02888">
        <w:rPr>
          <w:bCs/>
          <w:color w:val="000000"/>
          <w:sz w:val="24"/>
          <w:szCs w:val="24"/>
        </w:rPr>
        <w:t xml:space="preserve">Предмет открытого конкурса: </w:t>
      </w:r>
      <w:r w:rsidRPr="00E02888">
        <w:rPr>
          <w:color w:val="000000"/>
          <w:sz w:val="24"/>
          <w:szCs w:val="24"/>
        </w:rPr>
        <w:t>право на получение свидетельства об осуществлении перевозок по муниципальным маршрутам регулярных перевозок</w:t>
      </w:r>
      <w:r>
        <w:rPr>
          <w:color w:val="000000"/>
          <w:sz w:val="24"/>
          <w:szCs w:val="24"/>
        </w:rPr>
        <w:t xml:space="preserve"> в границах</w:t>
      </w:r>
      <w:r w:rsidRPr="00E02888">
        <w:rPr>
          <w:color w:val="000000"/>
          <w:sz w:val="24"/>
          <w:szCs w:val="24"/>
        </w:rPr>
        <w:t xml:space="preserve"> Петровск-Забайкальского муниципального</w:t>
      </w:r>
      <w:r w:rsidRPr="00E02888">
        <w:rPr>
          <w:color w:val="000000"/>
          <w:sz w:val="24"/>
          <w:szCs w:val="24"/>
          <w:shd w:val="clear" w:color="auto" w:fill="FFFFFF"/>
        </w:rPr>
        <w:t xml:space="preserve"> округа </w:t>
      </w:r>
      <w:r w:rsidRPr="00E02888">
        <w:rPr>
          <w:color w:val="000000"/>
          <w:sz w:val="24"/>
          <w:szCs w:val="24"/>
        </w:rPr>
        <w:t xml:space="preserve">в соответствии с требованиями, указанными в </w:t>
      </w:r>
      <w:r w:rsidRPr="00E02888">
        <w:rPr>
          <w:rStyle w:val="aa"/>
          <w:b w:val="0"/>
          <w:color w:val="000000"/>
          <w:sz w:val="24"/>
          <w:szCs w:val="24"/>
        </w:rPr>
        <w:t>конкурсной документации</w:t>
      </w:r>
      <w:r w:rsidRPr="00E02888">
        <w:rPr>
          <w:sz w:val="24"/>
          <w:szCs w:val="24"/>
        </w:rPr>
        <w:t xml:space="preserve"> (далее – конкурсная документация) и соответствующих законодательству Российской Федерации и Забайкальского края</w:t>
      </w:r>
      <w:proofErr w:type="gramEnd"/>
    </w:p>
    <w:p w:rsidR="00E02888" w:rsidRPr="00E02888" w:rsidRDefault="00E02888" w:rsidP="00E02888">
      <w:pPr>
        <w:widowControl w:val="0"/>
        <w:ind w:firstLine="709"/>
        <w:jc w:val="both"/>
        <w:rPr>
          <w:bCs/>
          <w:sz w:val="24"/>
          <w:szCs w:val="24"/>
        </w:rPr>
      </w:pPr>
      <w:r w:rsidRPr="00E02888">
        <w:rPr>
          <w:bCs/>
          <w:sz w:val="24"/>
          <w:szCs w:val="24"/>
        </w:rPr>
        <w:t>Сведения об объекте открытого конкурса: представлены в конкурсной документации.</w:t>
      </w:r>
    </w:p>
    <w:p w:rsidR="00E02888" w:rsidRPr="00E02888" w:rsidRDefault="00E02888" w:rsidP="00E02888">
      <w:pPr>
        <w:widowControl w:val="0"/>
        <w:ind w:firstLine="709"/>
        <w:jc w:val="both"/>
        <w:rPr>
          <w:bCs/>
          <w:sz w:val="24"/>
          <w:szCs w:val="24"/>
        </w:rPr>
      </w:pPr>
      <w:r w:rsidRPr="00E02888">
        <w:rPr>
          <w:bCs/>
          <w:sz w:val="24"/>
          <w:szCs w:val="24"/>
        </w:rPr>
        <w:t>Порядок проведения открытого конкурса и определения победителя открытого конкурса: указан в конкурсной документации.</w:t>
      </w:r>
    </w:p>
    <w:p w:rsidR="00E02888" w:rsidRPr="00E02888" w:rsidRDefault="00E02888" w:rsidP="00E02888">
      <w:pPr>
        <w:widowControl w:val="0"/>
        <w:ind w:firstLine="709"/>
        <w:jc w:val="both"/>
        <w:rPr>
          <w:sz w:val="24"/>
          <w:szCs w:val="24"/>
        </w:rPr>
      </w:pPr>
      <w:r w:rsidRPr="00E02888">
        <w:rPr>
          <w:bCs/>
          <w:sz w:val="24"/>
          <w:szCs w:val="24"/>
        </w:rPr>
        <w:t>Выдача свидетельства:</w:t>
      </w:r>
      <w:r w:rsidRPr="00E02888">
        <w:rPr>
          <w:sz w:val="24"/>
          <w:szCs w:val="24"/>
        </w:rPr>
        <w:t> свидетельство выдается в течение десяти дней со дня подписания протокола оценки и сопоставления заявок на участие в конкурсе сроком на 5 лет</w:t>
      </w:r>
      <w:r w:rsidRPr="00E02888">
        <w:rPr>
          <w:b/>
          <w:sz w:val="24"/>
          <w:szCs w:val="24"/>
        </w:rPr>
        <w:t>.</w:t>
      </w:r>
    </w:p>
    <w:p w:rsidR="00E02888" w:rsidRPr="00E02888" w:rsidRDefault="00E02888" w:rsidP="00E02888">
      <w:pPr>
        <w:widowControl w:val="0"/>
        <w:ind w:firstLine="709"/>
        <w:jc w:val="both"/>
        <w:rPr>
          <w:bCs/>
          <w:sz w:val="24"/>
          <w:szCs w:val="24"/>
        </w:rPr>
      </w:pPr>
      <w:r w:rsidRPr="00E02888">
        <w:rPr>
          <w:sz w:val="24"/>
          <w:szCs w:val="24"/>
        </w:rPr>
        <w:t xml:space="preserve">Размер, порядок и сроки внесения платы, взимаемой за предоставление конкурсной документации: </w:t>
      </w:r>
      <w:r w:rsidRPr="00E02888">
        <w:rPr>
          <w:sz w:val="24"/>
          <w:szCs w:val="24"/>
          <w:u w:val="single"/>
        </w:rPr>
        <w:t>бесплатно</w:t>
      </w:r>
      <w:r w:rsidRPr="00E02888">
        <w:rPr>
          <w:sz w:val="24"/>
          <w:szCs w:val="24"/>
        </w:rPr>
        <w:t>.</w:t>
      </w:r>
    </w:p>
    <w:p w:rsidR="00E02888" w:rsidRDefault="00E02888" w:rsidP="00E02888">
      <w:pPr>
        <w:widowControl w:val="0"/>
        <w:ind w:firstLine="709"/>
        <w:jc w:val="both"/>
        <w:rPr>
          <w:rFonts w:ascii="Arial" w:hAnsi="Arial" w:cs="Arial"/>
          <w:color w:val="000000"/>
        </w:rPr>
      </w:pPr>
      <w:r w:rsidRPr="00E02888">
        <w:rPr>
          <w:bCs/>
          <w:sz w:val="24"/>
          <w:szCs w:val="24"/>
        </w:rPr>
        <w:t xml:space="preserve">Конкурсная документация размещена на официальном </w:t>
      </w:r>
      <w:r w:rsidRPr="00E02888">
        <w:rPr>
          <w:sz w:val="24"/>
          <w:szCs w:val="24"/>
        </w:rPr>
        <w:t xml:space="preserve">сайте администрации Петровск- Забайкальского муниципального округа </w:t>
      </w:r>
      <w:hyperlink r:id="rId10" w:history="1">
        <w:r w:rsidRPr="00DE649D">
          <w:rPr>
            <w:rStyle w:val="ac"/>
            <w:rFonts w:ascii="Arial" w:hAnsi="Arial" w:cs="Arial"/>
          </w:rPr>
          <w:t>https://petzab.gosuslugi.ru</w:t>
        </w:r>
      </w:hyperlink>
    </w:p>
    <w:p w:rsidR="00E02888" w:rsidRPr="00E02888" w:rsidRDefault="00E02888" w:rsidP="00E02888">
      <w:pPr>
        <w:widowControl w:val="0"/>
        <w:ind w:firstLine="709"/>
        <w:jc w:val="both"/>
        <w:rPr>
          <w:sz w:val="24"/>
          <w:szCs w:val="24"/>
        </w:rPr>
      </w:pPr>
      <w:r w:rsidRPr="00E02888">
        <w:rPr>
          <w:bCs/>
          <w:sz w:val="24"/>
          <w:szCs w:val="24"/>
        </w:rPr>
        <w:t xml:space="preserve">Срок, место и порядок предоставления конкурсной документации: </w:t>
      </w:r>
      <w:r w:rsidRPr="00E02888">
        <w:rPr>
          <w:sz w:val="24"/>
          <w:szCs w:val="24"/>
        </w:rPr>
        <w:t xml:space="preserve">после опубликования на официальном сайте организатора открытого конкурса извещения о проведении открытого конкурса организатор конкурса на основании заявления любого заинтересованного лица, поданного в письменной форме, в течение 2 рабочих дней со дня получения заявления предоставляет заявителю конкурсную документацию. Конкурсная документация выдаётся заявителю по адресу организатора открытого конкурса в рабочие дни с 09 ч 00 мин. до 17 ч 00 мин. (перерыв с </w:t>
      </w:r>
      <w:r w:rsidRPr="00E02888">
        <w:rPr>
          <w:bCs/>
          <w:sz w:val="24"/>
          <w:szCs w:val="24"/>
        </w:rPr>
        <w:t>12 ч 00 мин до 13 ч 00 мин</w:t>
      </w:r>
      <w:r w:rsidRPr="00E02888">
        <w:rPr>
          <w:sz w:val="24"/>
          <w:szCs w:val="24"/>
        </w:rPr>
        <w:t xml:space="preserve">), а </w:t>
      </w:r>
      <w:r>
        <w:rPr>
          <w:sz w:val="24"/>
          <w:szCs w:val="24"/>
        </w:rPr>
        <w:t>так</w:t>
      </w:r>
      <w:r w:rsidRPr="00E02888">
        <w:rPr>
          <w:sz w:val="24"/>
          <w:szCs w:val="24"/>
        </w:rPr>
        <w:t>же размещается на официальном сайте организатора конкурса.</w:t>
      </w:r>
    </w:p>
    <w:p w:rsidR="00E02888" w:rsidRPr="00E02888" w:rsidRDefault="00E02888" w:rsidP="00E02888">
      <w:pPr>
        <w:widowControl w:val="0"/>
        <w:ind w:firstLine="709"/>
        <w:jc w:val="both"/>
        <w:rPr>
          <w:sz w:val="24"/>
          <w:szCs w:val="24"/>
        </w:rPr>
      </w:pPr>
      <w:r w:rsidRPr="00E02888">
        <w:rPr>
          <w:bCs/>
          <w:sz w:val="24"/>
          <w:szCs w:val="24"/>
        </w:rPr>
        <w:t>Место, дата и время начала и окончания срока подачи и регистрации заявок на участие в открытом конкурсе:</w:t>
      </w:r>
    </w:p>
    <w:p w:rsidR="00E02888" w:rsidRPr="00E02888" w:rsidRDefault="00E02888" w:rsidP="00E02888">
      <w:pPr>
        <w:widowControl w:val="0"/>
        <w:ind w:firstLine="709"/>
        <w:jc w:val="both"/>
        <w:rPr>
          <w:sz w:val="24"/>
          <w:szCs w:val="24"/>
        </w:rPr>
      </w:pPr>
      <w:r w:rsidRPr="00E02888">
        <w:rPr>
          <w:sz w:val="24"/>
          <w:szCs w:val="24"/>
        </w:rPr>
        <w:t>начало приёма заявок – «</w:t>
      </w:r>
      <w:r w:rsidR="00CE48D1">
        <w:rPr>
          <w:sz w:val="24"/>
          <w:szCs w:val="24"/>
        </w:rPr>
        <w:t>3</w:t>
      </w:r>
      <w:r w:rsidRPr="00E02888">
        <w:rPr>
          <w:sz w:val="24"/>
          <w:szCs w:val="24"/>
        </w:rPr>
        <w:t xml:space="preserve">» </w:t>
      </w:r>
      <w:r w:rsidR="00CE48D1">
        <w:rPr>
          <w:sz w:val="24"/>
          <w:szCs w:val="24"/>
        </w:rPr>
        <w:t>августа</w:t>
      </w:r>
      <w:r w:rsidRPr="00E02888">
        <w:rPr>
          <w:sz w:val="24"/>
          <w:szCs w:val="24"/>
        </w:rPr>
        <w:t xml:space="preserve"> 202</w:t>
      </w:r>
      <w:r w:rsidR="00AB7FE6">
        <w:rPr>
          <w:sz w:val="24"/>
          <w:szCs w:val="24"/>
        </w:rPr>
        <w:t>6</w:t>
      </w:r>
      <w:r w:rsidRPr="00E02888">
        <w:rPr>
          <w:sz w:val="24"/>
          <w:szCs w:val="24"/>
        </w:rPr>
        <w:t xml:space="preserve">г., с 09 час. 00 мин. по адресу организатора конкурса, </w:t>
      </w:r>
      <w:proofErr w:type="spellStart"/>
      <w:r w:rsidRPr="00E02888">
        <w:rPr>
          <w:sz w:val="24"/>
          <w:szCs w:val="24"/>
        </w:rPr>
        <w:t>каб</w:t>
      </w:r>
      <w:proofErr w:type="spellEnd"/>
      <w:r w:rsidRPr="00E02888">
        <w:rPr>
          <w:sz w:val="24"/>
          <w:szCs w:val="24"/>
        </w:rPr>
        <w:t>. 6;</w:t>
      </w:r>
    </w:p>
    <w:p w:rsidR="00E02888" w:rsidRPr="00E02888" w:rsidRDefault="00E02888" w:rsidP="00E02888">
      <w:pPr>
        <w:widowControl w:val="0"/>
        <w:ind w:firstLine="709"/>
        <w:jc w:val="both"/>
        <w:rPr>
          <w:sz w:val="24"/>
          <w:szCs w:val="24"/>
        </w:rPr>
      </w:pPr>
      <w:r w:rsidRPr="00E02888">
        <w:rPr>
          <w:sz w:val="24"/>
          <w:szCs w:val="24"/>
        </w:rPr>
        <w:t xml:space="preserve">окончание приёма и регистрации заявок – </w:t>
      </w:r>
      <w:r w:rsidR="00CE48D1">
        <w:rPr>
          <w:sz w:val="24"/>
          <w:szCs w:val="24"/>
        </w:rPr>
        <w:t>31</w:t>
      </w:r>
      <w:r w:rsidR="00474DB2">
        <w:rPr>
          <w:sz w:val="24"/>
          <w:szCs w:val="24"/>
        </w:rPr>
        <w:t xml:space="preserve"> августа</w:t>
      </w:r>
      <w:r w:rsidRPr="00E02888">
        <w:rPr>
          <w:sz w:val="24"/>
          <w:szCs w:val="24"/>
        </w:rPr>
        <w:t xml:space="preserve"> 202</w:t>
      </w:r>
      <w:r w:rsidR="00AB7FE6">
        <w:rPr>
          <w:sz w:val="24"/>
          <w:szCs w:val="24"/>
        </w:rPr>
        <w:t>6</w:t>
      </w:r>
      <w:r w:rsidRPr="00E02888">
        <w:rPr>
          <w:sz w:val="24"/>
          <w:szCs w:val="24"/>
        </w:rPr>
        <w:t xml:space="preserve">г., в 09 час. 00 мин. по адресу организатора конкурса, </w:t>
      </w:r>
      <w:proofErr w:type="spellStart"/>
      <w:r w:rsidRPr="00E02888">
        <w:rPr>
          <w:sz w:val="24"/>
          <w:szCs w:val="24"/>
        </w:rPr>
        <w:t>каб</w:t>
      </w:r>
      <w:proofErr w:type="spellEnd"/>
      <w:r w:rsidRPr="00E02888">
        <w:rPr>
          <w:sz w:val="24"/>
          <w:szCs w:val="24"/>
        </w:rPr>
        <w:t>. 6.</w:t>
      </w:r>
    </w:p>
    <w:p w:rsidR="00E02888" w:rsidRPr="00E02888" w:rsidRDefault="00E02888" w:rsidP="00E02888">
      <w:pPr>
        <w:widowControl w:val="0"/>
        <w:ind w:firstLine="709"/>
        <w:jc w:val="both"/>
        <w:rPr>
          <w:sz w:val="24"/>
          <w:szCs w:val="24"/>
        </w:rPr>
      </w:pPr>
      <w:r w:rsidRPr="00E02888">
        <w:rPr>
          <w:bCs/>
          <w:sz w:val="24"/>
          <w:szCs w:val="24"/>
        </w:rPr>
        <w:t>Место, дата и время вскрытия конвертов с заявками на участие в открытом конкурсе:</w:t>
      </w:r>
      <w:r w:rsidRPr="00E02888">
        <w:rPr>
          <w:sz w:val="24"/>
          <w:szCs w:val="24"/>
        </w:rPr>
        <w:t xml:space="preserve"> </w:t>
      </w:r>
      <w:r w:rsidR="00CE48D1">
        <w:rPr>
          <w:sz w:val="24"/>
          <w:szCs w:val="24"/>
        </w:rPr>
        <w:t>4 сентября</w:t>
      </w:r>
      <w:bookmarkStart w:id="11" w:name="_GoBack"/>
      <w:bookmarkEnd w:id="11"/>
      <w:r w:rsidRPr="00E02888">
        <w:rPr>
          <w:sz w:val="24"/>
          <w:szCs w:val="24"/>
        </w:rPr>
        <w:t xml:space="preserve"> 202</w:t>
      </w:r>
      <w:r w:rsidR="00AB7FE6">
        <w:rPr>
          <w:sz w:val="24"/>
          <w:szCs w:val="24"/>
        </w:rPr>
        <w:t>6</w:t>
      </w:r>
      <w:r w:rsidRPr="00E02888">
        <w:rPr>
          <w:sz w:val="24"/>
          <w:szCs w:val="24"/>
        </w:rPr>
        <w:t xml:space="preserve"> г., в 10 час. 00 мин. по адресу: Забайкальский край, г</w:t>
      </w:r>
      <w:proofErr w:type="gramStart"/>
      <w:r w:rsidRPr="00E02888">
        <w:rPr>
          <w:sz w:val="24"/>
          <w:szCs w:val="24"/>
        </w:rPr>
        <w:t>.П</w:t>
      </w:r>
      <w:proofErr w:type="gramEnd"/>
      <w:r w:rsidRPr="00E02888">
        <w:rPr>
          <w:sz w:val="24"/>
          <w:szCs w:val="24"/>
        </w:rPr>
        <w:t>етровск-Забайкальский, пл. Ленина, 1, кабинет № 6.</w:t>
      </w:r>
    </w:p>
    <w:p w:rsidR="00E02888" w:rsidRPr="00474DB2" w:rsidRDefault="00E02888" w:rsidP="00E02888">
      <w:pPr>
        <w:widowControl w:val="0"/>
        <w:ind w:firstLine="709"/>
        <w:jc w:val="both"/>
        <w:rPr>
          <w:sz w:val="24"/>
          <w:szCs w:val="24"/>
        </w:rPr>
      </w:pPr>
      <w:r w:rsidRPr="00E02888">
        <w:rPr>
          <w:sz w:val="24"/>
          <w:szCs w:val="24"/>
        </w:rPr>
        <w:t xml:space="preserve">Место и дата рассмотрения заявок </w:t>
      </w:r>
      <w:r w:rsidRPr="00E02888">
        <w:rPr>
          <w:bCs/>
          <w:sz w:val="24"/>
          <w:szCs w:val="24"/>
        </w:rPr>
        <w:t>на участие в открытом конкурсе</w:t>
      </w:r>
      <w:r w:rsidRPr="00E02888">
        <w:rPr>
          <w:sz w:val="24"/>
          <w:szCs w:val="24"/>
        </w:rPr>
        <w:t xml:space="preserve"> – </w:t>
      </w:r>
      <w:r w:rsidR="00474DB2">
        <w:rPr>
          <w:sz w:val="24"/>
          <w:szCs w:val="24"/>
        </w:rPr>
        <w:t>15 сентября 2026 года</w:t>
      </w:r>
      <w:r w:rsidRPr="00E02888">
        <w:rPr>
          <w:sz w:val="24"/>
          <w:szCs w:val="24"/>
        </w:rPr>
        <w:t xml:space="preserve"> по адресу организатора конкурса: 673005, Забайкальский край, г. Петровск-</w:t>
      </w:r>
      <w:r w:rsidRPr="00E02888">
        <w:rPr>
          <w:sz w:val="24"/>
          <w:szCs w:val="24"/>
        </w:rPr>
        <w:lastRenderedPageBreak/>
        <w:t>Забайкальский, пл. Ленина, 1, кабинет № 6.</w:t>
      </w:r>
      <w:r w:rsidR="00474DB2">
        <w:rPr>
          <w:sz w:val="24"/>
          <w:szCs w:val="24"/>
        </w:rPr>
        <w:t xml:space="preserve"> </w:t>
      </w:r>
      <w:r w:rsidRPr="00E02888">
        <w:rPr>
          <w:sz w:val="24"/>
          <w:szCs w:val="24"/>
        </w:rPr>
        <w:t>Место и дата оценки и сопоставления заявок на участие в открытом конкурсе:</w:t>
      </w:r>
      <w:r w:rsidR="00474DB2">
        <w:rPr>
          <w:sz w:val="24"/>
          <w:szCs w:val="24"/>
        </w:rPr>
        <w:t xml:space="preserve"> 15 </w:t>
      </w:r>
      <w:r w:rsidRPr="00E02888">
        <w:rPr>
          <w:sz w:val="24"/>
          <w:szCs w:val="24"/>
        </w:rPr>
        <w:t>сентября 202</w:t>
      </w:r>
      <w:r w:rsidR="00AB7FE6">
        <w:rPr>
          <w:sz w:val="24"/>
          <w:szCs w:val="24"/>
        </w:rPr>
        <w:t>6</w:t>
      </w:r>
      <w:r w:rsidRPr="00E02888">
        <w:rPr>
          <w:sz w:val="24"/>
          <w:szCs w:val="24"/>
        </w:rPr>
        <w:t xml:space="preserve"> г. по адресу организатора конкурса: 673005 Забайкальский край, г. Петровск-Забайкальский, пл. Ленина,</w:t>
      </w:r>
      <w:r>
        <w:rPr>
          <w:sz w:val="28"/>
          <w:szCs w:val="28"/>
        </w:rPr>
        <w:t xml:space="preserve"> 1, </w:t>
      </w:r>
      <w:r w:rsidRPr="00474DB2">
        <w:rPr>
          <w:sz w:val="24"/>
          <w:szCs w:val="24"/>
        </w:rPr>
        <w:t>кабинет № 6.</w:t>
      </w:r>
    </w:p>
    <w:p w:rsidR="001B7B6E" w:rsidRDefault="001B7B6E" w:rsidP="003F4F41">
      <w:pPr>
        <w:spacing w:after="160" w:line="259" w:lineRule="auto"/>
      </w:pPr>
    </w:p>
    <w:sectPr w:rsidR="001B7B6E" w:rsidSect="00B0135A">
      <w:pgSz w:w="11906" w:h="16838"/>
      <w:pgMar w:top="567" w:right="709"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7B4BAC"/>
    <w:multiLevelType w:val="hybridMultilevel"/>
    <w:tmpl w:val="86803CC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41E428B"/>
    <w:multiLevelType w:val="hybridMultilevel"/>
    <w:tmpl w:val="E38E56E2"/>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580167ED"/>
    <w:multiLevelType w:val="hybridMultilevel"/>
    <w:tmpl w:val="F94EEE7E"/>
    <w:lvl w:ilvl="0" w:tplc="DB7CB6C6">
      <w:start w:val="1"/>
      <w:numFmt w:val="decimal"/>
      <w:lvlText w:val="%1."/>
      <w:lvlJc w:val="left"/>
      <w:pPr>
        <w:ind w:left="1429"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7D487755"/>
    <w:multiLevelType w:val="hybridMultilevel"/>
    <w:tmpl w:val="6D34EB6E"/>
    <w:lvl w:ilvl="0" w:tplc="0419000F">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2"/>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37270"/>
    <w:rsid w:val="00030B72"/>
    <w:rsid w:val="000A44BB"/>
    <w:rsid w:val="00143F63"/>
    <w:rsid w:val="001B7B6E"/>
    <w:rsid w:val="001D2128"/>
    <w:rsid w:val="002203EF"/>
    <w:rsid w:val="002353DA"/>
    <w:rsid w:val="00285358"/>
    <w:rsid w:val="003663F0"/>
    <w:rsid w:val="00397A2C"/>
    <w:rsid w:val="003D7466"/>
    <w:rsid w:val="003F4F41"/>
    <w:rsid w:val="00415317"/>
    <w:rsid w:val="00437270"/>
    <w:rsid w:val="00451814"/>
    <w:rsid w:val="00474DB2"/>
    <w:rsid w:val="00486310"/>
    <w:rsid w:val="004B745B"/>
    <w:rsid w:val="004D0DA0"/>
    <w:rsid w:val="00512A98"/>
    <w:rsid w:val="005540BF"/>
    <w:rsid w:val="00564887"/>
    <w:rsid w:val="005746D2"/>
    <w:rsid w:val="005C522B"/>
    <w:rsid w:val="005C5344"/>
    <w:rsid w:val="005D6244"/>
    <w:rsid w:val="0064083A"/>
    <w:rsid w:val="00643105"/>
    <w:rsid w:val="00675382"/>
    <w:rsid w:val="007A27AC"/>
    <w:rsid w:val="007A2989"/>
    <w:rsid w:val="007C57B6"/>
    <w:rsid w:val="007E261F"/>
    <w:rsid w:val="007E7CD4"/>
    <w:rsid w:val="0084050F"/>
    <w:rsid w:val="0088454B"/>
    <w:rsid w:val="00893B94"/>
    <w:rsid w:val="008F29E4"/>
    <w:rsid w:val="0094199E"/>
    <w:rsid w:val="00A17B53"/>
    <w:rsid w:val="00A9753B"/>
    <w:rsid w:val="00AB669F"/>
    <w:rsid w:val="00AB7FE6"/>
    <w:rsid w:val="00AE721D"/>
    <w:rsid w:val="00B0135A"/>
    <w:rsid w:val="00B10D37"/>
    <w:rsid w:val="00CE48D1"/>
    <w:rsid w:val="00D06A5A"/>
    <w:rsid w:val="00D174CE"/>
    <w:rsid w:val="00D35FCA"/>
    <w:rsid w:val="00D64EB1"/>
    <w:rsid w:val="00E02888"/>
    <w:rsid w:val="00E045C9"/>
    <w:rsid w:val="00E06776"/>
    <w:rsid w:val="00E82D74"/>
    <w:rsid w:val="00F504E2"/>
    <w:rsid w:val="00FB0A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6A5A"/>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D06A5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9"/>
    <w:semiHidden/>
    <w:unhideWhenUsed/>
    <w:qFormat/>
    <w:rsid w:val="00D06A5A"/>
    <w:pPr>
      <w:keepNext/>
      <w:keepLines/>
      <w:spacing w:before="200" w:line="276" w:lineRule="auto"/>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06A5A"/>
    <w:rPr>
      <w:rFonts w:asciiTheme="majorHAnsi" w:eastAsiaTheme="majorEastAsia" w:hAnsiTheme="majorHAnsi" w:cstheme="majorBidi"/>
      <w:b/>
      <w:bCs/>
      <w:color w:val="2F5496" w:themeColor="accent1" w:themeShade="BF"/>
      <w:sz w:val="28"/>
      <w:szCs w:val="28"/>
      <w:lang w:eastAsia="ru-RU"/>
    </w:rPr>
  </w:style>
  <w:style w:type="character" w:customStyle="1" w:styleId="20">
    <w:name w:val="Заголовок 2 Знак"/>
    <w:basedOn w:val="a0"/>
    <w:link w:val="2"/>
    <w:uiPriority w:val="99"/>
    <w:semiHidden/>
    <w:rsid w:val="00D06A5A"/>
    <w:rPr>
      <w:rFonts w:ascii="Cambria" w:eastAsia="Times New Roman" w:hAnsi="Cambria" w:cs="Times New Roman"/>
      <w:b/>
      <w:bCs/>
      <w:color w:val="4F81BD"/>
      <w:sz w:val="26"/>
      <w:szCs w:val="26"/>
      <w:lang w:eastAsia="ru-RU"/>
    </w:rPr>
  </w:style>
  <w:style w:type="paragraph" w:customStyle="1" w:styleId="msonormal0">
    <w:name w:val="msonormal"/>
    <w:basedOn w:val="a"/>
    <w:rsid w:val="00D06A5A"/>
    <w:pPr>
      <w:spacing w:before="100" w:beforeAutospacing="1" w:after="100" w:afterAutospacing="1"/>
    </w:pPr>
    <w:rPr>
      <w:sz w:val="24"/>
      <w:szCs w:val="24"/>
    </w:rPr>
  </w:style>
  <w:style w:type="paragraph" w:styleId="a3">
    <w:name w:val="header"/>
    <w:basedOn w:val="a"/>
    <w:link w:val="a4"/>
    <w:uiPriority w:val="99"/>
    <w:semiHidden/>
    <w:unhideWhenUsed/>
    <w:rsid w:val="00D06A5A"/>
    <w:pPr>
      <w:tabs>
        <w:tab w:val="center" w:pos="4677"/>
        <w:tab w:val="right" w:pos="9355"/>
      </w:tabs>
    </w:pPr>
  </w:style>
  <w:style w:type="character" w:customStyle="1" w:styleId="a4">
    <w:name w:val="Верхний колонтитул Знак"/>
    <w:basedOn w:val="a0"/>
    <w:link w:val="a3"/>
    <w:uiPriority w:val="99"/>
    <w:semiHidden/>
    <w:rsid w:val="00D06A5A"/>
    <w:rPr>
      <w:rFonts w:ascii="Times New Roman" w:eastAsia="Times New Roman" w:hAnsi="Times New Roman" w:cs="Times New Roman"/>
      <w:sz w:val="20"/>
      <w:szCs w:val="20"/>
      <w:lang w:eastAsia="ru-RU"/>
    </w:rPr>
  </w:style>
  <w:style w:type="paragraph" w:styleId="a5">
    <w:name w:val="Body Text"/>
    <w:basedOn w:val="a"/>
    <w:link w:val="11"/>
    <w:uiPriority w:val="99"/>
    <w:semiHidden/>
    <w:unhideWhenUsed/>
    <w:rsid w:val="00D06A5A"/>
    <w:pPr>
      <w:shd w:val="clear" w:color="auto" w:fill="FFFFFF"/>
      <w:spacing w:line="240" w:lineRule="atLeast"/>
    </w:pPr>
    <w:rPr>
      <w:rFonts w:eastAsiaTheme="minorHAnsi"/>
      <w:sz w:val="26"/>
      <w:szCs w:val="26"/>
      <w:lang w:eastAsia="en-US"/>
    </w:rPr>
  </w:style>
  <w:style w:type="character" w:customStyle="1" w:styleId="a6">
    <w:name w:val="Основной текст Знак"/>
    <w:basedOn w:val="a0"/>
    <w:uiPriority w:val="99"/>
    <w:semiHidden/>
    <w:rsid w:val="00D06A5A"/>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D06A5A"/>
    <w:rPr>
      <w:rFonts w:ascii="Segoe UI" w:hAnsi="Segoe UI" w:cs="Segoe UI"/>
      <w:sz w:val="18"/>
      <w:szCs w:val="18"/>
    </w:rPr>
  </w:style>
  <w:style w:type="character" w:customStyle="1" w:styleId="a8">
    <w:name w:val="Текст выноски Знак"/>
    <w:basedOn w:val="a0"/>
    <w:link w:val="a7"/>
    <w:uiPriority w:val="99"/>
    <w:semiHidden/>
    <w:rsid w:val="00D06A5A"/>
    <w:rPr>
      <w:rFonts w:ascii="Segoe UI" w:eastAsia="Times New Roman" w:hAnsi="Segoe UI" w:cs="Segoe UI"/>
      <w:sz w:val="18"/>
      <w:szCs w:val="18"/>
      <w:lang w:eastAsia="ru-RU"/>
    </w:rPr>
  </w:style>
  <w:style w:type="paragraph" w:styleId="a9">
    <w:name w:val="List Paragraph"/>
    <w:basedOn w:val="a"/>
    <w:uiPriority w:val="34"/>
    <w:qFormat/>
    <w:rsid w:val="00D06A5A"/>
    <w:pPr>
      <w:ind w:left="720"/>
      <w:contextualSpacing/>
    </w:pPr>
  </w:style>
  <w:style w:type="paragraph" w:customStyle="1" w:styleId="ConsPlusNonformat">
    <w:name w:val="ConsPlusNonformat"/>
    <w:uiPriority w:val="99"/>
    <w:rsid w:val="00D06A5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D06A5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12">
    <w:name w:val="Заголовок1"/>
    <w:basedOn w:val="a"/>
    <w:next w:val="a5"/>
    <w:uiPriority w:val="99"/>
    <w:rsid w:val="00D06A5A"/>
    <w:pPr>
      <w:suppressAutoHyphens/>
      <w:jc w:val="center"/>
    </w:pPr>
    <w:rPr>
      <w:b/>
      <w:bCs/>
      <w:sz w:val="32"/>
      <w:szCs w:val="24"/>
      <w:lang w:eastAsia="zh-CN"/>
    </w:rPr>
  </w:style>
  <w:style w:type="paragraph" w:customStyle="1" w:styleId="ConsPlusTitlePage">
    <w:name w:val="ConsPlusTitlePage"/>
    <w:uiPriority w:val="99"/>
    <w:rsid w:val="00D06A5A"/>
    <w:pPr>
      <w:widowControl w:val="0"/>
      <w:suppressAutoHyphens/>
      <w:autoSpaceDE w:val="0"/>
      <w:spacing w:after="0" w:line="240" w:lineRule="auto"/>
    </w:pPr>
    <w:rPr>
      <w:rFonts w:ascii="Tahoma" w:eastAsia="Times New Roman" w:hAnsi="Tahoma" w:cs="Tahoma"/>
      <w:sz w:val="20"/>
      <w:szCs w:val="20"/>
      <w:lang w:eastAsia="zh-CN"/>
    </w:rPr>
  </w:style>
  <w:style w:type="paragraph" w:customStyle="1" w:styleId="ConsPlusTitle">
    <w:name w:val="ConsPlusTitle"/>
    <w:uiPriority w:val="99"/>
    <w:rsid w:val="00D06A5A"/>
    <w:pPr>
      <w:widowControl w:val="0"/>
      <w:suppressAutoHyphens/>
      <w:autoSpaceDE w:val="0"/>
      <w:spacing w:after="0" w:line="240" w:lineRule="auto"/>
    </w:pPr>
    <w:rPr>
      <w:rFonts w:ascii="Times New Roman" w:eastAsia="Times New Roman" w:hAnsi="Times New Roman" w:cs="Times New Roman"/>
      <w:b/>
      <w:sz w:val="24"/>
      <w:szCs w:val="20"/>
      <w:lang w:eastAsia="zh-CN"/>
    </w:rPr>
  </w:style>
  <w:style w:type="paragraph" w:customStyle="1" w:styleId="ListParagraph1">
    <w:name w:val="List Paragraph1"/>
    <w:basedOn w:val="a"/>
    <w:uiPriority w:val="99"/>
    <w:rsid w:val="00D06A5A"/>
    <w:pPr>
      <w:spacing w:after="200" w:line="276" w:lineRule="auto"/>
      <w:ind w:left="720"/>
      <w:contextualSpacing/>
    </w:pPr>
    <w:rPr>
      <w:rFonts w:ascii="Calibri" w:hAnsi="Calibri"/>
      <w:sz w:val="22"/>
      <w:szCs w:val="22"/>
    </w:rPr>
  </w:style>
  <w:style w:type="character" w:customStyle="1" w:styleId="11">
    <w:name w:val="Основной текст Знак1"/>
    <w:basedOn w:val="a0"/>
    <w:link w:val="a5"/>
    <w:uiPriority w:val="99"/>
    <w:semiHidden/>
    <w:locked/>
    <w:rsid w:val="00D06A5A"/>
    <w:rPr>
      <w:rFonts w:ascii="Times New Roman" w:hAnsi="Times New Roman" w:cs="Times New Roman"/>
      <w:sz w:val="26"/>
      <w:szCs w:val="26"/>
      <w:shd w:val="clear" w:color="auto" w:fill="FFFFFF"/>
    </w:rPr>
  </w:style>
  <w:style w:type="character" w:customStyle="1" w:styleId="aa">
    <w:name w:val="Гипертекстовая ссылка"/>
    <w:basedOn w:val="a0"/>
    <w:uiPriority w:val="99"/>
    <w:rsid w:val="00D06A5A"/>
    <w:rPr>
      <w:rFonts w:ascii="Times New Roman" w:hAnsi="Times New Roman" w:cs="Times New Roman" w:hint="default"/>
      <w:b/>
      <w:bCs w:val="0"/>
      <w:color w:val="008000"/>
    </w:rPr>
  </w:style>
  <w:style w:type="character" w:customStyle="1" w:styleId="ab">
    <w:name w:val="Основной текст_"/>
    <w:link w:val="13"/>
    <w:rsid w:val="00A9753B"/>
    <w:rPr>
      <w:sz w:val="27"/>
      <w:szCs w:val="27"/>
      <w:shd w:val="clear" w:color="auto" w:fill="FFFFFF"/>
    </w:rPr>
  </w:style>
  <w:style w:type="paragraph" w:customStyle="1" w:styleId="13">
    <w:name w:val="Основной текст1"/>
    <w:basedOn w:val="a"/>
    <w:link w:val="ab"/>
    <w:rsid w:val="00A9753B"/>
    <w:pPr>
      <w:shd w:val="clear" w:color="auto" w:fill="FFFFFF"/>
      <w:spacing w:line="317" w:lineRule="exact"/>
      <w:jc w:val="both"/>
    </w:pPr>
    <w:rPr>
      <w:rFonts w:asciiTheme="minorHAnsi" w:eastAsiaTheme="minorHAnsi" w:hAnsiTheme="minorHAnsi" w:cstheme="minorBidi"/>
      <w:sz w:val="27"/>
      <w:szCs w:val="27"/>
      <w:lang w:eastAsia="en-US"/>
    </w:rPr>
  </w:style>
  <w:style w:type="character" w:styleId="ac">
    <w:name w:val="Hyperlink"/>
    <w:uiPriority w:val="99"/>
    <w:rsid w:val="00E82D74"/>
    <w:rPr>
      <w:color w:val="0000FF"/>
      <w:u w:val="single"/>
    </w:rPr>
  </w:style>
  <w:style w:type="paragraph" w:styleId="ad">
    <w:name w:val="Normal (Web)"/>
    <w:basedOn w:val="a"/>
    <w:uiPriority w:val="99"/>
    <w:semiHidden/>
    <w:unhideWhenUsed/>
    <w:rsid w:val="00643105"/>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628517695">
      <w:bodyDiv w:val="1"/>
      <w:marLeft w:val="0"/>
      <w:marRight w:val="0"/>
      <w:marTop w:val="0"/>
      <w:marBottom w:val="0"/>
      <w:divBdr>
        <w:top w:val="none" w:sz="0" w:space="0" w:color="auto"/>
        <w:left w:val="none" w:sz="0" w:space="0" w:color="auto"/>
        <w:bottom w:val="none" w:sz="0" w:space="0" w:color="auto"/>
        <w:right w:val="none" w:sz="0" w:space="0" w:color="auto"/>
      </w:divBdr>
    </w:div>
    <w:div w:id="634456047">
      <w:bodyDiv w:val="1"/>
      <w:marLeft w:val="0"/>
      <w:marRight w:val="0"/>
      <w:marTop w:val="0"/>
      <w:marBottom w:val="0"/>
      <w:divBdr>
        <w:top w:val="none" w:sz="0" w:space="0" w:color="auto"/>
        <w:left w:val="none" w:sz="0" w:space="0" w:color="auto"/>
        <w:bottom w:val="none" w:sz="0" w:space="0" w:color="auto"/>
        <w:right w:val="none" w:sz="0" w:space="0" w:color="auto"/>
      </w:divBdr>
    </w:div>
    <w:div w:id="649671925">
      <w:bodyDiv w:val="1"/>
      <w:marLeft w:val="0"/>
      <w:marRight w:val="0"/>
      <w:marTop w:val="0"/>
      <w:marBottom w:val="0"/>
      <w:divBdr>
        <w:top w:val="none" w:sz="0" w:space="0" w:color="auto"/>
        <w:left w:val="none" w:sz="0" w:space="0" w:color="auto"/>
        <w:bottom w:val="none" w:sz="0" w:space="0" w:color="auto"/>
        <w:right w:val="none" w:sz="0" w:space="0" w:color="auto"/>
      </w:divBdr>
    </w:div>
    <w:div w:id="1089618892">
      <w:bodyDiv w:val="1"/>
      <w:marLeft w:val="0"/>
      <w:marRight w:val="0"/>
      <w:marTop w:val="0"/>
      <w:marBottom w:val="0"/>
      <w:divBdr>
        <w:top w:val="none" w:sz="0" w:space="0" w:color="auto"/>
        <w:left w:val="none" w:sz="0" w:space="0" w:color="auto"/>
        <w:bottom w:val="none" w:sz="0" w:space="0" w:color="auto"/>
        <w:right w:val="none" w:sz="0" w:space="0" w:color="auto"/>
      </w:divBdr>
    </w:div>
    <w:div w:id="1124271312">
      <w:bodyDiv w:val="1"/>
      <w:marLeft w:val="0"/>
      <w:marRight w:val="0"/>
      <w:marTop w:val="0"/>
      <w:marBottom w:val="0"/>
      <w:divBdr>
        <w:top w:val="none" w:sz="0" w:space="0" w:color="auto"/>
        <w:left w:val="none" w:sz="0" w:space="0" w:color="auto"/>
        <w:bottom w:val="none" w:sz="0" w:space="0" w:color="auto"/>
        <w:right w:val="none" w:sz="0" w:space="0" w:color="auto"/>
      </w:divBdr>
    </w:div>
    <w:div w:id="1295990355">
      <w:bodyDiv w:val="1"/>
      <w:marLeft w:val="0"/>
      <w:marRight w:val="0"/>
      <w:marTop w:val="0"/>
      <w:marBottom w:val="0"/>
      <w:divBdr>
        <w:top w:val="none" w:sz="0" w:space="0" w:color="auto"/>
        <w:left w:val="none" w:sz="0" w:space="0" w:color="auto"/>
        <w:bottom w:val="none" w:sz="0" w:space="0" w:color="auto"/>
        <w:right w:val="none" w:sz="0" w:space="0" w:color="auto"/>
      </w:divBdr>
    </w:div>
    <w:div w:id="1304847764">
      <w:bodyDiv w:val="1"/>
      <w:marLeft w:val="0"/>
      <w:marRight w:val="0"/>
      <w:marTop w:val="0"/>
      <w:marBottom w:val="0"/>
      <w:divBdr>
        <w:top w:val="none" w:sz="0" w:space="0" w:color="auto"/>
        <w:left w:val="none" w:sz="0" w:space="0" w:color="auto"/>
        <w:bottom w:val="none" w:sz="0" w:space="0" w:color="auto"/>
        <w:right w:val="none" w:sz="0" w:space="0" w:color="auto"/>
      </w:divBdr>
    </w:div>
    <w:div w:id="1337414604">
      <w:bodyDiv w:val="1"/>
      <w:marLeft w:val="0"/>
      <w:marRight w:val="0"/>
      <w:marTop w:val="0"/>
      <w:marBottom w:val="0"/>
      <w:divBdr>
        <w:top w:val="none" w:sz="0" w:space="0" w:color="auto"/>
        <w:left w:val="none" w:sz="0" w:space="0" w:color="auto"/>
        <w:bottom w:val="none" w:sz="0" w:space="0" w:color="auto"/>
        <w:right w:val="none" w:sz="0" w:space="0" w:color="auto"/>
      </w:divBdr>
    </w:div>
    <w:div w:id="1681422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2E89094492FB1103C0197EC46888474EFCD4EAB07E72F24169EAF34CEF13EAD121D7671FB78971BDD290680CDFB533D4E89B824D0A9055EpCa4H" TargetMode="External"/><Relationship Id="rId3" Type="http://schemas.openxmlformats.org/officeDocument/2006/relationships/styles" Target="styles.xml"/><Relationship Id="rId7" Type="http://schemas.openxmlformats.org/officeDocument/2006/relationships/hyperlink" Target="consultantplus://offline/ref=A2E89094492FB1103C0197EC46888474EFCD4EAB07E72F24169EAF34CEF13EAD121D7671FB78901BDE290680CDFB533D4E89B824D0A9055EpCa4H"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etzab.gosuslugi.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petzab.gosuslugi.ru" TargetMode="External"/><Relationship Id="rId4" Type="http://schemas.openxmlformats.org/officeDocument/2006/relationships/settings" Target="settings.xml"/><Relationship Id="rId9" Type="http://schemas.openxmlformats.org/officeDocument/2006/relationships/hyperlink" Target="mailto:admpriem_pzab@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0EA07-DC78-4620-ADC6-F50C571DC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20</Pages>
  <Words>6542</Words>
  <Characters>37291</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2026-07-20T06:48:00Z</cp:lastPrinted>
  <dcterms:created xsi:type="dcterms:W3CDTF">2026-07-24T01:40:00Z</dcterms:created>
  <dcterms:modified xsi:type="dcterms:W3CDTF">2026-07-24T01:40:00Z</dcterms:modified>
</cp:coreProperties>
</file>