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28" w:rsidRPr="00AC0428" w:rsidRDefault="00AC0428" w:rsidP="00CC564B">
      <w:pPr>
        <w:keepNext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AC04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AC0428" w:rsidRPr="00AC0428" w:rsidRDefault="00AC0428" w:rsidP="00CC564B">
      <w:pPr>
        <w:keepNext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AC04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результатах общественных обсуждений</w:t>
      </w:r>
    </w:p>
    <w:p w:rsidR="00AC0428" w:rsidRPr="00F362B8" w:rsidRDefault="00AC0428" w:rsidP="00CC564B">
      <w:pPr>
        <w:keepNext/>
        <w:spacing w:after="0" w:line="240" w:lineRule="auto"/>
        <w:ind w:right="-1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«</w:t>
      </w:r>
      <w:r w:rsidR="00A97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08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A97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декабря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</w:t>
      </w:r>
      <w:r w:rsidR="007C72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</w:t>
      </w:r>
      <w:r w:rsidR="005B07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7C72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F63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</w:t>
      </w:r>
      <w:r w:rsidR="00A97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</w:p>
    <w:p w:rsidR="00AC0428" w:rsidRPr="00F362B8" w:rsidRDefault="00AC0428" w:rsidP="00CC564B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Настоящее заключение подготовлено</w:t>
      </w:r>
      <w:r w:rsidR="0041626F" w:rsidRP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Комисси</w:t>
      </w:r>
      <w:r w:rsid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ей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по подготовке проект</w:t>
      </w:r>
      <w:r w:rsid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ов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правил землепользования и застройки </w:t>
      </w:r>
      <w:r w:rsidR="0041626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и генерального плана Петровск-Забайкальского муниципального округа, утвержденная постановлением администрации Петровск-Забайкальского муниципального округа от 10.07.2025 г. № 958</w:t>
      </w:r>
      <w:r w:rsidR="0041626F" w:rsidRPr="0087357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162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proofErr w:type="gramStart"/>
      <w:r w:rsidR="004162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Pr="00F362B8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  <w:t>(</w:t>
      </w:r>
      <w:proofErr w:type="gramEnd"/>
      <w:r w:rsidRPr="00F362B8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  <w:t>наименование организатора общественных обсуждений/публичных слушаний)</w:t>
      </w:r>
    </w:p>
    <w:p w:rsidR="00AC0428" w:rsidRPr="00F362B8" w:rsidRDefault="00AC0428" w:rsidP="00CC564B">
      <w:pPr>
        <w:keepNext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основании протокола общественных обсуждений от 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A97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08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A97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декабря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</w:t>
      </w:r>
      <w:r w:rsidR="007C721D"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</w:t>
      </w:r>
      <w:r w:rsidRPr="003C2B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№</w:t>
      </w:r>
      <w:r w:rsidR="00A979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проекту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решения: </w:t>
      </w:r>
      <w:r w:rsidR="006530AA" w:rsidRPr="006530AA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«О</w:t>
      </w:r>
      <w:r w:rsidRPr="006530AA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530AA" w:rsidRPr="006530AA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»</w:t>
      </w:r>
      <w:r w:rsidR="005B07A5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 на земельном участке по адресу: Российская Федерация, Забайкальский край, </w:t>
      </w:r>
      <w:r w:rsidR="00493AB8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Петровск-Забайкальский муниципальный округ, с. Харауз, з/у 1</w:t>
      </w:r>
      <w:r w:rsidR="00A979A3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60</w:t>
      </w:r>
      <w:r w:rsidR="00493AB8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AC0428" w:rsidRPr="00F362B8" w:rsidRDefault="00AC0428" w:rsidP="00CC564B">
      <w:pPr>
        <w:keepNext/>
        <w:spacing w:after="0" w:line="240" w:lineRule="auto"/>
        <w:ind w:right="-1" w:firstLine="709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ru-RU"/>
        </w:rPr>
        <w:t>(наименование проекта, рассмотренного на общественных обсуждениях/публичных слушаниях)</w:t>
      </w:r>
    </w:p>
    <w:p w:rsidR="00AC0428" w:rsidRPr="00F362B8" w:rsidRDefault="00AC0428" w:rsidP="00CC564B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Количество участников общественных обсуждений, принявших участие в общественных обсуждениях, составило: </w:t>
      </w:r>
      <w:r w:rsidR="006530A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 человек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AC0428" w:rsidRPr="00F362B8" w:rsidRDefault="00AC0428" w:rsidP="00CC564B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результатам рассмотрения замечаний и предложений участников общественных обсуждений, постоянно проживающих на территории, в пределах которой проведены общественные обсуждения, установлено: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84"/>
        <w:gridCol w:w="2639"/>
        <w:gridCol w:w="3079"/>
      </w:tblGrid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внесенных предложений/замечаний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 по результатам рассмотрения предложения, поступившего от участника общественных обсуждений/публичных слушаний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Аргументированные рекомендации организатора общественных обсуждений/публичных слушаний </w:t>
            </w: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о целесообразности (нецелесообразности) учета внесенных предложений и замечаний</w:t>
            </w:r>
          </w:p>
        </w:tc>
      </w:tr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CC5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Предложения/замечания не поступали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CC56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CC56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C0428" w:rsidRPr="00F362B8" w:rsidRDefault="00AC0428" w:rsidP="00CC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</w:rPr>
        <w:t>По результатам рассмотрения замечаний и предложений иных участников общественных обсуждений/публичных слушаний установлено: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84"/>
        <w:gridCol w:w="2639"/>
        <w:gridCol w:w="3079"/>
      </w:tblGrid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внесенных </w:t>
            </w:r>
          </w:p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предложений/</w:t>
            </w:r>
          </w:p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замечаний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Выводы по результатам рассмотрения предложения, поступившего от участника общественных обсуждений/публичных слушаний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Аргументированные рекомендации организатора общественных обсуждений/публичных слушаний </w:t>
            </w: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о целесообразности (нецелесообразности) учета внесенных предложений и замечаний</w:t>
            </w:r>
          </w:p>
        </w:tc>
      </w:tr>
      <w:tr w:rsidR="00AC0428" w:rsidRPr="00F362B8" w:rsidTr="006530AA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AC0428" w:rsidP="00CC564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2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CC5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Предложения/замечания не поступали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28" w:rsidRPr="00F362B8" w:rsidRDefault="006530AA" w:rsidP="00CC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C0428" w:rsidRPr="00F362B8" w:rsidRDefault="00AC0428" w:rsidP="00CC564B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Процедура общественных обсуждений</w:t>
      </w:r>
      <w:r w:rsidR="009D0E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соблюдена</w:t>
      </w:r>
      <w:r w:rsidRPr="00F362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A44F86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Н.Ю. Шестопалов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5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00989">
        <w:rPr>
          <w:rFonts w:ascii="Times New Roman" w:hAnsi="Times New Roman" w:cs="Times New Roman"/>
          <w:sz w:val="24"/>
          <w:szCs w:val="24"/>
        </w:rPr>
        <w:t xml:space="preserve">редседатель комиссии, </w:t>
      </w:r>
      <w:r>
        <w:rPr>
          <w:rFonts w:ascii="Times New Roman" w:hAnsi="Times New Roman" w:cs="Times New Roman"/>
          <w:sz w:val="24"/>
          <w:szCs w:val="24"/>
        </w:rPr>
        <w:t>первый заместитель главы Петровск-</w:t>
      </w:r>
      <w:r w:rsidRPr="00CC5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Забайкальского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Е.С. Булгакова</w:t>
      </w:r>
      <w:r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екретарь комиссии, главный специалист отдела ЖКХ, транспорта, строительства и архитектуры администрации Петровск-Забайкальского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И.П. Базаров</w:t>
      </w:r>
      <w:r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>аместитель главы Петровск-Забайкальского муниципального округа, руководитель аппарата администрации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Ерофеева</w:t>
      </w:r>
      <w:r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ачальник правового отдела администрации Петровск-Забайкальского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Киреева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начальник отдела ЭСХИ администрации Петровск-Забайкальского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Саламаха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консультант правового отдела администрации Петровск-Забайкальского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64B" w:rsidRDefault="00CC564B" w:rsidP="00CC5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64B" w:rsidRDefault="00CC564B" w:rsidP="00CC564B">
      <w:pPr>
        <w:spacing w:after="0" w:line="240" w:lineRule="auto"/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2977"/>
      </w:tblGrid>
      <w:tr w:rsidR="0041626F" w:rsidRPr="00100989" w:rsidTr="00B65FAB">
        <w:tc>
          <w:tcPr>
            <w:tcW w:w="4106" w:type="dxa"/>
          </w:tcPr>
          <w:p w:rsidR="0041626F" w:rsidRPr="00100989" w:rsidRDefault="0041626F" w:rsidP="00CC5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Pr="00100989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1626F" w:rsidRPr="00100989" w:rsidRDefault="0041626F" w:rsidP="00CC56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Pr="00100989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Default="0041626F" w:rsidP="00CC564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41626F" w:rsidRDefault="0041626F" w:rsidP="00CC564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26F" w:rsidRPr="00100989" w:rsidRDefault="0041626F" w:rsidP="00CC564B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CC56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CC56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CC56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6F" w:rsidRPr="00100989" w:rsidTr="00B65FAB">
        <w:tc>
          <w:tcPr>
            <w:tcW w:w="4106" w:type="dxa"/>
            <w:vAlign w:val="center"/>
          </w:tcPr>
          <w:p w:rsidR="0041626F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26F" w:rsidRPr="00100989" w:rsidRDefault="0041626F" w:rsidP="00CC5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626F" w:rsidRDefault="0041626F" w:rsidP="00CC56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01F" w:rsidRPr="00A44F86" w:rsidRDefault="00CC564B" w:rsidP="00CC564B">
      <w:pPr>
        <w:spacing w:after="0" w:line="240" w:lineRule="auto"/>
      </w:pPr>
    </w:p>
    <w:sectPr w:rsidR="0077201F" w:rsidRPr="00A44F86" w:rsidSect="00E978A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94C"/>
    <w:rsid w:val="0005194C"/>
    <w:rsid w:val="00100989"/>
    <w:rsid w:val="00151643"/>
    <w:rsid w:val="0023774F"/>
    <w:rsid w:val="002C5DA5"/>
    <w:rsid w:val="0032728A"/>
    <w:rsid w:val="003C2B47"/>
    <w:rsid w:val="0041626F"/>
    <w:rsid w:val="004453DA"/>
    <w:rsid w:val="00493AB8"/>
    <w:rsid w:val="004965E9"/>
    <w:rsid w:val="00510636"/>
    <w:rsid w:val="00583B68"/>
    <w:rsid w:val="005B07A5"/>
    <w:rsid w:val="006530AA"/>
    <w:rsid w:val="0065657E"/>
    <w:rsid w:val="00796F95"/>
    <w:rsid w:val="007C721D"/>
    <w:rsid w:val="00870F2C"/>
    <w:rsid w:val="00876172"/>
    <w:rsid w:val="008E3845"/>
    <w:rsid w:val="009D0EB2"/>
    <w:rsid w:val="00A12AA3"/>
    <w:rsid w:val="00A44F86"/>
    <w:rsid w:val="00A979A3"/>
    <w:rsid w:val="00AC0428"/>
    <w:rsid w:val="00C92D63"/>
    <w:rsid w:val="00CC564B"/>
    <w:rsid w:val="00CD70E5"/>
    <w:rsid w:val="00D56599"/>
    <w:rsid w:val="00E6787E"/>
    <w:rsid w:val="00E86201"/>
    <w:rsid w:val="00E86ECF"/>
    <w:rsid w:val="00E978AB"/>
    <w:rsid w:val="00F07121"/>
    <w:rsid w:val="00F63FB0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92DC"/>
  <w15:docId w15:val="{E3F17B6D-E634-4CE7-90D1-195A841F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Артём</cp:lastModifiedBy>
  <cp:revision>28</cp:revision>
  <cp:lastPrinted>2025-11-06T03:28:00Z</cp:lastPrinted>
  <dcterms:created xsi:type="dcterms:W3CDTF">2024-06-05T01:23:00Z</dcterms:created>
  <dcterms:modified xsi:type="dcterms:W3CDTF">2025-12-08T05:30:00Z</dcterms:modified>
</cp:coreProperties>
</file>