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AF7" w:rsidRPr="00CF6408" w:rsidRDefault="00BE5AF7" w:rsidP="00BE5AF7">
      <w:pPr>
        <w:pStyle w:val="1"/>
        <w:shd w:val="clear" w:color="auto" w:fill="auto"/>
        <w:ind w:right="20" w:firstLine="700"/>
        <w:jc w:val="both"/>
        <w:rPr>
          <w:color w:val="000000" w:themeColor="text1"/>
          <w:sz w:val="28"/>
          <w:szCs w:val="28"/>
        </w:rPr>
      </w:pPr>
      <w:proofErr w:type="gramStart"/>
      <w:r w:rsidRPr="00915BDA">
        <w:rPr>
          <w:color w:val="000000" w:themeColor="text1"/>
          <w:sz w:val="28"/>
          <w:szCs w:val="28"/>
        </w:rPr>
        <w:t xml:space="preserve">Администрация </w:t>
      </w:r>
      <w:proofErr w:type="spellStart"/>
      <w:r w:rsidRPr="00915BDA">
        <w:rPr>
          <w:color w:val="000000" w:themeColor="text1"/>
          <w:sz w:val="28"/>
          <w:szCs w:val="28"/>
        </w:rPr>
        <w:t>Петровск-Забайкальского</w:t>
      </w:r>
      <w:proofErr w:type="spellEnd"/>
      <w:r w:rsidRPr="00915BDA">
        <w:rPr>
          <w:color w:val="000000" w:themeColor="text1"/>
          <w:sz w:val="28"/>
          <w:szCs w:val="28"/>
        </w:rPr>
        <w:t xml:space="preserve"> муниципального округа Забайкальского края </w:t>
      </w:r>
      <w:r>
        <w:rPr>
          <w:color w:val="000000" w:themeColor="text1"/>
          <w:sz w:val="28"/>
          <w:szCs w:val="28"/>
        </w:rPr>
        <w:t>с</w:t>
      </w:r>
      <w:r w:rsidRPr="00915BDA">
        <w:rPr>
          <w:color w:val="000000" w:themeColor="text1"/>
          <w:sz w:val="28"/>
          <w:szCs w:val="28"/>
        </w:rPr>
        <w:t xml:space="preserve"> </w:t>
      </w:r>
      <w:r w:rsidRPr="00CF6408">
        <w:rPr>
          <w:color w:val="000000" w:themeColor="text1"/>
          <w:sz w:val="28"/>
          <w:szCs w:val="28"/>
          <w:lang w:eastAsia="ru-RU"/>
        </w:rPr>
        <w:t xml:space="preserve">целью предупреждения распространения массовых заболеваний животных, стабилизации эпизоотической обстановки по заразным заболеваниям животных, снижению ущерба при возникновении очагов заразных болезней животных, а также предупреждения попадания продукции животноводства от павших в результате опасных (или невыясненной этиологии) болезней животных в оборот, в том числе для изготовления пищевых продуктов, владельцы животных в срок не более </w:t>
      </w:r>
      <w:r>
        <w:rPr>
          <w:color w:val="000000" w:themeColor="text1"/>
          <w:sz w:val="28"/>
          <w:szCs w:val="28"/>
          <w:lang w:eastAsia="ru-RU"/>
        </w:rPr>
        <w:t>24</w:t>
      </w:r>
      <w:proofErr w:type="gramEnd"/>
      <w:r>
        <w:rPr>
          <w:color w:val="000000" w:themeColor="text1"/>
          <w:sz w:val="28"/>
          <w:szCs w:val="28"/>
          <w:lang w:eastAsia="ru-RU"/>
        </w:rPr>
        <w:t xml:space="preserve"> часов</w:t>
      </w:r>
      <w:r w:rsidRPr="00CF6408">
        <w:rPr>
          <w:color w:val="000000" w:themeColor="text1"/>
          <w:sz w:val="28"/>
          <w:szCs w:val="28"/>
          <w:lang w:eastAsia="ru-RU"/>
        </w:rPr>
        <w:t xml:space="preserve"> с момента </w:t>
      </w:r>
      <w:r>
        <w:rPr>
          <w:color w:val="000000" w:themeColor="text1"/>
          <w:sz w:val="28"/>
          <w:szCs w:val="28"/>
          <w:lang w:eastAsia="ru-RU"/>
        </w:rPr>
        <w:t>заболевания,</w:t>
      </w:r>
      <w:r w:rsidR="00E71D43">
        <w:rPr>
          <w:color w:val="000000" w:themeColor="text1"/>
          <w:sz w:val="28"/>
          <w:szCs w:val="28"/>
          <w:lang w:eastAsia="ru-RU"/>
        </w:rPr>
        <w:t xml:space="preserve"> </w:t>
      </w:r>
      <w:r w:rsidRPr="00CF6408">
        <w:rPr>
          <w:color w:val="000000" w:themeColor="text1"/>
          <w:sz w:val="28"/>
          <w:szCs w:val="28"/>
          <w:lang w:eastAsia="ru-RU"/>
        </w:rPr>
        <w:t>гибели животного, обнаружения абортированного или мертворожденного плода, обязаны известить об этом ветеринарного специалиста, который на месте, по результатам осмотра, определяет порядок утилизации или уничтожения биологических отходов.</w:t>
      </w:r>
    </w:p>
    <w:p w:rsidR="00BE5AF7" w:rsidRPr="00CF6408" w:rsidRDefault="00BE5AF7" w:rsidP="00BE5AF7">
      <w:pPr>
        <w:spacing w:after="0" w:line="220" w:lineRule="atLeast"/>
        <w:ind w:left="275" w:right="2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Биологическими отходами являются:</w:t>
      </w:r>
    </w:p>
    <w:p w:rsidR="00BE5AF7" w:rsidRPr="00CF6408" w:rsidRDefault="00BE5AF7" w:rsidP="00BE5AF7">
      <w:pPr>
        <w:numPr>
          <w:ilvl w:val="0"/>
          <w:numId w:val="1"/>
        </w:numPr>
        <w:spacing w:after="165" w:line="220" w:lineRule="atLeast"/>
        <w:ind w:left="459" w:right="2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трупы животных и птиц;</w:t>
      </w:r>
    </w:p>
    <w:p w:rsidR="00BE5AF7" w:rsidRPr="00CF6408" w:rsidRDefault="00BE5AF7" w:rsidP="00BE5AF7">
      <w:pPr>
        <w:numPr>
          <w:ilvl w:val="0"/>
          <w:numId w:val="1"/>
        </w:numPr>
        <w:spacing w:after="165" w:line="220" w:lineRule="atLeast"/>
        <w:ind w:left="459" w:right="2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абортированные и мертворожденные плоды;</w:t>
      </w:r>
    </w:p>
    <w:p w:rsidR="00BE5AF7" w:rsidRPr="00CF6408" w:rsidRDefault="00BE5AF7" w:rsidP="00BE5AF7">
      <w:pPr>
        <w:numPr>
          <w:ilvl w:val="0"/>
          <w:numId w:val="1"/>
        </w:numPr>
        <w:spacing w:after="165" w:line="220" w:lineRule="atLeast"/>
        <w:ind w:left="459" w:right="2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отходы, получаемые при переработке пищевого и непищевого сырья животного происхождения.</w:t>
      </w:r>
    </w:p>
    <w:p w:rsidR="00BE5AF7" w:rsidRPr="00CF6408" w:rsidRDefault="00BE5AF7" w:rsidP="00BE5AF7">
      <w:pPr>
        <w:spacing w:after="0" w:line="220" w:lineRule="atLeast"/>
        <w:ind w:left="275" w:right="2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Категорически запрещено:</w:t>
      </w:r>
    </w:p>
    <w:p w:rsidR="00BE5AF7" w:rsidRPr="00CF6408" w:rsidRDefault="00BE5AF7" w:rsidP="00BE5AF7">
      <w:pPr>
        <w:numPr>
          <w:ilvl w:val="0"/>
          <w:numId w:val="2"/>
        </w:numPr>
        <w:spacing w:after="165" w:line="220" w:lineRule="atLeast"/>
        <w:ind w:left="459" w:right="2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уничтожение биологических отходов путем захоронения в землю;</w:t>
      </w:r>
    </w:p>
    <w:p w:rsidR="00BE5AF7" w:rsidRPr="00CF6408" w:rsidRDefault="00BE5AF7" w:rsidP="00BE5AF7">
      <w:pPr>
        <w:numPr>
          <w:ilvl w:val="0"/>
          <w:numId w:val="2"/>
        </w:numPr>
        <w:spacing w:after="165" w:line="220" w:lineRule="atLeast"/>
        <w:ind w:left="459" w:right="2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сброс биологических отходов в водоемы, реки и болота;</w:t>
      </w:r>
    </w:p>
    <w:p w:rsidR="00BE5AF7" w:rsidRPr="00CF6408" w:rsidRDefault="00BE5AF7" w:rsidP="00BE5AF7">
      <w:pPr>
        <w:numPr>
          <w:ilvl w:val="0"/>
          <w:numId w:val="2"/>
        </w:numPr>
        <w:spacing w:after="165" w:line="220" w:lineRule="atLeast"/>
        <w:ind w:left="459" w:right="2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сброс биологических отходов в бытовые мусорные контейнеры и вывоз их на </w:t>
      </w:r>
      <w:proofErr w:type="gramStart"/>
      <w:r w:rsidRPr="00CF64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свалки</w:t>
      </w:r>
      <w:proofErr w:type="gramEnd"/>
      <w:r w:rsidRPr="00CF64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полигоны для захоронения.</w:t>
      </w:r>
    </w:p>
    <w:p w:rsidR="00BE5AF7" w:rsidRPr="00CF6408" w:rsidRDefault="00BE5AF7" w:rsidP="00BE5AF7">
      <w:pPr>
        <w:spacing w:after="165" w:line="220" w:lineRule="atLeast"/>
        <w:ind w:left="275" w:right="275" w:hanging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CF64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сокрытие от органов, осуществляющих федеральный государственный ветеринарный надзор, сведений о внезапном падеже или </w:t>
      </w:r>
      <w:proofErr w:type="gramStart"/>
      <w:r w:rsidRPr="00CF64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животных, а также несвоевременное принятие либо непринятие мер по локализации этих падежа и заболеваний предусмотрена административная ответственность с наложением штрафа (ст. 10.7.</w:t>
      </w:r>
      <w:proofErr w:type="gramEnd"/>
      <w:r w:rsidRPr="00CF64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CF64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Кодекса Российской Федерации об административных правонарушениях от 30.12.2001 № 195-ФЗ).</w:t>
      </w:r>
      <w:proofErr w:type="gramEnd"/>
    </w:p>
    <w:p w:rsidR="00BE5AF7" w:rsidRPr="00082FD0" w:rsidRDefault="00BE5AF7" w:rsidP="00BE5AF7">
      <w:pPr>
        <w:pStyle w:val="1"/>
        <w:shd w:val="clear" w:color="auto" w:fill="auto"/>
        <w:ind w:right="20" w:firstLine="700"/>
        <w:jc w:val="both"/>
        <w:rPr>
          <w:sz w:val="28"/>
          <w:szCs w:val="28"/>
          <w:shd w:val="clear" w:color="auto" w:fill="FFFFFF"/>
        </w:rPr>
      </w:pPr>
      <w:r w:rsidRPr="00082FD0">
        <w:rPr>
          <w:sz w:val="28"/>
          <w:szCs w:val="28"/>
          <w:shd w:val="clear" w:color="auto" w:fill="FFFFFF"/>
        </w:rPr>
        <w:t xml:space="preserve">Обо всех случаях заболевания и внезапного падежа животных владелец обязан незамедлительно сообщить в ГБУ « </w:t>
      </w:r>
      <w:proofErr w:type="spellStart"/>
      <w:r w:rsidRPr="00082FD0">
        <w:rPr>
          <w:sz w:val="28"/>
          <w:szCs w:val="28"/>
          <w:shd w:val="clear" w:color="auto" w:fill="FFFFFF"/>
        </w:rPr>
        <w:t>Петровск-Забайкальскую</w:t>
      </w:r>
      <w:proofErr w:type="spellEnd"/>
      <w:r w:rsidRPr="00082FD0">
        <w:rPr>
          <w:sz w:val="28"/>
          <w:szCs w:val="28"/>
          <w:shd w:val="clear" w:color="auto" w:fill="FFFFFF"/>
        </w:rPr>
        <w:t xml:space="preserve"> СББЖ» по адресу 673009,Забайкальский край, г. Петровск-Забайкальский, ул</w:t>
      </w:r>
      <w:proofErr w:type="gramStart"/>
      <w:r w:rsidRPr="00082FD0">
        <w:rPr>
          <w:sz w:val="28"/>
          <w:szCs w:val="28"/>
          <w:shd w:val="clear" w:color="auto" w:fill="FFFFFF"/>
        </w:rPr>
        <w:t>.В</w:t>
      </w:r>
      <w:proofErr w:type="gramEnd"/>
      <w:r w:rsidRPr="00082FD0">
        <w:rPr>
          <w:sz w:val="28"/>
          <w:szCs w:val="28"/>
          <w:shd w:val="clear" w:color="auto" w:fill="FFFFFF"/>
        </w:rPr>
        <w:t>ерхнекрасная,д.96.</w:t>
      </w:r>
    </w:p>
    <w:p w:rsidR="00BE5AF7" w:rsidRPr="00082FD0" w:rsidRDefault="00BE5AF7" w:rsidP="00BE5AF7">
      <w:pPr>
        <w:pStyle w:val="1"/>
        <w:shd w:val="clear" w:color="auto" w:fill="auto"/>
        <w:ind w:right="20" w:firstLine="700"/>
        <w:jc w:val="both"/>
        <w:rPr>
          <w:sz w:val="28"/>
          <w:szCs w:val="28"/>
        </w:rPr>
      </w:pPr>
    </w:p>
    <w:p w:rsidR="00BE453D" w:rsidRDefault="00BE453D"/>
    <w:sectPr w:rsidR="00BE453D" w:rsidSect="00915BD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81302"/>
    <w:multiLevelType w:val="multilevel"/>
    <w:tmpl w:val="C686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B0344A"/>
    <w:multiLevelType w:val="multilevel"/>
    <w:tmpl w:val="7316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E5AF7"/>
    <w:rsid w:val="002D5878"/>
    <w:rsid w:val="00BE453D"/>
    <w:rsid w:val="00BE5AF7"/>
    <w:rsid w:val="00E7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E5AF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BE5AF7"/>
    <w:pPr>
      <w:widowControl w:val="0"/>
      <w:shd w:val="clear" w:color="auto" w:fill="FFFFFF"/>
      <w:spacing w:after="0" w:line="319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2025-12-26T05:40:00Z</dcterms:created>
  <dcterms:modified xsi:type="dcterms:W3CDTF">2025-12-26T05:41:00Z</dcterms:modified>
</cp:coreProperties>
</file>