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27" w:rsidRPr="002D2B25" w:rsidRDefault="00484827" w:rsidP="00484827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 xml:space="preserve">АДМИНИСТРАЦИЯ </w:t>
      </w:r>
    </w:p>
    <w:p w:rsidR="00484827" w:rsidRPr="002D2B25" w:rsidRDefault="00484827" w:rsidP="00484827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ПЕТРОВСК-ЗАБАЙКАЛЬСКОГО</w:t>
      </w:r>
    </w:p>
    <w:p w:rsidR="00484827" w:rsidRPr="002D2B25" w:rsidRDefault="00484827" w:rsidP="00484827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МУНИЦИПАЛЬНОГО ОКРУГА</w:t>
      </w:r>
    </w:p>
    <w:p w:rsidR="00484827" w:rsidRDefault="00484827" w:rsidP="00484827">
      <w:pPr>
        <w:pStyle w:val="1"/>
        <w:jc w:val="center"/>
        <w:rPr>
          <w:sz w:val="44"/>
          <w:szCs w:val="44"/>
        </w:rPr>
      </w:pPr>
    </w:p>
    <w:p w:rsidR="00484827" w:rsidRPr="002D2B25" w:rsidRDefault="00484827" w:rsidP="00484827">
      <w:pPr>
        <w:pStyle w:val="1"/>
        <w:jc w:val="center"/>
        <w:rPr>
          <w:sz w:val="44"/>
          <w:szCs w:val="44"/>
        </w:rPr>
      </w:pPr>
      <w:r w:rsidRPr="002D2B25">
        <w:rPr>
          <w:sz w:val="44"/>
          <w:szCs w:val="44"/>
        </w:rPr>
        <w:t>ПОСТАНОВЛЕНИЕ</w:t>
      </w:r>
    </w:p>
    <w:p w:rsidR="00484827" w:rsidRDefault="00484827" w:rsidP="00484827">
      <w:pPr>
        <w:pStyle w:val="2"/>
        <w:rPr>
          <w:b/>
          <w:bCs/>
        </w:rPr>
      </w:pPr>
      <w:r>
        <w:rPr>
          <w:b/>
          <w:bCs/>
        </w:rPr>
        <w:t xml:space="preserve">                </w:t>
      </w:r>
    </w:p>
    <w:p w:rsidR="00484827" w:rsidRDefault="00484827" w:rsidP="00484827">
      <w:pPr>
        <w:spacing w:after="0" w:line="240" w:lineRule="auto"/>
        <w:rPr>
          <w:sz w:val="28"/>
        </w:rPr>
      </w:pPr>
    </w:p>
    <w:p w:rsidR="00484827" w:rsidRPr="00484827" w:rsidRDefault="00484827" w:rsidP="004848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4827">
        <w:rPr>
          <w:rFonts w:ascii="Times New Roman" w:hAnsi="Times New Roman" w:cs="Times New Roman"/>
          <w:sz w:val="28"/>
        </w:rPr>
        <w:t>09 июня 2025</w:t>
      </w:r>
      <w:r w:rsidR="00345262">
        <w:rPr>
          <w:rFonts w:ascii="Times New Roman" w:hAnsi="Times New Roman" w:cs="Times New Roman"/>
          <w:sz w:val="28"/>
        </w:rPr>
        <w:t xml:space="preserve"> </w:t>
      </w:r>
      <w:r w:rsidRPr="00484827">
        <w:rPr>
          <w:rFonts w:ascii="Times New Roman" w:hAnsi="Times New Roman" w:cs="Times New Roman"/>
          <w:sz w:val="28"/>
        </w:rPr>
        <w:t>г</w:t>
      </w:r>
      <w:r w:rsidR="00345262">
        <w:rPr>
          <w:rFonts w:ascii="Times New Roman" w:hAnsi="Times New Roman" w:cs="Times New Roman"/>
          <w:sz w:val="28"/>
        </w:rPr>
        <w:t>ода</w:t>
      </w:r>
      <w:r w:rsidRPr="0048482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№ 8</w:t>
      </w:r>
      <w:r>
        <w:rPr>
          <w:rFonts w:ascii="Times New Roman" w:hAnsi="Times New Roman" w:cs="Times New Roman"/>
          <w:sz w:val="28"/>
        </w:rPr>
        <w:t>17</w:t>
      </w:r>
    </w:p>
    <w:p w:rsidR="00484827" w:rsidRPr="00484827" w:rsidRDefault="00484827" w:rsidP="004848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4827" w:rsidRPr="00484827" w:rsidRDefault="00484827" w:rsidP="00484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84827">
        <w:rPr>
          <w:rFonts w:ascii="Times New Roman" w:hAnsi="Times New Roman" w:cs="Times New Roman"/>
          <w:b/>
          <w:bCs/>
          <w:sz w:val="28"/>
        </w:rPr>
        <w:t>г. Петровск-Забайкальский</w:t>
      </w:r>
    </w:p>
    <w:p w:rsidR="00484827" w:rsidRDefault="00484827" w:rsidP="00484827">
      <w:pPr>
        <w:spacing w:after="0" w:line="240" w:lineRule="auto"/>
        <w:rPr>
          <w:sz w:val="28"/>
        </w:rPr>
      </w:pPr>
    </w:p>
    <w:p w:rsidR="00713DA2" w:rsidRPr="00B05717" w:rsidRDefault="00713DA2" w:rsidP="0071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орядке утверждения устава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образовательной организации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5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Петровск-Забайкальского муниципального округа </w:t>
      </w:r>
    </w:p>
    <w:p w:rsidR="00713DA2" w:rsidRPr="00B05717" w:rsidRDefault="00F770C7" w:rsidP="00713D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305816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305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 ноября 2006 года № 174-ФЗ</w:t>
        </w:r>
      </w:hyperlink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автономных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организациях»,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305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 января 1996 года № 7-ФЗ</w:t>
        </w:r>
      </w:hyperlink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организациях»,</w:t>
      </w:r>
      <w:r w:rsid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25</w:t>
      </w:r>
      <w:r w:rsidR="005B0FED" w:rsidRPr="005B0FED">
        <w:t xml:space="preserve"> </w:t>
      </w:r>
      <w:r w:rsidR="005B0FED" w:rsidRP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B0FED" w:rsidRP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года №</w:t>
      </w:r>
      <w:r w:rsidR="005B0FED" w:rsidRP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FED" w:rsidRP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</w:t>
      </w:r>
      <w:r w:rsidR="005B0FED">
        <w:rPr>
          <w:rFonts w:ascii="Times New Roman" w:eastAsia="Times New Roman" w:hAnsi="Times New Roman" w:cs="Times New Roman"/>
          <w:sz w:val="28"/>
          <w:szCs w:val="28"/>
          <w:lang w:eastAsia="ru-RU"/>
        </w:rPr>
        <w:t>и»,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B0FED"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305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Петровск-Забайкальск</w:t>
        </w:r>
        <w:r w:rsidR="00A31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 муниципального округа Забайкальского края</w:t>
        </w:r>
      </w:hyperlink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Петровск-Забайкальск</w:t>
      </w:r>
      <w:r w:rsid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округа 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713DA2" w:rsidRDefault="00713DA2" w:rsidP="00713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A31726" w:rsidRPr="00A3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A3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1726" w:rsidRPr="00A3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утверждения устава муниципальной образовательной организации Петровск-Забайкальского муниципального округа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897753" w:rsidRDefault="00897753" w:rsidP="00713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силу:</w:t>
      </w:r>
    </w:p>
    <w:p w:rsidR="00897753" w:rsidRDefault="00897753" w:rsidP="00897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муниципального района «Петровск-Забайкальский район» от 09 июня 2021 года № 313 «</w:t>
      </w:r>
      <w:r w:rsidRP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утверждения устава муниципальной образовательной организации муниципального района «Петровск-Забайкальский район»</w:t>
      </w:r>
      <w:r w:rsidR="00EF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726" w:rsidRPr="00A31726" w:rsidRDefault="00897753" w:rsidP="00A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726"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опубликовать в газете «Петровская новь».</w:t>
      </w:r>
    </w:p>
    <w:p w:rsidR="00A31726" w:rsidRPr="00A31726" w:rsidRDefault="00897753" w:rsidP="00A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726"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A31726" w:rsidRDefault="00A31726" w:rsidP="00A31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</w:t>
      </w:r>
      <w:r w:rsidR="00BE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округа по социальным вопросам и работе с общественными объединениями </w:t>
      </w:r>
      <w:proofErr w:type="spellStart"/>
      <w:r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А.А.Садохину</w:t>
      </w:r>
      <w:proofErr w:type="spellEnd"/>
      <w:r w:rsidRPr="00A31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726" w:rsidRDefault="00A31726" w:rsidP="00A3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26" w:rsidRDefault="00A31726" w:rsidP="00A3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26" w:rsidRDefault="00A31726" w:rsidP="00A3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26" w:rsidRDefault="00A31726" w:rsidP="00A3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Петровск-Забайкальского </w:t>
      </w:r>
    </w:p>
    <w:p w:rsidR="00484827" w:rsidRDefault="00A31726" w:rsidP="0048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4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Н.В.Горюнов</w:t>
      </w:r>
    </w:p>
    <w:p w:rsidR="00484827" w:rsidRDefault="004848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31726" w:rsidRPr="00484827" w:rsidRDefault="00F770C7" w:rsidP="004848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31726"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A31726" w:rsidRPr="00484827" w:rsidRDefault="00A31726" w:rsidP="00A317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31726" w:rsidRPr="00484827" w:rsidRDefault="00A31726" w:rsidP="00A317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Петровск-Забайкальского </w:t>
      </w:r>
    </w:p>
    <w:p w:rsidR="00A31726" w:rsidRPr="00484827" w:rsidRDefault="00A31726" w:rsidP="00A317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A31726" w:rsidRPr="00484827" w:rsidRDefault="00A31726" w:rsidP="00A317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от </w:t>
      </w:r>
      <w:r w:rsidR="00484827"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июня 2025 г. № </w:t>
      </w:r>
      <w:r w:rsidR="00484827" w:rsidRPr="00484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817</w:t>
      </w:r>
    </w:p>
    <w:p w:rsidR="00A31726" w:rsidRPr="00A31726" w:rsidRDefault="00A31726" w:rsidP="00A31726">
      <w:pPr>
        <w:spacing w:line="240" w:lineRule="auto"/>
        <w:ind w:firstLine="567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13DA2" w:rsidRPr="00B05717" w:rsidRDefault="00713DA2" w:rsidP="00A317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1726"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утверждения устава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1726"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образовательной организации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устанавливает порядок утверждения уставов,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уставам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образовательных организаций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48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spellEnd"/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Петровск-Забайкальского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требованиям законодательства Российской Федерации,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нормативным правовым актам,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 на территории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вносимые в него изменения утверждаются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</w:t>
      </w:r>
      <w:r w:rsidR="00897753"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учредителем образовательных учреждений (далее - Учредитель) могут быть разработаны и утверждены примерные формы уставов Учреждений различных типов и видов.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уставе образовательной организации должна содержаться наряду с информацией,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законодательством Российской Федерации,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информация: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тип образовательной 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учредитель или учредители образовательной 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виды реализуемых образовательных программ с указанием уровня образования и (или) направленности;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структура и компетенция органов управления образовательной организацией,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их формирования и сроки полномочий.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 должны быть созданы условия для ознакомления всех работников,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несовершеннолетних обучающихся с ее уставом.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 декабря 2012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«Об образовании в Российской Федерации» (далее </w:t>
      </w:r>
      <w:r w:rsidR="00BE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от 29 декабря 2012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273-ФЗ)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управлении организацией,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 образовательную деятельность,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определяемой уставом этой организации.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избирается общим собранием,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 работников (общим собранием,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назначается учредителем образовательной организации;</w:t>
      </w:r>
    </w:p>
    <w:p w:rsidR="00713DA2" w:rsidRPr="00B05717" w:rsidRDefault="00713DA2" w:rsidP="00713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руководителя образовательной 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пользуются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 участие в управлении образовательной организацией,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коллегиальных органах управления,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уставом этой организации.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Иные требования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устава образовательной организации установлены Федеральным законом от 29 декабря 2012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273-ФЗ,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033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 января 1996 года № 7-ФЗ</w:t>
        </w:r>
      </w:hyperlink>
      <w:r w:rsidR="00F7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6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организациях».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Учредителем в случаях: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создания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реорганизации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внесения в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устав вносятся путем разработки и утверждения отдельного документа,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приложением к имеющемуся уставу,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путем утверждения устава в новой редакции.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случае создания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устава разрабатывается Учредителем.</w:t>
      </w:r>
    </w:p>
    <w:p w:rsidR="00713DA2" w:rsidRPr="00B05717" w:rsidRDefault="00713DA2" w:rsidP="00713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Устав в новой редакции либо изменения и дополнения к уставу разрабатываются Учреждением.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Проект устава,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</w:t>
      </w:r>
      <w:r w:rsidR="0054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экспертизу в правов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отделе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336CC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вправе вернуть проект устава,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изменений и дополнений к уставу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внесения изменений в соответствии с действующим законодательством.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экспертиза устава,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течение тридцати дней со дня поступления в 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336CC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Экспертиза проводится в целях определения соответствия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и дополнений к уставу </w:t>
      </w:r>
      <w:r w:rsidR="003B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федеральному законодательству,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Забайкальского края и муниципальным нормативным правовым актам,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 на территории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6CC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к уставу проходят государственную регистрацию в порядке,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действующим законодательством.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утверждения устава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и дополнений к уставу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Для утверждения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Учреждением представляются Учредителю: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проект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изменений и дополнений к уставу в 3 экземплярах (все экземпляры пронумерованы и прошиты);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копия устава (копии уставов),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 (зарегистрированных) ранее,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изменениями и дополнениями;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14.3. копия свидетельства (копии свидетельств) о регистрации предыдущей редакции (редакций) устава и изменений и дополнений в устав;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14.4. копия свидетельства о государственной аккредитации (при наличии);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копия лицензии (при наличии).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Учредитель вправе истребовать от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необходимые документы).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результате рассмотрения документов,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настоящего Порядка,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принимает одно из следующих решений: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об утверждении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об отказе в утверждении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Несоответствие или противоречие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действующему законодательству является основанием для отказа в утверждении устава,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создания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об утверждении устава должно быть указано,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возлагается обязанность по предоставлению документов для государственной регистрации юридического лица.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После принятия постановления об утверждении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титульный лист и оборотная сторона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заверяются печатью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6CC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Устав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к уставу остаются без рассмотрения,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документы,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настоящего Порядка,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поданы с нарушением установленного порядка,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представленные документы по своему содержанию и оформлению не соответствуют установленным требованиям.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 сообщается об отказе в рассмотрении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возвращаются все поданные документы.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r w:rsidR="000336CC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установить срок для устранения указанных недостатков.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Решение об отказе в утверждении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дополнение к уставу,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без рассмотрения не препятствует повторному представлению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 на утверждение после устранения недостатков.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Реестр уставов Учреждений</w:t>
      </w:r>
    </w:p>
    <w:p w:rsidR="00713DA2" w:rsidRPr="00B05717" w:rsidRDefault="00F770C7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F0463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463"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уставов подведомственных Учреждений,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указываются: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 полное наименование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местонахождение (юридический адрес)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утвержден устав;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21.4. наименование,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 о государственной регистрации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юридического лица и государственный регистрационный номер;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21.5. наименование,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утвержден устав в новой редакции либо изменения в устав;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21.6. наименование,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 о государственной регистрации устава в новой редакции либо внесения изменений в устав и государственный регистрационный номер.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Реестр уставов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на бумажном и электронном носителях.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на бумажном носителе состоит из книги учета регистрации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 листов записей Реестра,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сведения об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0F046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</w:t>
        </w:r>
      </w:hyperlink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Порядка; регистрационных дел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Для внесения записи в Реестр уставов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образовательных организаций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463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 10-дневный срок с момента его государственной регистрации либо с момента государственной регистрации устава в новой редакции или регистрации внесения изменений и дополнений 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обязано представить в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463" w:rsidRPr="000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</w:t>
      </w:r>
      <w:r w:rsidR="000F0463"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копии следующих документов:</w:t>
      </w:r>
      <w:r w:rsidR="000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утвержденного устава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и дополнений к уставу;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документа,</w:t>
      </w:r>
      <w:r w:rsidR="00F7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утвержден устав;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свидетельства о внесении записи в Единый государственный реестр юридических лиц;</w:t>
      </w:r>
      <w:r w:rsidR="000F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лицензии на образовательную деятельность (при наличии);</w:t>
      </w:r>
    </w:p>
    <w:p w:rsidR="00713DA2" w:rsidRPr="00B05717" w:rsidRDefault="00713DA2" w:rsidP="0071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B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государственной аккредитации (при наличии).</w:t>
      </w:r>
    </w:p>
    <w:sectPr w:rsidR="00713DA2" w:rsidRPr="00B05717" w:rsidSect="00AD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09"/>
    <w:rsid w:val="000336CC"/>
    <w:rsid w:val="000F0463"/>
    <w:rsid w:val="00305816"/>
    <w:rsid w:val="00345262"/>
    <w:rsid w:val="003B035B"/>
    <w:rsid w:val="00484827"/>
    <w:rsid w:val="00546A8B"/>
    <w:rsid w:val="005B0FED"/>
    <w:rsid w:val="006B4A09"/>
    <w:rsid w:val="00713DA2"/>
    <w:rsid w:val="00807BD0"/>
    <w:rsid w:val="00897753"/>
    <w:rsid w:val="009341B9"/>
    <w:rsid w:val="00A31726"/>
    <w:rsid w:val="00AD099C"/>
    <w:rsid w:val="00B05717"/>
    <w:rsid w:val="00BE4DF0"/>
    <w:rsid w:val="00C72258"/>
    <w:rsid w:val="00CF482A"/>
    <w:rsid w:val="00EF6DF9"/>
    <w:rsid w:val="00F0066C"/>
    <w:rsid w:val="00F7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9C"/>
  </w:style>
  <w:style w:type="paragraph" w:styleId="1">
    <w:name w:val="heading 1"/>
    <w:basedOn w:val="a"/>
    <w:next w:val="a"/>
    <w:link w:val="10"/>
    <w:qFormat/>
    <w:rsid w:val="004848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48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72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77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8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4827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82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Title">
    <w:name w:val="ConsPlusTitle"/>
    <w:rsid w:val="004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658A2F0-13F2-4925-A536-3EF779CFF4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10BF961-2D19-48EC-BB86-44A5519185A0" TargetMode="External"/><Relationship Id="rId5" Type="http://schemas.openxmlformats.org/officeDocument/2006/relationships/hyperlink" Target="https://pravo-search.minjust.ru/bigs/showDocument.html?id=3658A2F0-13F2-4925-A536-3EF779CFF4C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ED1C3695-AF9F-40A1-B642-4DA2AC310BA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Admin</cp:lastModifiedBy>
  <cp:revision>4</cp:revision>
  <cp:lastPrinted>2025-06-17T01:00:00Z</cp:lastPrinted>
  <dcterms:created xsi:type="dcterms:W3CDTF">2025-06-17T01:02:00Z</dcterms:created>
  <dcterms:modified xsi:type="dcterms:W3CDTF">2025-06-17T01:02:00Z</dcterms:modified>
</cp:coreProperties>
</file>