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6AE5" w:rsidRPr="00CC2302" w:rsidRDefault="00816AE5" w:rsidP="00816AE5">
      <w:pPr>
        <w:widowControl w:val="0"/>
        <w:autoSpaceDE w:val="0"/>
        <w:autoSpaceDN w:val="0"/>
        <w:adjustRightInd w:val="0"/>
        <w:spacing w:after="0" w:line="240" w:lineRule="auto"/>
        <w:jc w:val="center"/>
        <w:rPr>
          <w:rFonts w:ascii="Times New Roman" w:eastAsia="Times New Roman" w:hAnsi="Times New Roman" w:cs="Times New Roman"/>
          <w:b/>
          <w:bCs/>
          <w:sz w:val="36"/>
          <w:szCs w:val="36"/>
        </w:rPr>
      </w:pPr>
      <w:r w:rsidRPr="00CC2302">
        <w:rPr>
          <w:rFonts w:ascii="Times New Roman" w:eastAsia="Times New Roman" w:hAnsi="Times New Roman" w:cs="Times New Roman"/>
          <w:b/>
          <w:bCs/>
          <w:sz w:val="36"/>
          <w:szCs w:val="36"/>
        </w:rPr>
        <w:t>СОВЕТ ПЕТРОВСК-ЗАБАЙКАЛЬСКОГО МУНИЦИПАЛЬНОГО ОКРУГА</w:t>
      </w:r>
    </w:p>
    <w:p w:rsidR="00DF2E09" w:rsidRPr="00CC2302" w:rsidRDefault="00DF2E09" w:rsidP="00816AE5">
      <w:pPr>
        <w:widowControl w:val="0"/>
        <w:autoSpaceDE w:val="0"/>
        <w:autoSpaceDN w:val="0"/>
        <w:adjustRightInd w:val="0"/>
        <w:spacing w:after="0" w:line="240" w:lineRule="auto"/>
        <w:jc w:val="center"/>
        <w:rPr>
          <w:rFonts w:ascii="Times New Roman" w:eastAsia="Times New Roman" w:hAnsi="Times New Roman" w:cs="Times New Roman"/>
          <w:b/>
          <w:bCs/>
          <w:sz w:val="36"/>
          <w:szCs w:val="36"/>
        </w:rPr>
      </w:pPr>
      <w:r w:rsidRPr="00CC2302">
        <w:rPr>
          <w:rFonts w:ascii="Times New Roman" w:eastAsia="Times New Roman" w:hAnsi="Times New Roman" w:cs="Times New Roman"/>
          <w:b/>
          <w:bCs/>
          <w:sz w:val="36"/>
          <w:szCs w:val="36"/>
        </w:rPr>
        <w:t>ЗАБАЙКАЛЬСКОГО КРАЯ</w:t>
      </w:r>
    </w:p>
    <w:p w:rsidR="00816AE5" w:rsidRPr="0036681C" w:rsidRDefault="00816AE5" w:rsidP="00816AE5">
      <w:pPr>
        <w:widowControl w:val="0"/>
        <w:autoSpaceDE w:val="0"/>
        <w:autoSpaceDN w:val="0"/>
        <w:adjustRightInd w:val="0"/>
        <w:spacing w:after="0" w:line="240" w:lineRule="auto"/>
        <w:jc w:val="center"/>
        <w:rPr>
          <w:rFonts w:ascii="Times New Roman" w:eastAsia="Times New Roman" w:hAnsi="Times New Roman" w:cs="Times New Roman"/>
          <w:b/>
          <w:bCs/>
          <w:sz w:val="24"/>
          <w:szCs w:val="24"/>
        </w:rPr>
      </w:pPr>
    </w:p>
    <w:p w:rsidR="00816AE5" w:rsidRPr="00CC2302" w:rsidRDefault="00816AE5" w:rsidP="00816AE5">
      <w:pPr>
        <w:widowControl w:val="0"/>
        <w:autoSpaceDE w:val="0"/>
        <w:autoSpaceDN w:val="0"/>
        <w:adjustRightInd w:val="0"/>
        <w:spacing w:after="0" w:line="240" w:lineRule="auto"/>
        <w:jc w:val="center"/>
        <w:rPr>
          <w:rFonts w:ascii="Times New Roman" w:eastAsia="Times New Roman" w:hAnsi="Times New Roman" w:cs="Times New Roman"/>
          <w:b/>
          <w:bCs/>
          <w:sz w:val="44"/>
          <w:szCs w:val="44"/>
        </w:rPr>
      </w:pPr>
      <w:r w:rsidRPr="00CC2302">
        <w:rPr>
          <w:rFonts w:ascii="Times New Roman" w:eastAsia="Times New Roman" w:hAnsi="Times New Roman" w:cs="Times New Roman"/>
          <w:b/>
          <w:bCs/>
          <w:sz w:val="44"/>
          <w:szCs w:val="44"/>
        </w:rPr>
        <w:t>РЕШЕНИЕ</w:t>
      </w:r>
    </w:p>
    <w:p w:rsidR="00816AE5" w:rsidRPr="0036681C" w:rsidRDefault="00816AE5" w:rsidP="00816AE5">
      <w:pPr>
        <w:widowControl w:val="0"/>
        <w:autoSpaceDE w:val="0"/>
        <w:autoSpaceDN w:val="0"/>
        <w:adjustRightInd w:val="0"/>
        <w:spacing w:after="0" w:line="240" w:lineRule="auto"/>
        <w:rPr>
          <w:rFonts w:ascii="Times New Roman" w:eastAsia="Times New Roman" w:hAnsi="Times New Roman" w:cs="Times New Roman"/>
          <w:sz w:val="24"/>
          <w:szCs w:val="24"/>
        </w:rPr>
      </w:pPr>
    </w:p>
    <w:p w:rsidR="00816AE5" w:rsidRPr="00CC2302" w:rsidRDefault="00816AE5" w:rsidP="00816AE5">
      <w:pPr>
        <w:widowControl w:val="0"/>
        <w:autoSpaceDE w:val="0"/>
        <w:autoSpaceDN w:val="0"/>
        <w:adjustRightInd w:val="0"/>
        <w:spacing w:after="0" w:line="240" w:lineRule="auto"/>
        <w:rPr>
          <w:rFonts w:ascii="Times New Roman" w:eastAsia="Times New Roman" w:hAnsi="Times New Roman" w:cs="Times New Roman"/>
          <w:sz w:val="28"/>
          <w:szCs w:val="28"/>
        </w:rPr>
      </w:pPr>
      <w:r w:rsidRPr="00CC2302">
        <w:rPr>
          <w:rFonts w:ascii="Times New Roman" w:eastAsia="Times New Roman" w:hAnsi="Times New Roman" w:cs="Times New Roman"/>
          <w:sz w:val="28"/>
          <w:szCs w:val="28"/>
        </w:rPr>
        <w:t>27 февраля 202</w:t>
      </w:r>
      <w:r w:rsidR="00CC2302">
        <w:rPr>
          <w:rFonts w:ascii="Times New Roman" w:eastAsia="Times New Roman" w:hAnsi="Times New Roman" w:cs="Times New Roman"/>
          <w:sz w:val="28"/>
          <w:szCs w:val="28"/>
        </w:rPr>
        <w:t xml:space="preserve">6 года            </w:t>
      </w:r>
      <w:r w:rsidRPr="00CC2302">
        <w:rPr>
          <w:rFonts w:ascii="Times New Roman" w:eastAsia="Times New Roman" w:hAnsi="Times New Roman" w:cs="Times New Roman"/>
          <w:sz w:val="28"/>
          <w:szCs w:val="28"/>
        </w:rPr>
        <w:t xml:space="preserve">                                                           </w:t>
      </w:r>
      <w:r w:rsidR="0036681C" w:rsidRPr="00CC2302">
        <w:rPr>
          <w:rFonts w:ascii="Times New Roman" w:eastAsia="Times New Roman" w:hAnsi="Times New Roman" w:cs="Times New Roman"/>
          <w:sz w:val="28"/>
          <w:szCs w:val="28"/>
        </w:rPr>
        <w:t xml:space="preserve">            </w:t>
      </w:r>
      <w:r w:rsidRPr="00CC2302">
        <w:rPr>
          <w:rFonts w:ascii="Times New Roman" w:eastAsia="Times New Roman" w:hAnsi="Times New Roman" w:cs="Times New Roman"/>
          <w:sz w:val="28"/>
          <w:szCs w:val="28"/>
        </w:rPr>
        <w:t xml:space="preserve"> № </w:t>
      </w:r>
      <w:r w:rsidR="00CC2302" w:rsidRPr="00CC2302">
        <w:rPr>
          <w:rFonts w:ascii="Times New Roman" w:eastAsia="Times New Roman" w:hAnsi="Times New Roman" w:cs="Times New Roman"/>
          <w:sz w:val="28"/>
          <w:szCs w:val="28"/>
        </w:rPr>
        <w:t>202</w:t>
      </w:r>
    </w:p>
    <w:p w:rsidR="00816AE5" w:rsidRPr="0036681C" w:rsidRDefault="00816AE5" w:rsidP="00816AE5">
      <w:pPr>
        <w:widowControl w:val="0"/>
        <w:autoSpaceDE w:val="0"/>
        <w:autoSpaceDN w:val="0"/>
        <w:adjustRightInd w:val="0"/>
        <w:spacing w:after="0" w:line="240" w:lineRule="auto"/>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 xml:space="preserve"> </w:t>
      </w:r>
    </w:p>
    <w:p w:rsidR="00816AE5" w:rsidRPr="0036681C" w:rsidRDefault="00816AE5" w:rsidP="00816AE5">
      <w:pPr>
        <w:widowControl w:val="0"/>
        <w:autoSpaceDE w:val="0"/>
        <w:autoSpaceDN w:val="0"/>
        <w:adjustRightInd w:val="0"/>
        <w:spacing w:after="0" w:line="240" w:lineRule="auto"/>
        <w:jc w:val="center"/>
        <w:rPr>
          <w:rFonts w:ascii="Times New Roman" w:eastAsia="Times New Roman" w:hAnsi="Times New Roman" w:cs="Times New Roman"/>
          <w:bCs/>
          <w:sz w:val="24"/>
          <w:szCs w:val="24"/>
        </w:rPr>
      </w:pPr>
      <w:r w:rsidRPr="0036681C">
        <w:rPr>
          <w:rFonts w:ascii="Times New Roman" w:eastAsia="Times New Roman" w:hAnsi="Times New Roman" w:cs="Times New Roman"/>
          <w:bCs/>
          <w:sz w:val="24"/>
          <w:szCs w:val="24"/>
        </w:rPr>
        <w:t>г. Петровск-Забайкальский</w:t>
      </w:r>
    </w:p>
    <w:p w:rsidR="00816AE5" w:rsidRPr="0036681C" w:rsidRDefault="00816AE5" w:rsidP="00816AE5">
      <w:pPr>
        <w:widowControl w:val="0"/>
        <w:autoSpaceDE w:val="0"/>
        <w:autoSpaceDN w:val="0"/>
        <w:adjustRightInd w:val="0"/>
        <w:spacing w:after="0" w:line="240" w:lineRule="auto"/>
        <w:rPr>
          <w:rFonts w:ascii="Times New Roman" w:eastAsia="Times New Roman" w:hAnsi="Times New Roman" w:cs="Times New Roman"/>
          <w:sz w:val="24"/>
          <w:szCs w:val="24"/>
        </w:rPr>
      </w:pPr>
    </w:p>
    <w:p w:rsidR="00816AE5" w:rsidRPr="00CC2302" w:rsidRDefault="00816AE5" w:rsidP="00816AE5">
      <w:pPr>
        <w:widowControl w:val="0"/>
        <w:autoSpaceDE w:val="0"/>
        <w:autoSpaceDN w:val="0"/>
        <w:adjustRightInd w:val="0"/>
        <w:spacing w:after="0" w:line="240" w:lineRule="auto"/>
        <w:jc w:val="center"/>
        <w:rPr>
          <w:rFonts w:ascii="Times New Roman" w:eastAsia="Times New Roman" w:hAnsi="Times New Roman" w:cs="Times New Roman"/>
          <w:b/>
          <w:bCs/>
          <w:sz w:val="28"/>
          <w:szCs w:val="28"/>
        </w:rPr>
      </w:pPr>
      <w:r w:rsidRPr="00CC2302">
        <w:rPr>
          <w:rFonts w:ascii="Times New Roman" w:eastAsia="Times New Roman" w:hAnsi="Times New Roman" w:cs="Times New Roman"/>
          <w:b/>
          <w:bCs/>
          <w:sz w:val="28"/>
          <w:szCs w:val="28"/>
        </w:rPr>
        <w:t xml:space="preserve">О </w:t>
      </w:r>
      <w:r w:rsidR="00A15D7F" w:rsidRPr="00CC2302">
        <w:rPr>
          <w:rFonts w:ascii="Times New Roman" w:eastAsia="Times New Roman" w:hAnsi="Times New Roman" w:cs="Times New Roman"/>
          <w:b/>
          <w:bCs/>
          <w:sz w:val="28"/>
          <w:szCs w:val="28"/>
        </w:rPr>
        <w:t xml:space="preserve">принятии </w:t>
      </w:r>
      <w:r w:rsidRPr="00CC2302">
        <w:rPr>
          <w:rFonts w:ascii="Times New Roman" w:eastAsia="Times New Roman" w:hAnsi="Times New Roman" w:cs="Times New Roman"/>
          <w:b/>
          <w:bCs/>
          <w:sz w:val="28"/>
          <w:szCs w:val="28"/>
        </w:rPr>
        <w:t>Устав</w:t>
      </w:r>
      <w:r w:rsidR="00A15D7F" w:rsidRPr="00CC2302">
        <w:rPr>
          <w:rFonts w:ascii="Times New Roman" w:eastAsia="Times New Roman" w:hAnsi="Times New Roman" w:cs="Times New Roman"/>
          <w:b/>
          <w:bCs/>
          <w:sz w:val="28"/>
          <w:szCs w:val="28"/>
        </w:rPr>
        <w:t>а</w:t>
      </w:r>
      <w:r w:rsidRPr="00CC2302">
        <w:rPr>
          <w:rFonts w:ascii="Times New Roman" w:eastAsia="Times New Roman" w:hAnsi="Times New Roman" w:cs="Times New Roman"/>
          <w:b/>
          <w:bCs/>
          <w:sz w:val="28"/>
          <w:szCs w:val="28"/>
        </w:rPr>
        <w:t xml:space="preserve"> Петровск-Забайкальского муниципального округа Забайкальского края</w:t>
      </w:r>
    </w:p>
    <w:p w:rsidR="00816AE5" w:rsidRPr="0036681C" w:rsidRDefault="00816AE5" w:rsidP="00816AE5">
      <w:pPr>
        <w:widowControl w:val="0"/>
        <w:autoSpaceDE w:val="0"/>
        <w:autoSpaceDN w:val="0"/>
        <w:adjustRightInd w:val="0"/>
        <w:spacing w:after="0" w:line="240" w:lineRule="auto"/>
        <w:rPr>
          <w:rFonts w:ascii="Times New Roman" w:eastAsia="Times New Roman" w:hAnsi="Times New Roman" w:cs="Times New Roman"/>
          <w:sz w:val="24"/>
          <w:szCs w:val="24"/>
        </w:rPr>
      </w:pPr>
    </w:p>
    <w:p w:rsidR="00816AE5" w:rsidRPr="0036681C" w:rsidRDefault="00816AE5" w:rsidP="001A4F02">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rPr>
      </w:pPr>
      <w:r w:rsidRPr="0036681C">
        <w:rPr>
          <w:rFonts w:ascii="Times New Roman" w:eastAsia="Times New Roman" w:hAnsi="Times New Roman" w:cs="Times New Roman"/>
          <w:sz w:val="24"/>
          <w:szCs w:val="24"/>
        </w:rPr>
        <w:t>В соответствии с</w:t>
      </w:r>
      <w:r w:rsidR="006A3D95" w:rsidRPr="0036681C">
        <w:rPr>
          <w:rFonts w:ascii="Times New Roman" w:hAnsi="Times New Roman" w:cs="Times New Roman"/>
          <w:color w:val="22272F"/>
          <w:sz w:val="24"/>
          <w:szCs w:val="24"/>
          <w:shd w:val="clear" w:color="auto" w:fill="FFFFFF"/>
        </w:rPr>
        <w:t xml:space="preserve"> </w:t>
      </w:r>
      <w:r w:rsidR="006A3D95" w:rsidRPr="0036681C">
        <w:rPr>
          <w:rFonts w:ascii="Times New Roman" w:eastAsia="Times New Roman" w:hAnsi="Times New Roman" w:cs="Times New Roman"/>
          <w:sz w:val="24"/>
          <w:szCs w:val="24"/>
        </w:rPr>
        <w:t>Федеральным законом от 20 марта 2025 г. N 33-ФЗ</w:t>
      </w:r>
      <w:r w:rsidR="006A3D95" w:rsidRPr="0036681C">
        <w:rPr>
          <w:rFonts w:ascii="Times New Roman" w:eastAsia="Times New Roman" w:hAnsi="Times New Roman" w:cs="Times New Roman"/>
          <w:sz w:val="24"/>
          <w:szCs w:val="24"/>
        </w:rPr>
        <w:br/>
        <w:t>«Об общих принципах организации местного самоуправления в единой системе публичной власти», статьёй 16, 16.1  Федерального закона от 6 октября 2003 г. N 131-ФЗ «Об общих принципах организации местного самоуправления в Российской Федерации»</w:t>
      </w:r>
      <w:r w:rsidR="00F67F2C" w:rsidRPr="0036681C">
        <w:rPr>
          <w:rFonts w:ascii="Times New Roman" w:eastAsia="Times New Roman" w:hAnsi="Times New Roman" w:cs="Times New Roman"/>
          <w:sz w:val="24"/>
          <w:szCs w:val="24"/>
        </w:rPr>
        <w:t xml:space="preserve">, </w:t>
      </w:r>
      <w:r w:rsidRPr="0036681C">
        <w:rPr>
          <w:rFonts w:ascii="Times New Roman" w:eastAsia="Times New Roman" w:hAnsi="Times New Roman" w:cs="Times New Roman"/>
          <w:sz w:val="24"/>
          <w:szCs w:val="24"/>
        </w:rPr>
        <w:t xml:space="preserve"> </w:t>
      </w:r>
      <w:r w:rsidR="001A4F02" w:rsidRPr="0036681C">
        <w:rPr>
          <w:rFonts w:ascii="Times New Roman" w:eastAsia="Times New Roman" w:hAnsi="Times New Roman" w:cs="Times New Roman"/>
          <w:sz w:val="24"/>
          <w:szCs w:val="24"/>
        </w:rPr>
        <w:t xml:space="preserve">Законом Забайкальского края от 10 июня 2020 г. N 1826-ЗЗК «Об отдельных вопросах организации местного самоуправления в Забайкальском крае», Законом Забайкальского края от 6 июля 2010 г. N 385-ЗЗК «О муниципальных выборах в Забайкальском крае», </w:t>
      </w:r>
      <w:r w:rsidRPr="0036681C">
        <w:rPr>
          <w:rFonts w:ascii="Times New Roman" w:eastAsia="Times New Roman" w:hAnsi="Times New Roman" w:cs="Times New Roman"/>
          <w:sz w:val="24"/>
          <w:szCs w:val="24"/>
        </w:rPr>
        <w:t>п.1 ч.8 ст.30 Устава Петровск-Забайкальского муниципального округа, Совет Петровск-Забайкальского муниципального округа</w:t>
      </w:r>
      <w:r w:rsidR="00F67F2C" w:rsidRPr="0036681C">
        <w:rPr>
          <w:rFonts w:ascii="Times New Roman" w:eastAsia="Times New Roman" w:hAnsi="Times New Roman" w:cs="Times New Roman"/>
          <w:sz w:val="24"/>
          <w:szCs w:val="24"/>
        </w:rPr>
        <w:t xml:space="preserve"> Забайкальского края </w:t>
      </w:r>
      <w:r w:rsidRPr="0036681C">
        <w:rPr>
          <w:rFonts w:ascii="Times New Roman" w:eastAsia="Times New Roman" w:hAnsi="Times New Roman" w:cs="Times New Roman"/>
          <w:sz w:val="24"/>
          <w:szCs w:val="24"/>
        </w:rPr>
        <w:t xml:space="preserve"> </w:t>
      </w:r>
      <w:r w:rsidRPr="0036681C">
        <w:rPr>
          <w:rFonts w:ascii="Times New Roman" w:eastAsia="Times New Roman" w:hAnsi="Times New Roman" w:cs="Times New Roman"/>
          <w:b/>
          <w:sz w:val="24"/>
          <w:szCs w:val="24"/>
        </w:rPr>
        <w:t>решил:</w:t>
      </w:r>
    </w:p>
    <w:p w:rsidR="00D91425" w:rsidRPr="0036681C" w:rsidRDefault="00816AE5" w:rsidP="00104A85">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 xml:space="preserve">1. </w:t>
      </w:r>
      <w:r w:rsidR="00104A85" w:rsidRPr="0036681C">
        <w:rPr>
          <w:rFonts w:ascii="Times New Roman" w:eastAsia="Times New Roman" w:hAnsi="Times New Roman" w:cs="Times New Roman"/>
          <w:sz w:val="24"/>
          <w:szCs w:val="24"/>
        </w:rPr>
        <w:t>Утвердить Устав Петровск-Забайкальского муниципального округа Забайкальского края.</w:t>
      </w:r>
    </w:p>
    <w:p w:rsidR="00104A85" w:rsidRPr="0036681C" w:rsidRDefault="00D91425" w:rsidP="00104A85">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 xml:space="preserve">2. </w:t>
      </w:r>
      <w:r w:rsidR="00104A85" w:rsidRPr="0036681C">
        <w:rPr>
          <w:rFonts w:ascii="Times New Roman" w:eastAsia="Times New Roman" w:hAnsi="Times New Roman" w:cs="Times New Roman"/>
          <w:sz w:val="24"/>
          <w:szCs w:val="24"/>
        </w:rPr>
        <w:t>Признать утратившим силу:</w:t>
      </w:r>
    </w:p>
    <w:p w:rsidR="00104A85" w:rsidRPr="0036681C" w:rsidRDefault="00104A85" w:rsidP="00104A85">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 Устав Петровск-Забайкальского муниципального округа Забайкальского края, принятый решением Совета Петровск-Забайкальского муниципального округа от 27 сентября 2024 года № 5.</w:t>
      </w:r>
    </w:p>
    <w:p w:rsidR="00104A85" w:rsidRPr="0036681C" w:rsidRDefault="00104A85" w:rsidP="00104A85">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 xml:space="preserve">- </w:t>
      </w:r>
      <w:r w:rsidR="00665A94" w:rsidRPr="0036681C">
        <w:rPr>
          <w:rFonts w:ascii="Times New Roman" w:eastAsia="Times New Roman" w:hAnsi="Times New Roman" w:cs="Times New Roman"/>
          <w:sz w:val="24"/>
          <w:szCs w:val="24"/>
        </w:rPr>
        <w:t xml:space="preserve">Решение Совета Петровск-Забайкальского муниципального округа Забайкальского края от 25 июня 2025 года № 133 «О </w:t>
      </w:r>
      <w:r w:rsidRPr="0036681C">
        <w:rPr>
          <w:rFonts w:ascii="Times New Roman" w:eastAsia="Times New Roman" w:hAnsi="Times New Roman" w:cs="Times New Roman"/>
          <w:sz w:val="24"/>
          <w:szCs w:val="24"/>
        </w:rPr>
        <w:t>внесени</w:t>
      </w:r>
      <w:r w:rsidR="00665A94" w:rsidRPr="0036681C">
        <w:rPr>
          <w:rFonts w:ascii="Times New Roman" w:eastAsia="Times New Roman" w:hAnsi="Times New Roman" w:cs="Times New Roman"/>
          <w:sz w:val="24"/>
          <w:szCs w:val="24"/>
        </w:rPr>
        <w:t>и</w:t>
      </w:r>
      <w:r w:rsidRPr="0036681C">
        <w:rPr>
          <w:rFonts w:ascii="Times New Roman" w:eastAsia="Times New Roman" w:hAnsi="Times New Roman" w:cs="Times New Roman"/>
          <w:sz w:val="24"/>
          <w:szCs w:val="24"/>
        </w:rPr>
        <w:t xml:space="preserve"> изменений в Устав Петровск-Забайкальского муниципального округа Забайкальского края</w:t>
      </w:r>
      <w:r w:rsidR="00665A94" w:rsidRPr="0036681C">
        <w:rPr>
          <w:rFonts w:ascii="Times New Roman" w:eastAsia="Times New Roman" w:hAnsi="Times New Roman" w:cs="Times New Roman"/>
          <w:sz w:val="24"/>
          <w:szCs w:val="24"/>
        </w:rPr>
        <w:t>»</w:t>
      </w:r>
      <w:r w:rsidRPr="0036681C">
        <w:rPr>
          <w:rFonts w:ascii="Times New Roman" w:eastAsia="Times New Roman" w:hAnsi="Times New Roman" w:cs="Times New Roman"/>
          <w:sz w:val="24"/>
          <w:szCs w:val="24"/>
        </w:rPr>
        <w:t>.</w:t>
      </w:r>
    </w:p>
    <w:p w:rsidR="00816AE5" w:rsidRPr="0036681C" w:rsidRDefault="00D91425" w:rsidP="00816AE5">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color w:val="000000"/>
          <w:sz w:val="24"/>
          <w:szCs w:val="24"/>
        </w:rPr>
        <w:t>3</w:t>
      </w:r>
      <w:r w:rsidR="00816AE5" w:rsidRPr="0036681C">
        <w:rPr>
          <w:rFonts w:ascii="Times New Roman" w:eastAsia="Times New Roman" w:hAnsi="Times New Roman" w:cs="Times New Roman"/>
          <w:color w:val="000000"/>
          <w:sz w:val="24"/>
          <w:szCs w:val="24"/>
        </w:rPr>
        <w:t xml:space="preserve">. Устав Петровск-Забайкальского муниципального округа направить в Управление Министерства </w:t>
      </w:r>
      <w:r w:rsidR="00816AE5" w:rsidRPr="0036681C">
        <w:rPr>
          <w:rFonts w:ascii="Times New Roman" w:eastAsia="Times New Roman" w:hAnsi="Times New Roman" w:cs="Times New Roman"/>
          <w:sz w:val="24"/>
          <w:szCs w:val="24"/>
        </w:rPr>
        <w:t>юстиции Российской Федерации по Забайкальскому краю для государственной регистрации и размещения на портале Министерства юстиции Российской Федерации «Нормативные правовые акты в Российской Федерации» (http://pravo-minjust.ru, http://право-минюст.рф).</w:t>
      </w:r>
    </w:p>
    <w:p w:rsidR="0036681C" w:rsidRPr="0036681C" w:rsidRDefault="00D91425" w:rsidP="0036681C">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4</w:t>
      </w:r>
      <w:r w:rsidR="00816AE5" w:rsidRPr="0036681C">
        <w:rPr>
          <w:rFonts w:ascii="Times New Roman" w:eastAsia="Times New Roman" w:hAnsi="Times New Roman" w:cs="Times New Roman"/>
          <w:sz w:val="24"/>
          <w:szCs w:val="24"/>
        </w:rPr>
        <w:t xml:space="preserve">. </w:t>
      </w:r>
      <w:r w:rsidR="00665A94" w:rsidRPr="0036681C">
        <w:rPr>
          <w:rFonts w:ascii="Times New Roman" w:eastAsia="Times New Roman" w:hAnsi="Times New Roman" w:cs="Times New Roman"/>
          <w:sz w:val="24"/>
          <w:szCs w:val="24"/>
        </w:rPr>
        <w:t xml:space="preserve">После государственной регистрации опубликовать Устав Петровск-Забайкальского муниципального округа Забайкальского края </w:t>
      </w:r>
      <w:r w:rsidR="0036681C" w:rsidRPr="0036681C">
        <w:rPr>
          <w:rFonts w:ascii="Times New Roman" w:eastAsia="Times New Roman" w:hAnsi="Times New Roman" w:cs="Times New Roman"/>
          <w:sz w:val="24"/>
          <w:szCs w:val="24"/>
        </w:rPr>
        <w:t>в газете «Петровская новь» (регистрация в качестве печатного СМИ ПИ № ТУ75-00300 от 04.02.2021).</w:t>
      </w:r>
    </w:p>
    <w:p w:rsidR="00816AE5" w:rsidRPr="0036681C" w:rsidRDefault="00D91425" w:rsidP="00816AE5">
      <w:pPr>
        <w:widowControl w:val="0"/>
        <w:autoSpaceDE w:val="0"/>
        <w:autoSpaceDN w:val="0"/>
        <w:adjustRightInd w:val="0"/>
        <w:spacing w:after="0" w:line="240" w:lineRule="auto"/>
        <w:ind w:firstLine="709"/>
        <w:jc w:val="both"/>
        <w:rPr>
          <w:rFonts w:ascii="Times New Roman" w:eastAsia="Calibri" w:hAnsi="Times New Roman" w:cs="Times New Roman"/>
          <w:color w:val="000000"/>
          <w:sz w:val="24"/>
          <w:szCs w:val="24"/>
          <w:lang w:eastAsia="en-US"/>
        </w:rPr>
      </w:pPr>
      <w:r w:rsidRPr="0036681C">
        <w:rPr>
          <w:rFonts w:ascii="Times New Roman" w:eastAsia="Times New Roman" w:hAnsi="Times New Roman" w:cs="Times New Roman"/>
          <w:sz w:val="24"/>
          <w:szCs w:val="24"/>
        </w:rPr>
        <w:t>5</w:t>
      </w:r>
      <w:r w:rsidR="00816AE5" w:rsidRPr="0036681C">
        <w:rPr>
          <w:rFonts w:ascii="Times New Roman" w:eastAsia="Times New Roman" w:hAnsi="Times New Roman" w:cs="Times New Roman"/>
          <w:sz w:val="24"/>
          <w:szCs w:val="24"/>
        </w:rPr>
        <w:t xml:space="preserve">. </w:t>
      </w:r>
      <w:r w:rsidR="00816AE5" w:rsidRPr="0036681C">
        <w:rPr>
          <w:rFonts w:ascii="Times New Roman" w:eastAsia="Calibri" w:hAnsi="Times New Roman" w:cs="Times New Roman"/>
          <w:sz w:val="24"/>
          <w:szCs w:val="24"/>
          <w:lang w:eastAsia="en-US"/>
        </w:rPr>
        <w:t xml:space="preserve">Настоящее решение вступает в силу на следующий день после дня его официального опубликования после </w:t>
      </w:r>
      <w:r w:rsidR="00816AE5" w:rsidRPr="0036681C">
        <w:rPr>
          <w:rFonts w:ascii="Times New Roman" w:eastAsia="Calibri" w:hAnsi="Times New Roman" w:cs="Times New Roman"/>
          <w:color w:val="000000"/>
          <w:sz w:val="24"/>
          <w:szCs w:val="24"/>
          <w:lang w:eastAsia="en-US"/>
        </w:rPr>
        <w:t>государственной регистрации.</w:t>
      </w:r>
    </w:p>
    <w:p w:rsidR="00816AE5" w:rsidRPr="0036681C" w:rsidRDefault="00816AE5" w:rsidP="00816AE5">
      <w:pPr>
        <w:widowControl w:val="0"/>
        <w:autoSpaceDE w:val="0"/>
        <w:autoSpaceDN w:val="0"/>
        <w:adjustRightInd w:val="0"/>
        <w:spacing w:after="0" w:line="240" w:lineRule="auto"/>
        <w:rPr>
          <w:rFonts w:ascii="Times New Roman" w:eastAsia="Times New Roman" w:hAnsi="Times New Roman" w:cs="Times New Roman"/>
          <w:sz w:val="24"/>
          <w:szCs w:val="24"/>
        </w:rPr>
      </w:pPr>
    </w:p>
    <w:p w:rsidR="00AD4E0C" w:rsidRPr="0036681C" w:rsidRDefault="00AD4E0C" w:rsidP="00816AE5">
      <w:pPr>
        <w:widowControl w:val="0"/>
        <w:autoSpaceDE w:val="0"/>
        <w:autoSpaceDN w:val="0"/>
        <w:adjustRightInd w:val="0"/>
        <w:spacing w:after="0" w:line="240" w:lineRule="auto"/>
        <w:rPr>
          <w:rFonts w:ascii="Times New Roman" w:eastAsia="Times New Roman" w:hAnsi="Times New Roman" w:cs="Times New Roman"/>
          <w:sz w:val="24"/>
          <w:szCs w:val="24"/>
        </w:rPr>
      </w:pPr>
    </w:p>
    <w:p w:rsidR="00816AE5" w:rsidRPr="0036681C" w:rsidRDefault="00816AE5" w:rsidP="00816AE5">
      <w:pPr>
        <w:widowControl w:val="0"/>
        <w:autoSpaceDE w:val="0"/>
        <w:autoSpaceDN w:val="0"/>
        <w:adjustRightInd w:val="0"/>
        <w:spacing w:after="0" w:line="240" w:lineRule="auto"/>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 xml:space="preserve">Глава Петровск-Забайкальского </w:t>
      </w:r>
    </w:p>
    <w:p w:rsidR="00816AE5" w:rsidRPr="0036681C" w:rsidRDefault="00816AE5" w:rsidP="00816AE5">
      <w:pPr>
        <w:widowControl w:val="0"/>
        <w:autoSpaceDE w:val="0"/>
        <w:autoSpaceDN w:val="0"/>
        <w:adjustRightInd w:val="0"/>
        <w:spacing w:after="0" w:line="240" w:lineRule="auto"/>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 xml:space="preserve">муниципального округа                                                                  </w:t>
      </w:r>
      <w:r w:rsidR="0036681C" w:rsidRPr="0036681C">
        <w:rPr>
          <w:rFonts w:ascii="Times New Roman" w:eastAsia="Times New Roman" w:hAnsi="Times New Roman" w:cs="Times New Roman"/>
          <w:sz w:val="24"/>
          <w:szCs w:val="24"/>
        </w:rPr>
        <w:t xml:space="preserve">                   </w:t>
      </w:r>
      <w:r w:rsidRPr="0036681C">
        <w:rPr>
          <w:rFonts w:ascii="Times New Roman" w:eastAsia="Times New Roman" w:hAnsi="Times New Roman" w:cs="Times New Roman"/>
          <w:sz w:val="24"/>
          <w:szCs w:val="24"/>
        </w:rPr>
        <w:t xml:space="preserve"> Н.В. Горюнов</w:t>
      </w:r>
    </w:p>
    <w:p w:rsidR="00816AE5" w:rsidRDefault="00816AE5" w:rsidP="00816AE5">
      <w:pPr>
        <w:widowControl w:val="0"/>
        <w:autoSpaceDE w:val="0"/>
        <w:autoSpaceDN w:val="0"/>
        <w:adjustRightInd w:val="0"/>
        <w:spacing w:after="0" w:line="240" w:lineRule="auto"/>
        <w:rPr>
          <w:rFonts w:ascii="Times New Roman" w:eastAsia="Times New Roman" w:hAnsi="Times New Roman" w:cs="Times New Roman"/>
          <w:sz w:val="24"/>
          <w:szCs w:val="24"/>
        </w:rPr>
      </w:pPr>
    </w:p>
    <w:p w:rsidR="00816AE5" w:rsidRPr="0036681C" w:rsidRDefault="00816AE5" w:rsidP="00816AE5">
      <w:pPr>
        <w:widowControl w:val="0"/>
        <w:autoSpaceDE w:val="0"/>
        <w:autoSpaceDN w:val="0"/>
        <w:adjustRightInd w:val="0"/>
        <w:spacing w:after="0" w:line="240" w:lineRule="auto"/>
        <w:rPr>
          <w:rFonts w:ascii="Times New Roman" w:eastAsia="Times New Roman" w:hAnsi="Times New Roman" w:cs="Times New Roman"/>
          <w:sz w:val="24"/>
          <w:szCs w:val="24"/>
        </w:rPr>
      </w:pPr>
      <w:bookmarkStart w:id="0" w:name="_GoBack"/>
      <w:bookmarkEnd w:id="0"/>
      <w:r w:rsidRPr="0036681C">
        <w:rPr>
          <w:rFonts w:ascii="Times New Roman" w:eastAsia="Times New Roman" w:hAnsi="Times New Roman" w:cs="Times New Roman"/>
          <w:sz w:val="24"/>
          <w:szCs w:val="24"/>
        </w:rPr>
        <w:t xml:space="preserve">Председатель Совета </w:t>
      </w:r>
    </w:p>
    <w:p w:rsidR="00816AE5" w:rsidRPr="0036681C" w:rsidRDefault="00816AE5" w:rsidP="00816AE5">
      <w:pPr>
        <w:widowControl w:val="0"/>
        <w:autoSpaceDE w:val="0"/>
        <w:autoSpaceDN w:val="0"/>
        <w:adjustRightInd w:val="0"/>
        <w:spacing w:after="0" w:line="240" w:lineRule="auto"/>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Петровск-Забайкальского</w:t>
      </w:r>
    </w:p>
    <w:p w:rsidR="00816AE5" w:rsidRPr="0036681C" w:rsidRDefault="00816AE5" w:rsidP="00816AE5">
      <w:pPr>
        <w:widowControl w:val="0"/>
        <w:autoSpaceDE w:val="0"/>
        <w:autoSpaceDN w:val="0"/>
        <w:adjustRightInd w:val="0"/>
        <w:spacing w:after="0" w:line="240" w:lineRule="auto"/>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 xml:space="preserve">муниципального округа            </w:t>
      </w:r>
      <w:r w:rsidRPr="0036681C">
        <w:rPr>
          <w:rFonts w:ascii="Times New Roman" w:eastAsia="Times New Roman" w:hAnsi="Times New Roman" w:cs="Times New Roman"/>
          <w:sz w:val="24"/>
          <w:szCs w:val="24"/>
        </w:rPr>
        <w:tab/>
      </w:r>
      <w:r w:rsidRPr="0036681C">
        <w:rPr>
          <w:rFonts w:ascii="Times New Roman" w:eastAsia="Times New Roman" w:hAnsi="Times New Roman" w:cs="Times New Roman"/>
          <w:sz w:val="24"/>
          <w:szCs w:val="24"/>
        </w:rPr>
        <w:tab/>
      </w:r>
      <w:r w:rsidRPr="0036681C">
        <w:rPr>
          <w:rFonts w:ascii="Times New Roman" w:eastAsia="Times New Roman" w:hAnsi="Times New Roman" w:cs="Times New Roman"/>
          <w:sz w:val="24"/>
          <w:szCs w:val="24"/>
        </w:rPr>
        <w:tab/>
      </w:r>
      <w:r w:rsidRPr="0036681C">
        <w:rPr>
          <w:rFonts w:ascii="Times New Roman" w:eastAsia="Times New Roman" w:hAnsi="Times New Roman" w:cs="Times New Roman"/>
          <w:sz w:val="24"/>
          <w:szCs w:val="24"/>
        </w:rPr>
        <w:tab/>
      </w:r>
      <w:r w:rsidRPr="0036681C">
        <w:rPr>
          <w:rFonts w:ascii="Times New Roman" w:eastAsia="Times New Roman" w:hAnsi="Times New Roman" w:cs="Times New Roman"/>
          <w:sz w:val="24"/>
          <w:szCs w:val="24"/>
        </w:rPr>
        <w:tab/>
        <w:t xml:space="preserve">       </w:t>
      </w:r>
      <w:r w:rsidR="0036681C" w:rsidRPr="00AD4E0C">
        <w:rPr>
          <w:rFonts w:ascii="Times New Roman" w:eastAsia="Times New Roman" w:hAnsi="Times New Roman" w:cs="Times New Roman"/>
          <w:sz w:val="24"/>
          <w:szCs w:val="24"/>
        </w:rPr>
        <w:t xml:space="preserve">             </w:t>
      </w:r>
      <w:proofErr w:type="spellStart"/>
      <w:r w:rsidRPr="0036681C">
        <w:rPr>
          <w:rFonts w:ascii="Times New Roman" w:eastAsia="Times New Roman" w:hAnsi="Times New Roman" w:cs="Times New Roman"/>
          <w:sz w:val="24"/>
          <w:szCs w:val="24"/>
        </w:rPr>
        <w:t>Т.В.Вдовина</w:t>
      </w:r>
      <w:proofErr w:type="spellEnd"/>
      <w:r w:rsidRPr="0036681C">
        <w:rPr>
          <w:rFonts w:ascii="Times New Roman" w:eastAsia="Times New Roman" w:hAnsi="Times New Roman" w:cs="Times New Roman"/>
          <w:sz w:val="24"/>
          <w:szCs w:val="24"/>
        </w:rPr>
        <w:t xml:space="preserve">                                                       </w:t>
      </w:r>
    </w:p>
    <w:p w:rsidR="00816AE5" w:rsidRPr="0036681C" w:rsidRDefault="00816AE5" w:rsidP="00816AE5">
      <w:pPr>
        <w:widowControl w:val="0"/>
        <w:autoSpaceDE w:val="0"/>
        <w:autoSpaceDN w:val="0"/>
        <w:adjustRightInd w:val="0"/>
        <w:spacing w:after="0" w:line="240" w:lineRule="auto"/>
        <w:ind w:left="4536"/>
        <w:jc w:val="center"/>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lastRenderedPageBreak/>
        <w:t>УТВЕРЖДЕНО</w:t>
      </w:r>
    </w:p>
    <w:p w:rsidR="00816AE5" w:rsidRPr="0036681C" w:rsidRDefault="00816AE5" w:rsidP="00816AE5">
      <w:pPr>
        <w:widowControl w:val="0"/>
        <w:autoSpaceDE w:val="0"/>
        <w:autoSpaceDN w:val="0"/>
        <w:adjustRightInd w:val="0"/>
        <w:spacing w:after="0" w:line="240" w:lineRule="auto"/>
        <w:ind w:left="4536"/>
        <w:jc w:val="center"/>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решением Совета</w:t>
      </w:r>
    </w:p>
    <w:p w:rsidR="00816AE5" w:rsidRPr="0036681C" w:rsidRDefault="00816AE5" w:rsidP="00816AE5">
      <w:pPr>
        <w:widowControl w:val="0"/>
        <w:autoSpaceDE w:val="0"/>
        <w:autoSpaceDN w:val="0"/>
        <w:adjustRightInd w:val="0"/>
        <w:spacing w:after="0" w:line="240" w:lineRule="auto"/>
        <w:ind w:left="4536"/>
        <w:jc w:val="center"/>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Петровск-Забайкальского</w:t>
      </w:r>
    </w:p>
    <w:p w:rsidR="00816AE5" w:rsidRPr="0036681C" w:rsidRDefault="00816AE5" w:rsidP="00816AE5">
      <w:pPr>
        <w:widowControl w:val="0"/>
        <w:autoSpaceDE w:val="0"/>
        <w:autoSpaceDN w:val="0"/>
        <w:adjustRightInd w:val="0"/>
        <w:spacing w:after="0" w:line="240" w:lineRule="auto"/>
        <w:ind w:left="4536"/>
        <w:jc w:val="center"/>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муниципального округа</w:t>
      </w:r>
    </w:p>
    <w:p w:rsidR="00816AE5" w:rsidRPr="0036681C" w:rsidRDefault="00816AE5" w:rsidP="00816AE5">
      <w:pPr>
        <w:widowControl w:val="0"/>
        <w:autoSpaceDE w:val="0"/>
        <w:autoSpaceDN w:val="0"/>
        <w:adjustRightInd w:val="0"/>
        <w:spacing w:after="0" w:line="240" w:lineRule="auto"/>
        <w:ind w:left="4536"/>
        <w:jc w:val="center"/>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 xml:space="preserve">27 февраля 2026 года № </w:t>
      </w:r>
      <w:r w:rsidR="00CC2302">
        <w:rPr>
          <w:rFonts w:ascii="Times New Roman" w:eastAsia="Times New Roman" w:hAnsi="Times New Roman" w:cs="Times New Roman"/>
          <w:sz w:val="24"/>
          <w:szCs w:val="24"/>
        </w:rPr>
        <w:t>202</w:t>
      </w:r>
    </w:p>
    <w:p w:rsidR="00816AE5" w:rsidRPr="0036681C" w:rsidRDefault="00816AE5" w:rsidP="00816AE5">
      <w:pPr>
        <w:widowControl w:val="0"/>
        <w:shd w:val="clear" w:color="auto" w:fill="FFFFFF"/>
        <w:autoSpaceDE w:val="0"/>
        <w:autoSpaceDN w:val="0"/>
        <w:adjustRightInd w:val="0"/>
        <w:spacing w:after="0" w:line="240" w:lineRule="auto"/>
        <w:jc w:val="center"/>
        <w:outlineLvl w:val="0"/>
        <w:rPr>
          <w:rFonts w:ascii="Times New Roman" w:eastAsia="Times New Roman" w:hAnsi="Times New Roman" w:cs="Times New Roman"/>
          <w:b/>
          <w:bCs/>
          <w:color w:val="000000"/>
          <w:sz w:val="24"/>
          <w:szCs w:val="24"/>
        </w:rPr>
      </w:pPr>
    </w:p>
    <w:p w:rsidR="00D6281B" w:rsidRPr="0036681C" w:rsidRDefault="00E232FC" w:rsidP="00E232FC">
      <w:pPr>
        <w:spacing w:after="0" w:line="240" w:lineRule="auto"/>
        <w:jc w:val="center"/>
        <w:rPr>
          <w:rFonts w:ascii="Times New Roman" w:eastAsia="Times New Roman" w:hAnsi="Times New Roman" w:cs="Times New Roman"/>
          <w:b/>
          <w:sz w:val="24"/>
          <w:szCs w:val="24"/>
        </w:rPr>
      </w:pPr>
      <w:r w:rsidRPr="0036681C">
        <w:rPr>
          <w:rFonts w:ascii="Times New Roman" w:eastAsia="Times New Roman" w:hAnsi="Times New Roman" w:cs="Times New Roman"/>
          <w:b/>
          <w:sz w:val="24"/>
          <w:szCs w:val="24"/>
        </w:rPr>
        <w:t xml:space="preserve">Устав </w:t>
      </w:r>
    </w:p>
    <w:p w:rsidR="00E232FC" w:rsidRPr="0036681C" w:rsidRDefault="00055F16" w:rsidP="00E232FC">
      <w:pPr>
        <w:spacing w:after="0" w:line="240" w:lineRule="auto"/>
        <w:jc w:val="center"/>
        <w:rPr>
          <w:rFonts w:ascii="Times New Roman" w:eastAsia="Times New Roman" w:hAnsi="Times New Roman" w:cs="Times New Roman"/>
          <w:b/>
          <w:sz w:val="24"/>
          <w:szCs w:val="24"/>
        </w:rPr>
      </w:pPr>
      <w:r w:rsidRPr="0036681C">
        <w:rPr>
          <w:rFonts w:ascii="Times New Roman" w:eastAsia="Times New Roman" w:hAnsi="Times New Roman" w:cs="Times New Roman"/>
          <w:b/>
          <w:sz w:val="24"/>
          <w:szCs w:val="24"/>
        </w:rPr>
        <w:t>Петровск-З</w:t>
      </w:r>
      <w:r w:rsidR="00E232FC" w:rsidRPr="0036681C">
        <w:rPr>
          <w:rFonts w:ascii="Times New Roman" w:eastAsia="Times New Roman" w:hAnsi="Times New Roman" w:cs="Times New Roman"/>
          <w:b/>
          <w:sz w:val="24"/>
          <w:szCs w:val="24"/>
        </w:rPr>
        <w:t>абайкальского муниципального округа Забайкальского края</w:t>
      </w:r>
    </w:p>
    <w:p w:rsidR="00E232FC" w:rsidRPr="0036681C" w:rsidRDefault="00E232FC" w:rsidP="00E232FC">
      <w:pPr>
        <w:spacing w:after="0" w:line="240" w:lineRule="auto"/>
        <w:jc w:val="center"/>
        <w:rPr>
          <w:rFonts w:ascii="Times New Roman" w:eastAsia="Times New Roman" w:hAnsi="Times New Roman" w:cs="Times New Roman"/>
          <w:b/>
          <w:sz w:val="24"/>
          <w:szCs w:val="24"/>
        </w:rPr>
      </w:pPr>
    </w:p>
    <w:p w:rsidR="007750DB" w:rsidRPr="0036681C" w:rsidRDefault="007750DB" w:rsidP="00816AE5">
      <w:pPr>
        <w:spacing w:after="0" w:line="240" w:lineRule="auto"/>
        <w:ind w:firstLine="709"/>
        <w:jc w:val="center"/>
        <w:rPr>
          <w:rFonts w:ascii="Times New Roman" w:eastAsia="Times New Roman" w:hAnsi="Times New Roman" w:cs="Times New Roman"/>
          <w:sz w:val="24"/>
          <w:szCs w:val="24"/>
        </w:rPr>
      </w:pPr>
      <w:r w:rsidRPr="0036681C">
        <w:rPr>
          <w:rFonts w:ascii="Times New Roman" w:eastAsia="Times New Roman" w:hAnsi="Times New Roman" w:cs="Times New Roman"/>
          <w:b/>
          <w:bCs/>
          <w:sz w:val="24"/>
          <w:szCs w:val="24"/>
        </w:rPr>
        <w:t>ГЛАВА I. ОБЩИЕ ПОЛОЖЕНИЯ</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b/>
          <w:bCs/>
          <w:sz w:val="24"/>
          <w:szCs w:val="24"/>
        </w:rPr>
        <w:t>Статья 1. Основные понятия и термины</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Основные понятия и термины, используемые в настоящем Уставе, применяются в значениях, установленных</w:t>
      </w:r>
      <w:r w:rsidRPr="0036681C">
        <w:rPr>
          <w:rFonts w:ascii="Times New Roman" w:eastAsia="Times New Roman" w:hAnsi="Times New Roman" w:cs="Times New Roman"/>
          <w:color w:val="FF0000"/>
          <w:sz w:val="24"/>
          <w:szCs w:val="24"/>
        </w:rPr>
        <w:t xml:space="preserve"> </w:t>
      </w:r>
      <w:r w:rsidRPr="0036681C">
        <w:rPr>
          <w:rFonts w:ascii="Times New Roman" w:eastAsia="Times New Roman" w:hAnsi="Times New Roman" w:cs="Times New Roman"/>
          <w:sz w:val="24"/>
          <w:szCs w:val="24"/>
        </w:rPr>
        <w:t>Федеральным законом от 20.03.2025 № 33-ФЗ «Об общих принципах организации местного самоуправления в единой системе публичной власти» (далее – Федеральный закон № 33-ФЗ).</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p>
    <w:p w:rsidR="007750DB" w:rsidRPr="0036681C" w:rsidRDefault="007750DB" w:rsidP="007750DB">
      <w:pPr>
        <w:spacing w:after="0" w:line="240" w:lineRule="auto"/>
        <w:ind w:firstLine="709"/>
        <w:jc w:val="both"/>
        <w:outlineLvl w:val="3"/>
        <w:rPr>
          <w:rFonts w:ascii="Times New Roman" w:eastAsia="Times New Roman" w:hAnsi="Times New Roman" w:cs="Times New Roman"/>
          <w:b/>
          <w:bCs/>
          <w:sz w:val="24"/>
          <w:szCs w:val="24"/>
        </w:rPr>
      </w:pPr>
      <w:r w:rsidRPr="0036681C">
        <w:rPr>
          <w:rFonts w:ascii="Times New Roman" w:eastAsia="Times New Roman" w:hAnsi="Times New Roman" w:cs="Times New Roman"/>
          <w:b/>
          <w:bCs/>
          <w:sz w:val="24"/>
          <w:szCs w:val="24"/>
        </w:rPr>
        <w:t>Статья 2. Наименование муниципального округа</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1. Наименование муниципального округа – Петровск-Забайкальский муниципальный округ Забайкальского края (далее также – Петровск-Забайкальский муниципальный округ, муниципальный округ).</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2. Сокращенная форма наименования муниципального округа – Петровск-Забайкальский муниципальный округ.</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3. Сокращенная форма наименования муниципального округа наравне с наименованием муниципального округа, определенным в соответствии с частью 1 настоящей статьи, используется в официальных символах муниципального округа, наименованиях органов местного самоуправления муниципального округа, выборных и иных должностных лиц местного самоуправления муниципального округа, а также в других случаях, предусмотренных настоящим Уставом.</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b/>
          <w:bCs/>
          <w:sz w:val="24"/>
          <w:szCs w:val="24"/>
        </w:rPr>
        <w:t>Статья 3. Официальные символы муниципального округа</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 xml:space="preserve">1. Муниципальный округ в соответствии с федеральным законодательством и геральдическими правилами вправе устанавливать официальные символы, отражающие исторические, культурные, национальные и </w:t>
      </w:r>
      <w:r w:rsidR="00CC2302" w:rsidRPr="0036681C">
        <w:rPr>
          <w:rFonts w:ascii="Times New Roman" w:eastAsia="Times New Roman" w:hAnsi="Times New Roman" w:cs="Times New Roman"/>
          <w:sz w:val="24"/>
          <w:szCs w:val="24"/>
        </w:rPr>
        <w:t>иные местные традиции,</w:t>
      </w:r>
      <w:r w:rsidRPr="0036681C">
        <w:rPr>
          <w:rFonts w:ascii="Times New Roman" w:eastAsia="Times New Roman" w:hAnsi="Times New Roman" w:cs="Times New Roman"/>
          <w:sz w:val="24"/>
          <w:szCs w:val="24"/>
        </w:rPr>
        <w:t xml:space="preserve"> и особенности.</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2. Официальные символы муниципального округа и порядок официального использования указанных символов устанавливаются нормативным правовым актом Совета муниципального округа.</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b/>
          <w:bCs/>
          <w:sz w:val="24"/>
          <w:szCs w:val="24"/>
        </w:rPr>
        <w:t>ГЛАВА II. ТЕРРИТОРИЯ МУНИЦИПАЛЬНОГО ОКРУГА</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p>
    <w:p w:rsidR="007750DB" w:rsidRPr="0036681C" w:rsidRDefault="007750DB" w:rsidP="007750DB">
      <w:pPr>
        <w:spacing w:after="0" w:line="240" w:lineRule="auto"/>
        <w:ind w:firstLine="709"/>
        <w:jc w:val="both"/>
        <w:outlineLvl w:val="3"/>
        <w:rPr>
          <w:rFonts w:ascii="Times New Roman" w:eastAsia="Times New Roman" w:hAnsi="Times New Roman" w:cs="Times New Roman"/>
          <w:b/>
          <w:bCs/>
          <w:sz w:val="24"/>
          <w:szCs w:val="24"/>
        </w:rPr>
      </w:pPr>
      <w:r w:rsidRPr="0036681C">
        <w:rPr>
          <w:rFonts w:ascii="Times New Roman" w:eastAsia="Times New Roman" w:hAnsi="Times New Roman" w:cs="Times New Roman"/>
          <w:b/>
          <w:bCs/>
          <w:sz w:val="24"/>
          <w:szCs w:val="24"/>
        </w:rPr>
        <w:t>Статья 4. Территория муниципального округа</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1. Территорию муниципального округа составляют все земли, находящиеся в границах муниципального округа, независимо от форм собственности и целевого назначения.</w:t>
      </w:r>
    </w:p>
    <w:p w:rsidR="007750DB" w:rsidRPr="0036681C" w:rsidRDefault="007750DB" w:rsidP="007750DB">
      <w:pPr>
        <w:shd w:val="clear" w:color="auto" w:fill="FFFFFF"/>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 xml:space="preserve">2. В состав территории муниципального </w:t>
      </w:r>
      <w:r w:rsidRPr="00AD4E0C">
        <w:rPr>
          <w:rFonts w:ascii="Times New Roman" w:eastAsia="Times New Roman" w:hAnsi="Times New Roman" w:cs="Times New Roman"/>
          <w:sz w:val="24"/>
          <w:szCs w:val="24"/>
        </w:rPr>
        <w:t>округа входят</w:t>
      </w:r>
      <w:r w:rsidR="00FB5D6C" w:rsidRPr="00AD4E0C">
        <w:rPr>
          <w:rFonts w:ascii="Times New Roman" w:eastAsia="Times New Roman" w:hAnsi="Times New Roman" w:cs="Times New Roman"/>
          <w:sz w:val="24"/>
          <w:szCs w:val="24"/>
        </w:rPr>
        <w:t xml:space="preserve"> 29</w:t>
      </w:r>
      <w:r w:rsidRPr="00AD4E0C">
        <w:rPr>
          <w:rFonts w:ascii="Times New Roman" w:eastAsia="Times New Roman" w:hAnsi="Times New Roman" w:cs="Times New Roman"/>
          <w:sz w:val="24"/>
          <w:szCs w:val="24"/>
        </w:rPr>
        <w:t xml:space="preserve"> </w:t>
      </w:r>
      <w:r w:rsidR="00FB5D6C" w:rsidRPr="00AD4E0C">
        <w:rPr>
          <w:rFonts w:ascii="Times New Roman" w:eastAsia="Times New Roman" w:hAnsi="Times New Roman" w:cs="Times New Roman"/>
          <w:sz w:val="24"/>
          <w:szCs w:val="24"/>
        </w:rPr>
        <w:t>населённых</w:t>
      </w:r>
      <w:r w:rsidRPr="00AD4E0C">
        <w:rPr>
          <w:rFonts w:ascii="Times New Roman" w:eastAsia="Times New Roman" w:hAnsi="Times New Roman" w:cs="Times New Roman"/>
          <w:sz w:val="24"/>
          <w:szCs w:val="24"/>
        </w:rPr>
        <w:t xml:space="preserve"> пункт</w:t>
      </w:r>
      <w:r w:rsidR="00FB5D6C" w:rsidRPr="00AD4E0C">
        <w:rPr>
          <w:rFonts w:ascii="Times New Roman" w:eastAsia="Times New Roman" w:hAnsi="Times New Roman" w:cs="Times New Roman"/>
          <w:sz w:val="24"/>
          <w:szCs w:val="24"/>
        </w:rPr>
        <w:t>а</w:t>
      </w:r>
      <w:r w:rsidRPr="00AD4E0C">
        <w:rPr>
          <w:rFonts w:ascii="Times New Roman" w:eastAsia="Times New Roman" w:hAnsi="Times New Roman" w:cs="Times New Roman"/>
          <w:sz w:val="24"/>
          <w:szCs w:val="24"/>
        </w:rPr>
        <w:t xml:space="preserve">: город Петровск-Забайкальский, поселок городского типа Новопавловка, село </w:t>
      </w:r>
      <w:proofErr w:type="spellStart"/>
      <w:r w:rsidRPr="00AD4E0C">
        <w:rPr>
          <w:rFonts w:ascii="Times New Roman" w:eastAsia="Times New Roman" w:hAnsi="Times New Roman" w:cs="Times New Roman"/>
          <w:sz w:val="24"/>
          <w:szCs w:val="24"/>
        </w:rPr>
        <w:t>Алентуй</w:t>
      </w:r>
      <w:proofErr w:type="spellEnd"/>
      <w:r w:rsidRPr="00AD4E0C">
        <w:rPr>
          <w:rFonts w:ascii="Times New Roman" w:eastAsia="Times New Roman" w:hAnsi="Times New Roman" w:cs="Times New Roman"/>
          <w:sz w:val="24"/>
          <w:szCs w:val="24"/>
        </w:rPr>
        <w:t xml:space="preserve">, село </w:t>
      </w:r>
      <w:proofErr w:type="spellStart"/>
      <w:r w:rsidRPr="00AD4E0C">
        <w:rPr>
          <w:rFonts w:ascii="Times New Roman" w:eastAsia="Times New Roman" w:hAnsi="Times New Roman" w:cs="Times New Roman"/>
          <w:sz w:val="24"/>
          <w:szCs w:val="24"/>
        </w:rPr>
        <w:t>Баляга</w:t>
      </w:r>
      <w:proofErr w:type="spellEnd"/>
      <w:r w:rsidRPr="00AD4E0C">
        <w:rPr>
          <w:rFonts w:ascii="Times New Roman" w:eastAsia="Times New Roman" w:hAnsi="Times New Roman" w:cs="Times New Roman"/>
          <w:sz w:val="24"/>
          <w:szCs w:val="24"/>
        </w:rPr>
        <w:t xml:space="preserve">, село </w:t>
      </w:r>
      <w:proofErr w:type="spellStart"/>
      <w:r w:rsidRPr="00AD4E0C">
        <w:rPr>
          <w:rFonts w:ascii="Times New Roman" w:eastAsia="Times New Roman" w:hAnsi="Times New Roman" w:cs="Times New Roman"/>
          <w:sz w:val="24"/>
          <w:szCs w:val="24"/>
        </w:rPr>
        <w:t>Баляга-Катангар</w:t>
      </w:r>
      <w:proofErr w:type="spellEnd"/>
      <w:r w:rsidRPr="00AD4E0C">
        <w:rPr>
          <w:rFonts w:ascii="Times New Roman" w:eastAsia="Times New Roman" w:hAnsi="Times New Roman" w:cs="Times New Roman"/>
          <w:sz w:val="24"/>
          <w:szCs w:val="24"/>
        </w:rPr>
        <w:t xml:space="preserve">, село </w:t>
      </w:r>
      <w:proofErr w:type="spellStart"/>
      <w:r w:rsidRPr="00AD4E0C">
        <w:rPr>
          <w:rFonts w:ascii="Times New Roman" w:eastAsia="Times New Roman" w:hAnsi="Times New Roman" w:cs="Times New Roman"/>
          <w:sz w:val="24"/>
          <w:szCs w:val="24"/>
        </w:rPr>
        <w:t>Голяткино</w:t>
      </w:r>
      <w:proofErr w:type="spellEnd"/>
      <w:r w:rsidRPr="00AD4E0C">
        <w:rPr>
          <w:rFonts w:ascii="Times New Roman" w:eastAsia="Times New Roman" w:hAnsi="Times New Roman" w:cs="Times New Roman"/>
          <w:sz w:val="24"/>
          <w:szCs w:val="24"/>
        </w:rPr>
        <w:t>, село</w:t>
      </w:r>
      <w:r w:rsidRPr="0036681C">
        <w:rPr>
          <w:rFonts w:ascii="Times New Roman" w:eastAsia="Times New Roman" w:hAnsi="Times New Roman" w:cs="Times New Roman"/>
          <w:sz w:val="24"/>
          <w:szCs w:val="24"/>
        </w:rPr>
        <w:t xml:space="preserve"> </w:t>
      </w:r>
      <w:proofErr w:type="spellStart"/>
      <w:r w:rsidRPr="0036681C">
        <w:rPr>
          <w:rFonts w:ascii="Times New Roman" w:eastAsia="Times New Roman" w:hAnsi="Times New Roman" w:cs="Times New Roman"/>
          <w:sz w:val="24"/>
          <w:szCs w:val="24"/>
        </w:rPr>
        <w:t>Зугмара</w:t>
      </w:r>
      <w:proofErr w:type="spellEnd"/>
      <w:r w:rsidRPr="0036681C">
        <w:rPr>
          <w:rFonts w:ascii="Times New Roman" w:eastAsia="Times New Roman" w:hAnsi="Times New Roman" w:cs="Times New Roman"/>
          <w:sz w:val="24"/>
          <w:szCs w:val="24"/>
        </w:rPr>
        <w:t xml:space="preserve">, село </w:t>
      </w:r>
      <w:proofErr w:type="spellStart"/>
      <w:r w:rsidRPr="0036681C">
        <w:rPr>
          <w:rFonts w:ascii="Times New Roman" w:eastAsia="Times New Roman" w:hAnsi="Times New Roman" w:cs="Times New Roman"/>
          <w:sz w:val="24"/>
          <w:szCs w:val="24"/>
        </w:rPr>
        <w:t>Кандобаево</w:t>
      </w:r>
      <w:proofErr w:type="spellEnd"/>
      <w:r w:rsidRPr="0036681C">
        <w:rPr>
          <w:rFonts w:ascii="Times New Roman" w:eastAsia="Times New Roman" w:hAnsi="Times New Roman" w:cs="Times New Roman"/>
          <w:color w:val="FF0000"/>
          <w:sz w:val="24"/>
          <w:szCs w:val="24"/>
        </w:rPr>
        <w:t xml:space="preserve">, </w:t>
      </w:r>
      <w:r w:rsidRPr="0036681C">
        <w:rPr>
          <w:rFonts w:ascii="Times New Roman" w:eastAsia="Times New Roman" w:hAnsi="Times New Roman" w:cs="Times New Roman"/>
          <w:sz w:val="24"/>
          <w:szCs w:val="24"/>
        </w:rPr>
        <w:t xml:space="preserve">село </w:t>
      </w:r>
      <w:proofErr w:type="spellStart"/>
      <w:r w:rsidRPr="0036681C">
        <w:rPr>
          <w:rFonts w:ascii="Times New Roman" w:eastAsia="Times New Roman" w:hAnsi="Times New Roman" w:cs="Times New Roman"/>
          <w:sz w:val="24"/>
          <w:szCs w:val="24"/>
        </w:rPr>
        <w:t>Катаево</w:t>
      </w:r>
      <w:proofErr w:type="spellEnd"/>
      <w:r w:rsidRPr="0036681C">
        <w:rPr>
          <w:rFonts w:ascii="Times New Roman" w:eastAsia="Times New Roman" w:hAnsi="Times New Roman" w:cs="Times New Roman"/>
          <w:sz w:val="24"/>
          <w:szCs w:val="24"/>
        </w:rPr>
        <w:t xml:space="preserve">, село </w:t>
      </w:r>
      <w:proofErr w:type="spellStart"/>
      <w:r w:rsidRPr="0036681C">
        <w:rPr>
          <w:rFonts w:ascii="Times New Roman" w:eastAsia="Times New Roman" w:hAnsi="Times New Roman" w:cs="Times New Roman"/>
          <w:sz w:val="24"/>
          <w:szCs w:val="24"/>
        </w:rPr>
        <w:t>Катангар</w:t>
      </w:r>
      <w:proofErr w:type="spellEnd"/>
      <w:r w:rsidRPr="0036681C">
        <w:rPr>
          <w:rFonts w:ascii="Times New Roman" w:eastAsia="Times New Roman" w:hAnsi="Times New Roman" w:cs="Times New Roman"/>
          <w:sz w:val="24"/>
          <w:szCs w:val="24"/>
        </w:rPr>
        <w:t xml:space="preserve">, село Красная Долина, село </w:t>
      </w:r>
      <w:proofErr w:type="spellStart"/>
      <w:r w:rsidRPr="0036681C">
        <w:rPr>
          <w:rFonts w:ascii="Times New Roman" w:eastAsia="Times New Roman" w:hAnsi="Times New Roman" w:cs="Times New Roman"/>
          <w:sz w:val="24"/>
          <w:szCs w:val="24"/>
        </w:rPr>
        <w:t>Кукун</w:t>
      </w:r>
      <w:proofErr w:type="spellEnd"/>
      <w:r w:rsidRPr="0036681C">
        <w:rPr>
          <w:rFonts w:ascii="Times New Roman" w:eastAsia="Times New Roman" w:hAnsi="Times New Roman" w:cs="Times New Roman"/>
          <w:sz w:val="24"/>
          <w:szCs w:val="24"/>
        </w:rPr>
        <w:t xml:space="preserve">, село Кули, село </w:t>
      </w:r>
      <w:proofErr w:type="spellStart"/>
      <w:r w:rsidRPr="0036681C">
        <w:rPr>
          <w:rFonts w:ascii="Times New Roman" w:eastAsia="Times New Roman" w:hAnsi="Times New Roman" w:cs="Times New Roman"/>
          <w:sz w:val="24"/>
          <w:szCs w:val="24"/>
        </w:rPr>
        <w:t>Малета</w:t>
      </w:r>
      <w:proofErr w:type="spellEnd"/>
      <w:r w:rsidRPr="0036681C">
        <w:rPr>
          <w:rFonts w:ascii="Times New Roman" w:eastAsia="Times New Roman" w:hAnsi="Times New Roman" w:cs="Times New Roman"/>
          <w:sz w:val="24"/>
          <w:szCs w:val="24"/>
        </w:rPr>
        <w:t xml:space="preserve">, село Нижний Тарбагатай, село Новая </w:t>
      </w:r>
      <w:proofErr w:type="spellStart"/>
      <w:r w:rsidRPr="0036681C">
        <w:rPr>
          <w:rFonts w:ascii="Times New Roman" w:eastAsia="Times New Roman" w:hAnsi="Times New Roman" w:cs="Times New Roman"/>
          <w:sz w:val="24"/>
          <w:szCs w:val="24"/>
        </w:rPr>
        <w:t>Зардама</w:t>
      </w:r>
      <w:proofErr w:type="spellEnd"/>
      <w:r w:rsidRPr="0036681C">
        <w:rPr>
          <w:rFonts w:ascii="Times New Roman" w:eastAsia="Times New Roman" w:hAnsi="Times New Roman" w:cs="Times New Roman"/>
          <w:sz w:val="24"/>
          <w:szCs w:val="24"/>
        </w:rPr>
        <w:t xml:space="preserve">, село Новоникольское, село Новопавловское, село Обор, село Орсук, село Пески, село </w:t>
      </w:r>
      <w:proofErr w:type="spellStart"/>
      <w:r w:rsidRPr="0036681C">
        <w:rPr>
          <w:rFonts w:ascii="Times New Roman" w:eastAsia="Times New Roman" w:hAnsi="Times New Roman" w:cs="Times New Roman"/>
          <w:sz w:val="24"/>
          <w:szCs w:val="24"/>
        </w:rPr>
        <w:t>Сохотой</w:t>
      </w:r>
      <w:proofErr w:type="spellEnd"/>
      <w:r w:rsidRPr="0036681C">
        <w:rPr>
          <w:rFonts w:ascii="Times New Roman" w:eastAsia="Times New Roman" w:hAnsi="Times New Roman" w:cs="Times New Roman"/>
          <w:sz w:val="24"/>
          <w:szCs w:val="24"/>
        </w:rPr>
        <w:t xml:space="preserve">, село Старая </w:t>
      </w:r>
      <w:proofErr w:type="spellStart"/>
      <w:r w:rsidRPr="0036681C">
        <w:rPr>
          <w:rFonts w:ascii="Times New Roman" w:eastAsia="Times New Roman" w:hAnsi="Times New Roman" w:cs="Times New Roman"/>
          <w:sz w:val="24"/>
          <w:szCs w:val="24"/>
        </w:rPr>
        <w:t>Зардама</w:t>
      </w:r>
      <w:proofErr w:type="spellEnd"/>
      <w:r w:rsidRPr="0036681C">
        <w:rPr>
          <w:rFonts w:ascii="Times New Roman" w:eastAsia="Times New Roman" w:hAnsi="Times New Roman" w:cs="Times New Roman"/>
          <w:sz w:val="24"/>
          <w:szCs w:val="24"/>
        </w:rPr>
        <w:t>,</w:t>
      </w:r>
      <w:r w:rsidRPr="0036681C">
        <w:rPr>
          <w:rFonts w:ascii="Times New Roman" w:eastAsia="Times New Roman" w:hAnsi="Times New Roman" w:cs="Times New Roman"/>
          <w:color w:val="FF0000"/>
          <w:sz w:val="24"/>
          <w:szCs w:val="24"/>
        </w:rPr>
        <w:t xml:space="preserve"> </w:t>
      </w:r>
      <w:r w:rsidRPr="0036681C">
        <w:rPr>
          <w:rFonts w:ascii="Times New Roman" w:eastAsia="Times New Roman" w:hAnsi="Times New Roman" w:cs="Times New Roman"/>
          <w:sz w:val="24"/>
          <w:szCs w:val="24"/>
        </w:rPr>
        <w:t xml:space="preserve">село Тарбагатай, село </w:t>
      </w:r>
      <w:proofErr w:type="spellStart"/>
      <w:r w:rsidRPr="0036681C">
        <w:rPr>
          <w:rFonts w:ascii="Times New Roman" w:eastAsia="Times New Roman" w:hAnsi="Times New Roman" w:cs="Times New Roman"/>
          <w:sz w:val="24"/>
          <w:szCs w:val="24"/>
        </w:rPr>
        <w:t>Толбага</w:t>
      </w:r>
      <w:proofErr w:type="spellEnd"/>
      <w:r w:rsidRPr="0036681C">
        <w:rPr>
          <w:rFonts w:ascii="Times New Roman" w:eastAsia="Times New Roman" w:hAnsi="Times New Roman" w:cs="Times New Roman"/>
          <w:sz w:val="24"/>
          <w:szCs w:val="24"/>
        </w:rPr>
        <w:t xml:space="preserve">, село </w:t>
      </w:r>
      <w:proofErr w:type="spellStart"/>
      <w:r w:rsidRPr="0036681C">
        <w:rPr>
          <w:rFonts w:ascii="Times New Roman" w:eastAsia="Times New Roman" w:hAnsi="Times New Roman" w:cs="Times New Roman"/>
          <w:sz w:val="24"/>
          <w:szCs w:val="24"/>
        </w:rPr>
        <w:t>Усть</w:t>
      </w:r>
      <w:proofErr w:type="spellEnd"/>
      <w:r w:rsidRPr="0036681C">
        <w:rPr>
          <w:rFonts w:ascii="Times New Roman" w:eastAsia="Times New Roman" w:hAnsi="Times New Roman" w:cs="Times New Roman"/>
          <w:sz w:val="24"/>
          <w:szCs w:val="24"/>
        </w:rPr>
        <w:t xml:space="preserve">-Обор, село Харауз, село </w:t>
      </w:r>
      <w:proofErr w:type="spellStart"/>
      <w:r w:rsidRPr="0036681C">
        <w:rPr>
          <w:rFonts w:ascii="Times New Roman" w:eastAsia="Times New Roman" w:hAnsi="Times New Roman" w:cs="Times New Roman"/>
          <w:sz w:val="24"/>
          <w:szCs w:val="24"/>
        </w:rPr>
        <w:t>Хохотуй</w:t>
      </w:r>
      <w:proofErr w:type="spellEnd"/>
      <w:r w:rsidRPr="0036681C">
        <w:rPr>
          <w:rFonts w:ascii="Times New Roman" w:eastAsia="Times New Roman" w:hAnsi="Times New Roman" w:cs="Times New Roman"/>
          <w:sz w:val="24"/>
          <w:szCs w:val="24"/>
        </w:rPr>
        <w:t>, населенный пункт Лесоучасток Катангар.</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lastRenderedPageBreak/>
        <w:t>3. Административным центром муниципального округа является город Петровск-Забайкальский.</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p>
    <w:p w:rsidR="007750DB" w:rsidRPr="0036681C" w:rsidRDefault="007750DB" w:rsidP="007750DB">
      <w:pPr>
        <w:spacing w:after="0" w:line="240" w:lineRule="auto"/>
        <w:ind w:firstLine="709"/>
        <w:jc w:val="both"/>
        <w:outlineLvl w:val="3"/>
        <w:rPr>
          <w:rFonts w:ascii="Times New Roman" w:eastAsia="Times New Roman" w:hAnsi="Times New Roman" w:cs="Times New Roman"/>
          <w:b/>
          <w:bCs/>
          <w:sz w:val="24"/>
          <w:szCs w:val="24"/>
        </w:rPr>
      </w:pPr>
      <w:r w:rsidRPr="0036681C">
        <w:rPr>
          <w:rFonts w:ascii="Times New Roman" w:eastAsia="Times New Roman" w:hAnsi="Times New Roman" w:cs="Times New Roman"/>
          <w:b/>
          <w:bCs/>
          <w:sz w:val="24"/>
          <w:szCs w:val="24"/>
        </w:rPr>
        <w:t>Статья 5. Границы муниципального округа</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Границы муниципального округа устанавливаются законом Забайкальского края.</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 xml:space="preserve"> </w:t>
      </w:r>
    </w:p>
    <w:p w:rsidR="007750DB" w:rsidRPr="0036681C" w:rsidRDefault="007750DB" w:rsidP="007750DB">
      <w:pPr>
        <w:spacing w:after="0" w:line="240" w:lineRule="auto"/>
        <w:ind w:firstLine="709"/>
        <w:jc w:val="both"/>
        <w:outlineLvl w:val="3"/>
        <w:rPr>
          <w:rFonts w:ascii="Times New Roman" w:eastAsia="Times New Roman" w:hAnsi="Times New Roman" w:cs="Times New Roman"/>
          <w:b/>
          <w:bCs/>
          <w:sz w:val="24"/>
          <w:szCs w:val="24"/>
        </w:rPr>
      </w:pPr>
      <w:r w:rsidRPr="0036681C">
        <w:rPr>
          <w:rFonts w:ascii="Times New Roman" w:eastAsia="Times New Roman" w:hAnsi="Times New Roman" w:cs="Times New Roman"/>
          <w:b/>
          <w:bCs/>
          <w:sz w:val="24"/>
          <w:szCs w:val="24"/>
        </w:rPr>
        <w:t>Статья 6. Изменение границ муниципального округа, преобразование муниципального округа</w:t>
      </w:r>
    </w:p>
    <w:p w:rsidR="007750DB" w:rsidRPr="0036681C" w:rsidRDefault="007750DB" w:rsidP="007750DB">
      <w:pPr>
        <w:shd w:val="clear" w:color="auto" w:fill="FFFFFF"/>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 xml:space="preserve">Изменение границ муниципального округа, преобразование муниципального округа осуществляется законом Забайкальского края по инициативе населения муниципального округа, органов местного самоуправления муниципального округа, а также органов государственной власти Забайкальского края, федеральных органов государственной власти в соответствии с </w:t>
      </w:r>
      <w:hyperlink r:id="rId6" w:tgtFrame="_blank" w:history="1">
        <w:r w:rsidRPr="0036681C">
          <w:rPr>
            <w:rFonts w:ascii="Times New Roman" w:eastAsia="Times New Roman" w:hAnsi="Times New Roman" w:cs="Times New Roman"/>
            <w:sz w:val="24"/>
            <w:szCs w:val="24"/>
          </w:rPr>
          <w:t>Федеральным законом № 33-ФЗ</w:t>
        </w:r>
      </w:hyperlink>
      <w:r w:rsidRPr="0036681C">
        <w:rPr>
          <w:rFonts w:ascii="Times New Roman" w:eastAsia="Times New Roman" w:hAnsi="Times New Roman" w:cs="Times New Roman"/>
          <w:sz w:val="24"/>
          <w:szCs w:val="24"/>
        </w:rPr>
        <w:t>.</w:t>
      </w:r>
    </w:p>
    <w:p w:rsidR="007750DB" w:rsidRPr="0036681C" w:rsidRDefault="007750DB" w:rsidP="007750DB">
      <w:pPr>
        <w:shd w:val="clear" w:color="auto" w:fill="FFFFFF"/>
        <w:spacing w:after="0" w:line="240" w:lineRule="auto"/>
        <w:ind w:firstLine="709"/>
        <w:jc w:val="both"/>
        <w:rPr>
          <w:rFonts w:ascii="Times New Roman" w:eastAsia="Times New Roman" w:hAnsi="Times New Roman" w:cs="Times New Roman"/>
          <w:sz w:val="24"/>
          <w:szCs w:val="24"/>
        </w:rPr>
      </w:pP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b/>
          <w:bCs/>
          <w:sz w:val="24"/>
          <w:szCs w:val="24"/>
        </w:rPr>
        <w:t xml:space="preserve">ГЛАВА III. ВОПРОСЫ МЕСТНОГО ЗНАЧЕНИЯ МУНИЦИПАЛЬНОГО ОКРУГА. ОСУЩЕСТВЛЕНИЕ ОРГАНАМИ МЕСТНОГО САМОУПРАВЛЕНИЯ МУНИЦИПАЛЬНОГО ОКРУГА ОТДЕЛЬНЫХ ГОСУДАРСТВЕННЫХ ПОЛНОМОЧИЙ </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 xml:space="preserve"> </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b/>
          <w:bCs/>
          <w:sz w:val="24"/>
          <w:szCs w:val="24"/>
        </w:rPr>
        <w:t>Статья 7. Вопросы местного значения муниципального округа</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К вопросам местного значения муниципального округа относятся:</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1) составление и рассмотрение проекта бюджета муниципального округа, утверждение и исполнение бюджета муниципального округа, осуществление контроля за его исполнением, составление и утверждение отчета об исполнении бюджета муниципального округа;</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 xml:space="preserve">2) установление, изменение и отмена местных налогов и сборов муниципального округа; </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 xml:space="preserve">3) владение, пользование и распоряжение имуществом, находящимся в муниципальной собственности муниципального округа; </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 xml:space="preserve">4) организация в границах муниципального округа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 </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 xml:space="preserve">5) осуществление муниципального </w:t>
      </w:r>
      <w:hyperlink r:id="rId7" w:history="1">
        <w:r w:rsidRPr="0036681C">
          <w:rPr>
            <w:rFonts w:ascii="Times New Roman" w:eastAsia="Times New Roman" w:hAnsi="Times New Roman" w:cs="Times New Roman"/>
            <w:sz w:val="24"/>
            <w:szCs w:val="24"/>
          </w:rPr>
          <w:t>контроля</w:t>
        </w:r>
      </w:hyperlink>
      <w:r w:rsidRPr="0036681C">
        <w:rPr>
          <w:rFonts w:ascii="Times New Roman" w:eastAsia="Times New Roman" w:hAnsi="Times New Roman" w:cs="Times New Roman"/>
          <w:sz w:val="24"/>
          <w:szCs w:val="24"/>
        </w:rPr>
        <w:t xml:space="preserve"> за исполнением единой теплоснабжающей организацией обязательств по строительству, реконструкции и (или) модернизации объектов теплоснабжения; </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6) дорожная деятельность в отношении автомобильных дорог местного значения в границах муниципального округа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муниципального округа,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 xml:space="preserve">7) обеспечение проживающих в муниципальном округе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 </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 xml:space="preserve">8) создание условий для предоставления транспортных услуг населению и организация транспортного обслуживания населения в границах муниципального округа; </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lastRenderedPageBreak/>
        <w:t xml:space="preserve">9) участие в профилактике терроризма и экстремизма, а также в минимизации и (или) ликвидации последствий проявлений терроризма и экстремизма в границах муниципального округа; </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 xml:space="preserve">10)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муниципального округа,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 </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 xml:space="preserve">11) участие в предупреждении и ликвидации последствий чрезвычайных ситуаций в границах муниципального округа; </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 xml:space="preserve">12) организация охраны общественного порядка на территории муниципального округа муниципальной милицией; </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 xml:space="preserve">13) предоставление помещения для работы на обслуживаемом административном участке муниципального округа сотруднику, замещающему должность участкового уполномоченного полиции; </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 xml:space="preserve">14) обеспечение первичных мер пожарной безопасности в границах муниципального округа; </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 xml:space="preserve">15) организация мероприятий по охране окружающей среды в границах муниципального округа,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соответствующего муниципального округа; </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 xml:space="preserve">16)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 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 </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 xml:space="preserve">17) создание условий для оказания медицинской помощи населению на территории муниципального округа (за исключением территорий муниципальных округов, включенных в утвержденный Правительством Российской Федерации </w:t>
      </w:r>
      <w:hyperlink r:id="rId8" w:history="1">
        <w:r w:rsidRPr="0036681C">
          <w:rPr>
            <w:rFonts w:ascii="Times New Roman" w:eastAsia="Times New Roman" w:hAnsi="Times New Roman" w:cs="Times New Roman"/>
            <w:sz w:val="24"/>
            <w:szCs w:val="24"/>
          </w:rPr>
          <w:t>перечень</w:t>
        </w:r>
      </w:hyperlink>
      <w:r w:rsidRPr="0036681C">
        <w:rPr>
          <w:rFonts w:ascii="Times New Roman" w:eastAsia="Times New Roman" w:hAnsi="Times New Roman" w:cs="Times New Roman"/>
          <w:sz w:val="24"/>
          <w:szCs w:val="24"/>
        </w:rPr>
        <w:t xml:space="preserve"> территорий, население которых обеспечивается медицинской помощью в медицинских организациях, подведомственных федеральному </w:t>
      </w:r>
      <w:hyperlink r:id="rId9" w:history="1">
        <w:r w:rsidRPr="0036681C">
          <w:rPr>
            <w:rFonts w:ascii="Times New Roman" w:eastAsia="Times New Roman" w:hAnsi="Times New Roman" w:cs="Times New Roman"/>
            <w:sz w:val="24"/>
            <w:szCs w:val="24"/>
          </w:rPr>
          <w:t>органу</w:t>
        </w:r>
      </w:hyperlink>
      <w:r w:rsidRPr="0036681C">
        <w:rPr>
          <w:rFonts w:ascii="Times New Roman" w:eastAsia="Times New Roman" w:hAnsi="Times New Roman" w:cs="Times New Roman"/>
          <w:sz w:val="24"/>
          <w:szCs w:val="24"/>
        </w:rPr>
        <w:t xml:space="preserve">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 </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 xml:space="preserve">18) создание условий для обеспечения жителей муниципального округа услугами связи, общественного питания, торговли и бытового обслуживания; </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 xml:space="preserve">19) организация библиотечного обслуживания населения, комплектование и обеспечение сохранности библиотечных фондов библиотек муниципального округа; </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lastRenderedPageBreak/>
        <w:t xml:space="preserve">20) создание условий для организации досуга и обеспечения жителей муниципального округа услугами организаций культуры; </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 xml:space="preserve">21)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муниципальном округе; </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 xml:space="preserve">22) сохранение, использование и популяризация объектов культурного наследия (памятников истории и культуры), находящихся в собственности муниципального округа, охрана объектов культурного наследия (памятников истории и культуры) местного (муниципального) значения, расположенных на территории муниципального округа; </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 xml:space="preserve">23) обеспечение условий для развития на территории муниципального округа физической культуры, школьного спорта и массового спорта, организация проведения официальных физкультурно-оздоровительных и спортивных мероприятий муниципального округа; </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 xml:space="preserve">24) создание условий для массового отдыха жителей муниципального округа и организация обустройства мест массового отдыха населения; </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 xml:space="preserve">25) формирование и содержание муниципального архива; </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 xml:space="preserve">26) организация ритуальных услуг и содержание мест захоронения; </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 xml:space="preserve">27)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 </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 xml:space="preserve">28) утверждение правил благоустройства территории муниципального округа, осуществление муниципального контроля в сфере благоустройства, предметом которого является соблюдение правил благоустройства территории муниципального округа,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устранении выявленных нарушений обязательных требований, выявленных в ходе наблюдения за соблюдением обязательных требований (мониторинга безопасности), организация благоустройства территории муниципального округа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муниципального округа; </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 xml:space="preserve">29) утверждение генеральных планов муниципального округа, правил землепользования и застройки, утверждение подготовленной на основе генеральных планов муниципального округа документации по планировке территории, выдача градостроительного плана земельного участка, расположенного в границах городского округа, выдача разрешений на строительство (за исключением случаев, предусмотренных Градостроительным </w:t>
      </w:r>
      <w:hyperlink r:id="rId10" w:history="1">
        <w:r w:rsidRPr="0036681C">
          <w:rPr>
            <w:rFonts w:ascii="Times New Roman" w:eastAsia="Times New Roman" w:hAnsi="Times New Roman" w:cs="Times New Roman"/>
            <w:sz w:val="24"/>
            <w:szCs w:val="24"/>
          </w:rPr>
          <w:t>кодексом</w:t>
        </w:r>
      </w:hyperlink>
      <w:r w:rsidRPr="0036681C">
        <w:rPr>
          <w:rFonts w:ascii="Times New Roman" w:eastAsia="Times New Roman" w:hAnsi="Times New Roman" w:cs="Times New Roman"/>
          <w:sz w:val="24"/>
          <w:szCs w:val="24"/>
        </w:rPr>
        <w:t xml:space="preserve">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муниципального округа, утверждение местных нормативов градостроительного проектирования муниципального округа, ведение информационной системы обеспечения градостроительной деятельности, осуществляемой на территории муниципального округа, резервирование земель и изъятие земельных участков в границах муниципального округа для муниципальных нужд, осуществление муниципального земельного контроля в границах муниципального округа, осуществление в случаях, предусмотренных Градостроительным </w:t>
      </w:r>
      <w:hyperlink r:id="rId11" w:history="1">
        <w:r w:rsidRPr="0036681C">
          <w:rPr>
            <w:rFonts w:ascii="Times New Roman" w:eastAsia="Times New Roman" w:hAnsi="Times New Roman" w:cs="Times New Roman"/>
            <w:sz w:val="24"/>
            <w:szCs w:val="24"/>
          </w:rPr>
          <w:t>кодексом</w:t>
        </w:r>
      </w:hyperlink>
      <w:r w:rsidRPr="0036681C">
        <w:rPr>
          <w:rFonts w:ascii="Times New Roman" w:eastAsia="Times New Roman" w:hAnsi="Times New Roman" w:cs="Times New Roman"/>
          <w:sz w:val="24"/>
          <w:szCs w:val="24"/>
        </w:rPr>
        <w:t xml:space="preserve"> Российской Федерации, осмотров зданий, сооружений и выдача рекомендаций об устранении выявленных в ходе таких осмотров нарушений, направление </w:t>
      </w:r>
      <w:hyperlink r:id="rId12" w:history="1">
        <w:r w:rsidRPr="0036681C">
          <w:rPr>
            <w:rFonts w:ascii="Times New Roman" w:eastAsia="Times New Roman" w:hAnsi="Times New Roman" w:cs="Times New Roman"/>
            <w:sz w:val="24"/>
            <w:szCs w:val="24"/>
          </w:rPr>
          <w:t>уведомления</w:t>
        </w:r>
      </w:hyperlink>
      <w:r w:rsidRPr="0036681C">
        <w:rPr>
          <w:rFonts w:ascii="Times New Roman" w:eastAsia="Times New Roman" w:hAnsi="Times New Roman" w:cs="Times New Roman"/>
          <w:sz w:val="24"/>
          <w:szCs w:val="24"/>
        </w:rPr>
        <w:t xml:space="preserve"> о соответствии указанных в </w:t>
      </w:r>
      <w:hyperlink r:id="rId13" w:history="1">
        <w:r w:rsidRPr="0036681C">
          <w:rPr>
            <w:rFonts w:ascii="Times New Roman" w:eastAsia="Times New Roman" w:hAnsi="Times New Roman" w:cs="Times New Roman"/>
            <w:sz w:val="24"/>
            <w:szCs w:val="24"/>
          </w:rPr>
          <w:t>уведомлении</w:t>
        </w:r>
      </w:hyperlink>
      <w:r w:rsidRPr="0036681C">
        <w:rPr>
          <w:rFonts w:ascii="Times New Roman" w:eastAsia="Times New Roman" w:hAnsi="Times New Roman" w:cs="Times New Roman"/>
          <w:sz w:val="24"/>
          <w:szCs w:val="24"/>
        </w:rPr>
        <w:t xml:space="preserve">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w:t>
      </w:r>
      <w:hyperlink r:id="rId14" w:history="1">
        <w:r w:rsidRPr="0036681C">
          <w:rPr>
            <w:rFonts w:ascii="Times New Roman" w:eastAsia="Times New Roman" w:hAnsi="Times New Roman" w:cs="Times New Roman"/>
            <w:sz w:val="24"/>
            <w:szCs w:val="24"/>
          </w:rPr>
          <w:t>уведомления</w:t>
        </w:r>
      </w:hyperlink>
      <w:r w:rsidRPr="0036681C">
        <w:rPr>
          <w:rFonts w:ascii="Times New Roman" w:eastAsia="Times New Roman" w:hAnsi="Times New Roman" w:cs="Times New Roman"/>
          <w:sz w:val="24"/>
          <w:szCs w:val="24"/>
        </w:rPr>
        <w:t xml:space="preserve">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муниципальных округов,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кодексом Российской Федерации; </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 xml:space="preserve">30) утверждение схемы размещения рекламных конструкций, выдача разрешений на установку и эксплуатацию рекламных конструкций на территории муниципального округа, аннулирование таких разрешений, выдача предписаний о демонтаже самовольно установленных рекламных конструкций на территории муниципального округа, осуществляемые в соответствии с Федеральным законом «О рекламе»; </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 xml:space="preserve">31) принятие решений о создании, об упразднении лесничеств, создаваемых в их составе участковых лесничеств, расположенных на землях населенных пунктов муниципального округа,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 </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 xml:space="preserve">32) осуществление мероприятий по лесоустройству в отношении лесов, расположенных на землях населенных пунктов муниципального округа; </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 xml:space="preserve">33)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муниципального округа, изменение, аннулирование таких наименований, размещение информации в государственном адресном реестре; </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 xml:space="preserve">34) </w:t>
      </w:r>
      <w:hyperlink r:id="rId15" w:history="1">
        <w:r w:rsidRPr="0036681C">
          <w:rPr>
            <w:rFonts w:ascii="Times New Roman" w:eastAsia="Times New Roman" w:hAnsi="Times New Roman" w:cs="Times New Roman"/>
            <w:sz w:val="24"/>
            <w:szCs w:val="24"/>
          </w:rPr>
          <w:t>организация</w:t>
        </w:r>
      </w:hyperlink>
      <w:r w:rsidRPr="0036681C">
        <w:rPr>
          <w:rFonts w:ascii="Times New Roman" w:eastAsia="Times New Roman" w:hAnsi="Times New Roman" w:cs="Times New Roman"/>
          <w:sz w:val="24"/>
          <w:szCs w:val="24"/>
        </w:rPr>
        <w:t xml:space="preserve"> и осуществление мероприятий по территориальной обороне и гражданской обороне, защите населения и территории муниципального округа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 </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 xml:space="preserve">35) создание, содержание и организация деятельности аварийно-спасательных служб и (или) аварийно-спасательных формирований на территории муниципального округа; </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 xml:space="preserve">36) осуществление муниципального контроля в области охраны и использования особо охраняемых природных территорий местного значения; </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 xml:space="preserve">37) организация и осуществление мероприятий по мобилизационной подготовке муниципальных предприятий и учреждений, находящихся на территории муниципального округа; </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 xml:space="preserve">38) осуществление мероприятий по обеспечению безопасности людей на водных объектах, охране их жизни и здоровья; </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lastRenderedPageBreak/>
        <w:t>39) создание условий для развития сельскохозяйственного производства,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w:t>
      </w:r>
      <w:proofErr w:type="spellStart"/>
      <w:r w:rsidRPr="0036681C">
        <w:rPr>
          <w:rFonts w:ascii="Times New Roman" w:eastAsia="Times New Roman" w:hAnsi="Times New Roman" w:cs="Times New Roman"/>
          <w:sz w:val="24"/>
          <w:szCs w:val="24"/>
        </w:rPr>
        <w:t>волонтерству</w:t>
      </w:r>
      <w:proofErr w:type="spellEnd"/>
      <w:r w:rsidRPr="0036681C">
        <w:rPr>
          <w:rFonts w:ascii="Times New Roman" w:eastAsia="Times New Roman" w:hAnsi="Times New Roman" w:cs="Times New Roman"/>
          <w:sz w:val="24"/>
          <w:szCs w:val="24"/>
        </w:rPr>
        <w:t xml:space="preserve">); </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 xml:space="preserve">40)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муниципальном округе; </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 xml:space="preserve">41) осуществление в пределах, установленных водным законодательством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и информирование населения об ограничениях использования таких водных объектов, включая обеспечение свободного доступа граждан к водным объектам общего пользования и их береговым полосам, а также правил использования водных объектов для рекреационных целей; </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 xml:space="preserve">42) оказание поддержки гражданам и их объединениям, участвующим в охране общественного порядка, создание условий для деятельности народных дружин; </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 xml:space="preserve">43) осуществление муниципального лесного контроля; </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 xml:space="preserve">44) обеспечение выполнения работ, необходимых для создания искусственных земельных участков для нужд муниципального округа в соответствии с федеральным законом; </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 xml:space="preserve">45) осуществление мер по противодействию коррупции в границах муниципального округа; </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 xml:space="preserve">46) организация в соответствии с федеральным законом выполнения комплексных кадастровых работ и утверждение карты-плана территории; </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 xml:space="preserve">47) принятие решений и проведение на территории муниципального округа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 </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 xml:space="preserve">48)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муниципального округа; </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 xml:space="preserve">49) осуществление учета личных подсобных хозяйств, которые ведут граждане в соответствии с Федеральным законом от 7 июля 2003 года № 112-ФЗ «О личном подсобном хозяйстве», в похозяйственных книгах. </w:t>
      </w:r>
    </w:p>
    <w:p w:rsidR="007750DB" w:rsidRPr="0036681C" w:rsidRDefault="007750DB" w:rsidP="007750DB">
      <w:pPr>
        <w:spacing w:after="0" w:line="240" w:lineRule="auto"/>
        <w:ind w:firstLine="709"/>
        <w:contextualSpacing/>
        <w:jc w:val="both"/>
        <w:rPr>
          <w:rFonts w:ascii="Times New Roman" w:eastAsia="Times New Roman" w:hAnsi="Times New Roman" w:cs="Times New Roman"/>
          <w:sz w:val="24"/>
          <w:szCs w:val="24"/>
        </w:rPr>
      </w:pP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b/>
          <w:bCs/>
          <w:sz w:val="24"/>
          <w:szCs w:val="24"/>
        </w:rPr>
        <w:t>Статья 8. Права органов местного самоуправления муниципального округа на решение вопросов, не отнесенных к вопросам местного значения муниципального округа</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Органы местного самоуправления муниципального округа вправе решать вопросы, указанные в части 1 статьи 16</w:t>
      </w:r>
      <w:r w:rsidRPr="0036681C">
        <w:rPr>
          <w:rFonts w:ascii="Times New Roman" w:eastAsia="Times New Roman" w:hAnsi="Times New Roman" w:cs="Times New Roman"/>
          <w:sz w:val="24"/>
          <w:szCs w:val="24"/>
          <w:vertAlign w:val="superscript"/>
        </w:rPr>
        <w:t>1</w:t>
      </w:r>
      <w:r w:rsidRPr="0036681C">
        <w:rPr>
          <w:rFonts w:ascii="Times New Roman" w:eastAsia="Times New Roman" w:hAnsi="Times New Roman" w:cs="Times New Roman"/>
          <w:sz w:val="24"/>
          <w:szCs w:val="24"/>
        </w:rPr>
        <w:t xml:space="preserve"> </w:t>
      </w:r>
      <w:hyperlink r:id="rId16" w:tgtFrame="_blank" w:history="1">
        <w:r w:rsidRPr="0036681C">
          <w:rPr>
            <w:rFonts w:ascii="Times New Roman" w:eastAsia="Times New Roman" w:hAnsi="Times New Roman" w:cs="Times New Roman"/>
            <w:sz w:val="24"/>
            <w:szCs w:val="24"/>
          </w:rPr>
          <w:t>Федерального закона от 6 октября 2003 года № 131-ФЗ</w:t>
        </w:r>
      </w:hyperlink>
      <w:r w:rsidRPr="0036681C">
        <w:rPr>
          <w:rFonts w:ascii="Times New Roman" w:eastAsia="Times New Roman" w:hAnsi="Times New Roman" w:cs="Times New Roman"/>
          <w:sz w:val="24"/>
          <w:szCs w:val="24"/>
        </w:rPr>
        <w:t xml:space="preserve"> «Об общих принципах организации местного самоуправления в Российской Федерации» (далее – </w:t>
      </w:r>
      <w:hyperlink r:id="rId17" w:tgtFrame="_blank" w:history="1">
        <w:r w:rsidRPr="0036681C">
          <w:rPr>
            <w:rFonts w:ascii="Times New Roman" w:eastAsia="Times New Roman" w:hAnsi="Times New Roman" w:cs="Times New Roman"/>
            <w:sz w:val="24"/>
            <w:szCs w:val="24"/>
          </w:rPr>
          <w:t>Федеральный закон № 131-ФЗ</w:t>
        </w:r>
      </w:hyperlink>
      <w:r w:rsidRPr="0036681C">
        <w:rPr>
          <w:rFonts w:ascii="Times New Roman" w:eastAsia="Times New Roman" w:hAnsi="Times New Roman" w:cs="Times New Roman"/>
          <w:sz w:val="24"/>
          <w:szCs w:val="24"/>
        </w:rPr>
        <w:t xml:space="preserve">) (не переданных им в соответствии со статьей 19 </w:t>
      </w:r>
      <w:hyperlink r:id="rId18" w:tgtFrame="_blank" w:history="1">
        <w:r w:rsidRPr="0036681C">
          <w:rPr>
            <w:rFonts w:ascii="Times New Roman" w:eastAsia="Times New Roman" w:hAnsi="Times New Roman" w:cs="Times New Roman"/>
            <w:sz w:val="24"/>
            <w:szCs w:val="24"/>
          </w:rPr>
          <w:t>Федерального закона № 131-ФЗ</w:t>
        </w:r>
      </w:hyperlink>
      <w:r w:rsidRPr="0036681C">
        <w:rPr>
          <w:rFonts w:ascii="Times New Roman" w:eastAsia="Times New Roman" w:hAnsi="Times New Roman" w:cs="Times New Roman"/>
          <w:sz w:val="24"/>
          <w:szCs w:val="24"/>
        </w:rPr>
        <w:t xml:space="preserve">),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Забайкальского края, за счет доходов бюджета муниципального округа, за исключением межбюджетных </w:t>
      </w:r>
      <w:r w:rsidRPr="0036681C">
        <w:rPr>
          <w:rFonts w:ascii="Times New Roman" w:eastAsia="Times New Roman" w:hAnsi="Times New Roman" w:cs="Times New Roman"/>
          <w:sz w:val="24"/>
          <w:szCs w:val="24"/>
        </w:rPr>
        <w:lastRenderedPageBreak/>
        <w:t>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 xml:space="preserve"> </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b/>
          <w:bCs/>
          <w:sz w:val="24"/>
          <w:szCs w:val="24"/>
        </w:rPr>
        <w:t>Статья 9. Полномочия органов местного самоуправления муниципального округа по решению вопросов местного значения</w:t>
      </w:r>
      <w:r w:rsidRPr="0036681C">
        <w:rPr>
          <w:rFonts w:ascii="Times New Roman" w:eastAsia="Times New Roman" w:hAnsi="Times New Roman" w:cs="Times New Roman"/>
          <w:sz w:val="24"/>
          <w:szCs w:val="24"/>
        </w:rPr>
        <w:t xml:space="preserve"> </w:t>
      </w:r>
      <w:r w:rsidRPr="0036681C">
        <w:rPr>
          <w:rFonts w:ascii="Times New Roman" w:eastAsia="Times New Roman" w:hAnsi="Times New Roman" w:cs="Times New Roman"/>
          <w:b/>
          <w:bCs/>
          <w:sz w:val="24"/>
          <w:szCs w:val="24"/>
        </w:rPr>
        <w:t>муниципального округа</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В целях решения вопросов местного значения муниципального округа органы местного самоуправления муниципального округа обладают следующими полномочиями:</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1) принятие устава муниципального округа и внесение в него изменений и дополнений, издание муниципальных правовых актов;</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 xml:space="preserve">2) установление официальных символов муниципального округа; </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 xml:space="preserve">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 </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 xml:space="preserve">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 </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 xml:space="preserve">5) полномочиями по организации теплоснабжения, предусмотренными Федеральным законом «О теплоснабжении»; </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 xml:space="preserve">6) полномочиями в сфере водоснабжения и водоотведения, предусмотренными Федеральным законом «О водоснабжении и водоотведении»; </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7) полномочиями в сфере стратегического планирования, предусмотренными Федеральным законом от 28 июня 2014 года № 172-ФЗ «О стратегическом планировании в Российской Федерации»;</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 xml:space="preserve">8) организационное и материально-техническое обеспечение подготовки и проведения муниципальных выборов, местного референдума, голосования по вопросам изменения границ муниципального округа, преобразования муниципального округа; </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 xml:space="preserve">9) организация сбора статистических показателей, характеризующих состояние экономики и социальной сферы муниципального округа, и предоставление указанных данных органам государственной власти в порядке, установленном Правительством Российской Федерации; </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 xml:space="preserve">10)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муниципального округа официальной информации; </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 xml:space="preserve">11) осуществление международных и внешнеэкономических связей в соответствии с Федеральным законом; </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 xml:space="preserve">12)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представительных органов муниципальных образований,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 </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 xml:space="preserve">13)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округа, организация и проведение иных мероприятий, предусмотренных законодательством об энергосбережении и о повышении энергетической эффективности; </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14) иными полномочиями в соответствии с Федеральным законом, настоящим Уставом.</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b/>
          <w:bCs/>
          <w:sz w:val="24"/>
          <w:szCs w:val="24"/>
        </w:rPr>
        <w:t>Статья 10. Осуществление органами местного самоуправления муниципального округа отдельных государственных полномочий</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1. Органы государственной власти Забайкальского края вправе передавать органам местного самоуправления муниципального округа осуществление отдельных государственных полномочий, осуществляемых органами государственной власти Забайкальского края на территории муниципального округа, в соответствии со статьей 34 Федерального закона № 33-ФЗ и с Федеральным законом от 21 декабря 2021 года № 414-ФЗ «Об общих принципах организации публичной власти в субъектах Российской Федерации», при условии передачи органам местного самоуправления необходимых для осуществления указанных полномочий материальных ресурсов и финансовых средств.</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 xml:space="preserve">2. Органы местного самоуправления несут ответственность за осуществление переданных полномочий Российской Федерации, полномочий Забайкальского края в пределах субвенций, предоставленных местным бюджетам в целях финансового обеспечения осуществления соответствующих полномочий. </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p>
    <w:p w:rsidR="007750DB" w:rsidRPr="0036681C" w:rsidRDefault="007750DB" w:rsidP="007750DB">
      <w:pPr>
        <w:shd w:val="clear" w:color="auto" w:fill="FFFFFF"/>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b/>
          <w:bCs/>
          <w:sz w:val="24"/>
          <w:szCs w:val="24"/>
        </w:rPr>
        <w:t>Статья 11. Муниципальный контроль</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1. Органы местного самоуправления муниципального округа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муниципального округа, а в случаях, если соответствующие виды контроля отнесены федеральными законами к полномочиям органов местного самоуправления муниципального округа, также муниципальный контроль за соблюдением требований, установленных федеральными законами, законами Забайкальского края.</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2. Организация и осуществление видов муниципального контроля регулируются законодательством Российской Федерации о государственном контроле (надзоре) и муниципальном контроле в Российской Федерации.</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b/>
          <w:bCs/>
          <w:sz w:val="24"/>
          <w:szCs w:val="24"/>
        </w:rPr>
        <w:t>ГЛАВА IV. НЕПОСРЕДСТВЕННОЕ ОСУЩЕСТВЛЕНИЕ НАСЕЛЕНИЕМ МУНИЦИПАЛЬНОГО ОКРУГА МЕСТНОГО САМОУПРАВЛЕНИЯ И УЧАСТИЕ НАСЕЛЕНИЯ В ОСУЩЕСТВЛЕНИИ МЕСТНОГО САМОУПРАВЛЕНИЯ</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 xml:space="preserve"> </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b/>
          <w:bCs/>
          <w:sz w:val="24"/>
          <w:szCs w:val="24"/>
        </w:rPr>
        <w:t>Статья 12. Формы непосредственного осуществления населением местного самоуправления и участия населения в осуществлении местного самоуправления</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 xml:space="preserve">1. К формам непосредственного осуществления населением местного самоуправления относятся: </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 xml:space="preserve">1) местный референдум; </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 xml:space="preserve">2) муниципальные выборы; </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 xml:space="preserve">3) сход граждан. </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 xml:space="preserve">2. К формам участия населения в осуществлении местного самоуправления относятся: </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 xml:space="preserve">1) опрос; </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 xml:space="preserve">2) публичные слушания; </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 xml:space="preserve">3) собрание граждан; </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 xml:space="preserve">4) инициативные проекты; </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 xml:space="preserve">5) территориальное общественное самоуправление; </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 xml:space="preserve">6) сельский староста. </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 xml:space="preserve">3. Наряду с предусмотренными Федеральным законом № 33-ФЗ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w:t>
      </w:r>
      <w:r w:rsidRPr="0036681C">
        <w:rPr>
          <w:rFonts w:ascii="Times New Roman" w:eastAsia="Times New Roman" w:hAnsi="Times New Roman" w:cs="Times New Roman"/>
          <w:sz w:val="24"/>
          <w:szCs w:val="24"/>
        </w:rPr>
        <w:lastRenderedPageBreak/>
        <w:t>Конституции Российской Федерации, федеральному законодательству и законам Забайкальского края.</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4.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b/>
          <w:bCs/>
          <w:sz w:val="24"/>
          <w:szCs w:val="24"/>
        </w:rPr>
        <w:t>Статья 13. Местный референдум</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1. Местный референдум проводится в целях решения непосредственно населением вопросов непосредственного обеспечения жизнедеятельности населения (вопросов местного значения).</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 xml:space="preserve">2. Местный референдум проводится на всей территории муниципального округа. </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3. Решение о назначении местного референдума принимается Советом муниципального округа:</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 xml:space="preserve">1) по инициативе, выдвинутой гражданами Российской Федерации, имеющими право на участие в местном референдуме; </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bookmarkStart w:id="1" w:name="p5"/>
      <w:bookmarkEnd w:id="1"/>
      <w:r w:rsidRPr="0036681C">
        <w:rPr>
          <w:rFonts w:ascii="Times New Roman" w:eastAsia="Times New Roman" w:hAnsi="Times New Roman" w:cs="Times New Roman"/>
          <w:sz w:val="24"/>
          <w:szCs w:val="24"/>
        </w:rPr>
        <w:t xml:space="preserve">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которые установлены федеральным законом; </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 xml:space="preserve">3) по инициативе Совета муниципального округа и главы муниципального округа, выдвинутой ими совместно. </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 xml:space="preserve">4. В местном референдуме имеют право участвовать граждане Российской Федерации, место жительства которых расположено в границах муниципального округа. Граждане Российской Федерации участвуют в местном референдуме на основе всеобщего равного и прямого волеизъявления при тайном голосовании. </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 xml:space="preserve">5. Итоги голосования и принятое на местном референдуме решение подлежат официальному опубликованию. </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 xml:space="preserve">6. Принятое на местном референдуме решение подлежит обязательному исполнению на территории муниципального округа и не нуждается в утверждении какими-либо органами публичной власти, их должностными лицами. </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 xml:space="preserve">7. Органы местного самоуправления обеспечивают исполнение принятого на местном референдуме решения в соответствии с разграничением полномочий между ними, определенным настоящим Уставом. </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 xml:space="preserve">8. 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прокурором, уполномоченными федеральным законом органами государственной власти. </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 xml:space="preserve">9. Гарантии прав граждан на участие в местном референдуме, порядок подготовки и проведения местного референдума устанавливаются федеральным законом и принимаемыми в соответствии с ним законами Забайкальского края. </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b/>
          <w:bCs/>
          <w:sz w:val="24"/>
          <w:szCs w:val="24"/>
        </w:rPr>
        <w:t>Статья 14. Муниципальные выборы</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1. Муниципальные выборы в муниципальном округе проводятся в целях избрания депутатов Совета муниципального округа на основе всеобщего, равного и прямого избирательного права при тайном голосовании.</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 xml:space="preserve">2. Муниципальные выборы назначаются Советом муниципального округа. В случаях, установленных </w:t>
      </w:r>
      <w:hyperlink r:id="rId19" w:tgtFrame="_blank" w:history="1">
        <w:r w:rsidRPr="0036681C">
          <w:rPr>
            <w:rFonts w:ascii="Times New Roman" w:eastAsia="Times New Roman" w:hAnsi="Times New Roman" w:cs="Times New Roman"/>
            <w:sz w:val="24"/>
            <w:szCs w:val="24"/>
          </w:rPr>
          <w:t>Федеральным законом № 67-ФЗ</w:t>
        </w:r>
      </w:hyperlink>
      <w:r w:rsidRPr="0036681C">
        <w:rPr>
          <w:rFonts w:ascii="Times New Roman" w:eastAsia="Times New Roman" w:hAnsi="Times New Roman" w:cs="Times New Roman"/>
          <w:sz w:val="24"/>
          <w:szCs w:val="24"/>
        </w:rPr>
        <w:t>, муниципальные выборы назначаются избирательной комиссией, организующей подготовку и проведение выборов в органы местного самоуправления, местного референдума или судом.</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3. Муниципальные выборы назначаются Советом муниципального округа не ранее чем за 90 и не позднее, чем за 80 дней до дня голосования.</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lastRenderedPageBreak/>
        <w:t>4. Муниципальные выборы депутатов Совета муниципального округа проводятся по мажоритарной избирательной системе относительного большинства по одномандатным и (или) многомандатным избирательным округам.</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 xml:space="preserve">5.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w:t>
      </w:r>
      <w:hyperlink r:id="rId20" w:tgtFrame="_blank" w:history="1">
        <w:r w:rsidRPr="0036681C">
          <w:rPr>
            <w:rFonts w:ascii="Times New Roman" w:eastAsia="Times New Roman" w:hAnsi="Times New Roman" w:cs="Times New Roman"/>
            <w:sz w:val="24"/>
            <w:szCs w:val="24"/>
          </w:rPr>
          <w:t>Федеральным законом № 67-ФЗ</w:t>
        </w:r>
      </w:hyperlink>
      <w:r w:rsidRPr="0036681C">
        <w:rPr>
          <w:rFonts w:ascii="Times New Roman" w:eastAsia="Times New Roman" w:hAnsi="Times New Roman" w:cs="Times New Roman"/>
          <w:sz w:val="24"/>
          <w:szCs w:val="24"/>
        </w:rPr>
        <w:t xml:space="preserve"> и законом Забайкальского края для проведения муниципальных выборов.</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6. Итоги муниципальных выборов подлежат официальному опубликованию.</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b/>
          <w:bCs/>
          <w:sz w:val="24"/>
          <w:szCs w:val="24"/>
        </w:rPr>
        <w:t>Статья 15. Сход граждан</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1. Сход граждан может проводиться в случаях, предусмотренных статьей 45</w:t>
      </w:r>
      <w:r w:rsidRPr="0036681C">
        <w:rPr>
          <w:rFonts w:ascii="Times New Roman" w:eastAsia="Times New Roman" w:hAnsi="Times New Roman" w:cs="Times New Roman"/>
          <w:sz w:val="24"/>
          <w:szCs w:val="24"/>
          <w:vertAlign w:val="superscript"/>
        </w:rPr>
        <w:t xml:space="preserve"> </w:t>
      </w:r>
      <w:hyperlink r:id="rId21" w:tgtFrame="_blank" w:history="1">
        <w:r w:rsidRPr="0036681C">
          <w:rPr>
            <w:rFonts w:ascii="Times New Roman" w:eastAsia="Times New Roman" w:hAnsi="Times New Roman" w:cs="Times New Roman"/>
            <w:sz w:val="24"/>
            <w:szCs w:val="24"/>
          </w:rPr>
          <w:t>Федерального закона № 33-ФЗ</w:t>
        </w:r>
      </w:hyperlink>
      <w:r w:rsidRPr="0036681C">
        <w:rPr>
          <w:rFonts w:ascii="Times New Roman" w:eastAsia="Times New Roman" w:hAnsi="Times New Roman" w:cs="Times New Roman"/>
          <w:sz w:val="24"/>
          <w:szCs w:val="24"/>
        </w:rPr>
        <w:t>.</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2. Сход граждан правомочен при участии в нем более половины обладающих избирательным правом жителей населенного пункта (либо части его территории).</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3. Сход граждан может созываться главой муниципального округа либо Советом муниципального округа, в том числе по инициативе группы жителей соответствующей части территории населенного пункта численностью не менее 10 человек.</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4. Орган местного самоуправления, по инициативе которого созывается сход граждан, не позднее чем за 20 дней до дня проведения схода граждан оповещает жителей муниципального округа о дате, времени и месте проведения схода граждан, а также извещает жителей об ознакомлении с проектом муниципального правового акта и материалами по вопросам, выносимым на решение схода граждан, определяет вопросы выносимые на обсуждение сходом граждан, порядок регистрации жителей населенного пункта принимающих участие в сходе граждан, осуществляет организационные вопросы.</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5. 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6. Решение схода граждан считается принятым, если за него проголосовало более половины участников схода граждан.</w:t>
      </w:r>
    </w:p>
    <w:p w:rsidR="007750DB" w:rsidRPr="00AD4E0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 xml:space="preserve">7. Органы местного самоуправления и должностные лица местного самоуправления обеспечивают исполнение решений, принятых на сходе граждан, в </w:t>
      </w:r>
      <w:r w:rsidRPr="00AD4E0C">
        <w:rPr>
          <w:rFonts w:ascii="Times New Roman" w:eastAsia="Times New Roman" w:hAnsi="Times New Roman" w:cs="Times New Roman"/>
          <w:sz w:val="24"/>
          <w:szCs w:val="24"/>
        </w:rPr>
        <w:t>соответствии с разграничением полномочий между ними, определенным настоящим Уставом.</w:t>
      </w:r>
    </w:p>
    <w:p w:rsidR="007750DB" w:rsidRPr="00AD4E0C" w:rsidRDefault="007750DB" w:rsidP="007750DB">
      <w:pPr>
        <w:spacing w:after="0" w:line="240" w:lineRule="auto"/>
        <w:ind w:firstLine="709"/>
        <w:jc w:val="both"/>
        <w:rPr>
          <w:rFonts w:ascii="Times New Roman" w:eastAsia="Times New Roman" w:hAnsi="Times New Roman" w:cs="Times New Roman"/>
          <w:sz w:val="24"/>
          <w:szCs w:val="24"/>
        </w:rPr>
      </w:pPr>
      <w:r w:rsidRPr="00AD4E0C">
        <w:rPr>
          <w:rFonts w:ascii="Times New Roman" w:eastAsia="Times New Roman" w:hAnsi="Times New Roman" w:cs="Times New Roman"/>
          <w:sz w:val="24"/>
          <w:szCs w:val="24"/>
        </w:rPr>
        <w:t xml:space="preserve">8. Решения, принятые на сходе граждан, подлежат официальному опубликованию. </w:t>
      </w:r>
    </w:p>
    <w:p w:rsidR="007750DB" w:rsidRPr="00AD4E0C" w:rsidRDefault="00970AB4" w:rsidP="007750DB">
      <w:pPr>
        <w:spacing w:after="0" w:line="240" w:lineRule="auto"/>
        <w:ind w:firstLine="709"/>
        <w:jc w:val="both"/>
        <w:rPr>
          <w:rFonts w:ascii="Times New Roman" w:eastAsia="Times New Roman" w:hAnsi="Times New Roman" w:cs="Times New Roman"/>
          <w:sz w:val="24"/>
          <w:szCs w:val="24"/>
        </w:rPr>
      </w:pPr>
      <w:r w:rsidRPr="00AD4E0C">
        <w:rPr>
          <w:rFonts w:ascii="Times New Roman" w:eastAsia="Times New Roman" w:hAnsi="Times New Roman" w:cs="Times New Roman"/>
          <w:sz w:val="24"/>
          <w:szCs w:val="24"/>
        </w:rPr>
        <w:t>9.</w:t>
      </w:r>
      <w:r w:rsidRPr="00AD4E0C">
        <w:rPr>
          <w:rFonts w:ascii="Times New Roman" w:hAnsi="Times New Roman" w:cs="Times New Roman"/>
          <w:sz w:val="24"/>
          <w:szCs w:val="24"/>
        </w:rPr>
        <w:t xml:space="preserve"> </w:t>
      </w:r>
      <w:r w:rsidRPr="00AD4E0C">
        <w:rPr>
          <w:rFonts w:ascii="Times New Roman" w:eastAsia="Times New Roman" w:hAnsi="Times New Roman" w:cs="Times New Roman"/>
          <w:sz w:val="24"/>
          <w:szCs w:val="24"/>
        </w:rPr>
        <w:t>Проведение схода граждан обеспечивается главой муниципального образования.</w:t>
      </w:r>
    </w:p>
    <w:p w:rsidR="006A1877" w:rsidRPr="00AD4E0C" w:rsidRDefault="006A1877" w:rsidP="007750DB">
      <w:pPr>
        <w:spacing w:after="0" w:line="240" w:lineRule="auto"/>
        <w:ind w:firstLine="709"/>
        <w:jc w:val="both"/>
        <w:rPr>
          <w:rFonts w:ascii="Times New Roman" w:eastAsia="Times New Roman" w:hAnsi="Times New Roman" w:cs="Times New Roman"/>
          <w:sz w:val="24"/>
          <w:szCs w:val="24"/>
        </w:rPr>
      </w:pP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AD4E0C">
        <w:rPr>
          <w:rFonts w:ascii="Times New Roman" w:eastAsia="Times New Roman" w:hAnsi="Times New Roman" w:cs="Times New Roman"/>
          <w:b/>
          <w:bCs/>
          <w:sz w:val="24"/>
          <w:szCs w:val="24"/>
        </w:rPr>
        <w:t>Статья</w:t>
      </w:r>
      <w:r w:rsidRPr="0036681C">
        <w:rPr>
          <w:rFonts w:ascii="Times New Roman" w:eastAsia="Times New Roman" w:hAnsi="Times New Roman" w:cs="Times New Roman"/>
          <w:b/>
          <w:bCs/>
          <w:sz w:val="24"/>
          <w:szCs w:val="24"/>
        </w:rPr>
        <w:t xml:space="preserve"> 16. Опрос </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1. Опрос граждан может проводиться на всей территории муниципального округа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муниципального округа в части осуществления полномочий по решению вопросов непосредственного обеспечения жизнедеятельности населения (вопросов местного значения), а также органами государственной власти Забайкальского края в части осуществления полномочий по решению вопросов установления общих принципов организации местного самоуправления.</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2. В опросе граждан имеют право участвовать жители муниципального округа, обладающие избирательным правом.</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lastRenderedPageBreak/>
        <w:t>В опросе граждан по вопросу выявления мнения граждан о поддержке инициативного проекта вправе участвовать жители муниципального округа или его части, в которых предлагается реализовать инициативный проект, достигшие восемнадцатилетнего возраста.</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3. Опрос граждан проводится по инициативе:</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1) Совета муниципального округа или главы муниципального округа;</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2) органов государственной власти Забайкальского края;</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3) жителей муниципального округа или его части, в которых предлагается реализовать инициативный проект, – для выявления мнения граждан о поддержке данного инициативного проекта.</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4. Порядок назначения и проведения опроса граждан определяется нормативными правовыми актами Совета муниципального округа в соответствии с законом Забайкальского края.</w:t>
      </w:r>
    </w:p>
    <w:p w:rsidR="007750DB" w:rsidRPr="0036681C" w:rsidRDefault="007750DB" w:rsidP="007750DB">
      <w:pPr>
        <w:spacing w:after="0" w:line="288" w:lineRule="atLeast"/>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5. Решение о назначении опроса граждан принимается Советом муниципального округа в течение трех месяцев с момента поступления инициативы проведения опроса граждан.</w:t>
      </w:r>
    </w:p>
    <w:p w:rsidR="007750DB" w:rsidRPr="0036681C" w:rsidRDefault="007750DB" w:rsidP="007750DB">
      <w:pPr>
        <w:spacing w:after="0" w:line="288" w:lineRule="atLeast"/>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Для проведения опроса граждан может использоваться официальный сайт муниципального округа в информационно-телекоммуникационной сети «Интернет».</w:t>
      </w:r>
    </w:p>
    <w:p w:rsidR="007750DB" w:rsidRPr="00AD4E0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 xml:space="preserve">6. Результаты опроса носят рекомендательный характер и подлежат </w:t>
      </w:r>
      <w:r w:rsidRPr="00AD4E0C">
        <w:rPr>
          <w:rFonts w:ascii="Times New Roman" w:eastAsia="Times New Roman" w:hAnsi="Times New Roman" w:cs="Times New Roman"/>
          <w:sz w:val="24"/>
          <w:szCs w:val="24"/>
        </w:rPr>
        <w:t xml:space="preserve">обнародованию. </w:t>
      </w:r>
    </w:p>
    <w:p w:rsidR="007750DB" w:rsidRPr="00AD4E0C" w:rsidRDefault="00A36537" w:rsidP="007750DB">
      <w:pPr>
        <w:spacing w:after="0" w:line="240" w:lineRule="auto"/>
        <w:ind w:firstLine="709"/>
        <w:jc w:val="both"/>
        <w:rPr>
          <w:rFonts w:ascii="Times New Roman" w:eastAsia="Times New Roman" w:hAnsi="Times New Roman" w:cs="Times New Roman"/>
          <w:sz w:val="24"/>
          <w:szCs w:val="24"/>
        </w:rPr>
      </w:pPr>
      <w:r w:rsidRPr="00AD4E0C">
        <w:rPr>
          <w:rFonts w:ascii="Times New Roman" w:eastAsia="Times New Roman" w:hAnsi="Times New Roman" w:cs="Times New Roman"/>
          <w:sz w:val="24"/>
          <w:szCs w:val="24"/>
        </w:rPr>
        <w:t>7. Жители муниципального округа должны быть проинформированы уполномоченным органом или должностным лицом местного самоуправления о проведении опроса граждан не менее чем за 10 дней до его проведения.</w:t>
      </w:r>
    </w:p>
    <w:p w:rsidR="003A616B" w:rsidRPr="00AD4E0C" w:rsidRDefault="003A616B" w:rsidP="007750DB">
      <w:pPr>
        <w:spacing w:after="0" w:line="240" w:lineRule="auto"/>
        <w:ind w:firstLine="709"/>
        <w:jc w:val="both"/>
        <w:rPr>
          <w:rFonts w:ascii="Times New Roman" w:eastAsia="Times New Roman" w:hAnsi="Times New Roman" w:cs="Times New Roman"/>
          <w:b/>
          <w:bCs/>
          <w:sz w:val="24"/>
          <w:szCs w:val="24"/>
        </w:rPr>
      </w:pPr>
    </w:p>
    <w:p w:rsidR="007750DB" w:rsidRPr="00AD4E0C" w:rsidRDefault="007750DB" w:rsidP="007750DB">
      <w:pPr>
        <w:spacing w:after="0" w:line="240" w:lineRule="auto"/>
        <w:ind w:firstLine="709"/>
        <w:jc w:val="both"/>
        <w:rPr>
          <w:rFonts w:ascii="Times New Roman" w:eastAsia="Times New Roman" w:hAnsi="Times New Roman" w:cs="Times New Roman"/>
          <w:sz w:val="24"/>
          <w:szCs w:val="24"/>
        </w:rPr>
      </w:pPr>
      <w:r w:rsidRPr="00AD4E0C">
        <w:rPr>
          <w:rFonts w:ascii="Times New Roman" w:eastAsia="Times New Roman" w:hAnsi="Times New Roman" w:cs="Times New Roman"/>
          <w:b/>
          <w:bCs/>
          <w:sz w:val="24"/>
          <w:szCs w:val="24"/>
        </w:rPr>
        <w:t>Статья 17. Публичные слушания</w:t>
      </w:r>
    </w:p>
    <w:p w:rsidR="007750DB" w:rsidRPr="00AD4E0C" w:rsidRDefault="007750DB" w:rsidP="007750DB">
      <w:pPr>
        <w:spacing w:after="0" w:line="240" w:lineRule="auto"/>
        <w:ind w:firstLine="709"/>
        <w:jc w:val="both"/>
        <w:rPr>
          <w:rFonts w:ascii="Times New Roman" w:eastAsia="Times New Roman" w:hAnsi="Times New Roman" w:cs="Times New Roman"/>
          <w:sz w:val="24"/>
          <w:szCs w:val="24"/>
        </w:rPr>
      </w:pPr>
      <w:r w:rsidRPr="00AD4E0C">
        <w:rPr>
          <w:rFonts w:ascii="Times New Roman" w:eastAsia="Times New Roman" w:hAnsi="Times New Roman" w:cs="Times New Roman"/>
          <w:sz w:val="24"/>
          <w:szCs w:val="24"/>
        </w:rPr>
        <w:t>Порядок назначения и проведения публичных слушаний определяется нормативными правовыми актами Совета муниципального округа.</w:t>
      </w:r>
    </w:p>
    <w:p w:rsidR="007750DB" w:rsidRPr="00AD4E0C" w:rsidRDefault="007750DB" w:rsidP="007750DB">
      <w:pPr>
        <w:spacing w:after="0" w:line="240" w:lineRule="auto"/>
        <w:ind w:firstLine="709"/>
        <w:jc w:val="both"/>
        <w:rPr>
          <w:rFonts w:ascii="Times New Roman" w:eastAsia="Times New Roman" w:hAnsi="Times New Roman" w:cs="Times New Roman"/>
          <w:sz w:val="24"/>
          <w:szCs w:val="24"/>
        </w:rPr>
      </w:pPr>
    </w:p>
    <w:p w:rsidR="007750DB" w:rsidRPr="0036681C" w:rsidRDefault="007750DB" w:rsidP="007750DB">
      <w:pPr>
        <w:spacing w:after="0" w:line="240" w:lineRule="auto"/>
        <w:ind w:firstLine="709"/>
        <w:jc w:val="both"/>
        <w:outlineLvl w:val="3"/>
        <w:rPr>
          <w:rFonts w:ascii="Times New Roman" w:eastAsia="Times New Roman" w:hAnsi="Times New Roman" w:cs="Times New Roman"/>
          <w:b/>
          <w:bCs/>
          <w:sz w:val="24"/>
          <w:szCs w:val="24"/>
        </w:rPr>
      </w:pPr>
      <w:r w:rsidRPr="00AD4E0C">
        <w:rPr>
          <w:rFonts w:ascii="Times New Roman" w:eastAsia="Times New Roman" w:hAnsi="Times New Roman" w:cs="Times New Roman"/>
          <w:b/>
          <w:bCs/>
          <w:sz w:val="24"/>
          <w:szCs w:val="24"/>
        </w:rPr>
        <w:t>Статья 18. Собрание граждан</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1. Собрания граждан могут проводиться:</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 xml:space="preserve">1) для обсуждения вопросов непосредственного обеспечения жизнедеятельности населения (вопросов местного значения); </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 xml:space="preserve">2) для информирования населения о деятельности органов местного самоуправления и должностных лиц местного самоуправления; </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 xml:space="preserve">3) на территории муниципального округа или на части его территории по вопросу выявления мнения граждан о поддержке инициативного проекта; </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 xml:space="preserve">4) в сельском населенном пункте по вопросу выдвижения кандидатуры сельского старосты, а также по вопросу досрочного прекращения полномочий сельского старосты; </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 xml:space="preserve">5) в целях осуществления территориального общественного самоуправления на части территории муниципального округа. </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2. Собрание граждан проводится по инициативе населения, Совета муниципального округа, главы муниципального округа, а также в случаях, предусмотренных уставом территориального общественного самоуправления.</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3. Порядок назначения и проведения собрания граждан, а также полномочия собрания граждан определяются Федеральным законом № 33-ФЗ, нормативными правовыми актами Совета муниципального округа, уставом территориального общественного самоуправления.</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 xml:space="preserve">4. В собрании граждан, проводимом в сельском населенном пункте по вопросу выдвижения кандидатуры сельского старосты, по вопросу досрочного прекращения полномочий сельского старосты, могут принять участие граждане Российской Федерации, проживающие на территории данного сельского населенного пункта и обладающие активным избирательным правом, а также граждане Российской Федерации, достигшие на </w:t>
      </w:r>
      <w:r w:rsidRPr="0036681C">
        <w:rPr>
          <w:rFonts w:ascii="Times New Roman" w:eastAsia="Times New Roman" w:hAnsi="Times New Roman" w:cs="Times New Roman"/>
          <w:sz w:val="24"/>
          <w:szCs w:val="24"/>
        </w:rPr>
        <w:lastRenderedPageBreak/>
        <w:t>день проведения собрания граждан восемнадцатилетнего возраста и имеющие в собственности жилое помещение, расположенное на территории данного сельского населенного пункта, в случае, если это установлено муниципальными нормативными правовыми актами в соответствии с законом Забайкальского края.</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5. Решение по вопросу выдвижения кандидатуры сельского старосты, а также по вопросу досрочного прекращения полномочий сельского старосты принимается большинством голосов участников собрания граждан.</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6.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7. Итоги собрания граждан подлежат официальному обнародованию.</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b/>
          <w:bCs/>
          <w:sz w:val="24"/>
          <w:szCs w:val="24"/>
        </w:rPr>
        <w:t>Статья 19. Инициативные проекты</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 xml:space="preserve">1. В целях реализации мероприятий, имеющих приоритетное значение для жителей муниципального округа или его части, по решению вопросов местного значения или иных вопросов, право </w:t>
      </w:r>
      <w:proofErr w:type="gramStart"/>
      <w:r w:rsidRPr="0036681C">
        <w:rPr>
          <w:rFonts w:ascii="Times New Roman" w:eastAsia="Times New Roman" w:hAnsi="Times New Roman" w:cs="Times New Roman"/>
          <w:sz w:val="24"/>
          <w:szCs w:val="24"/>
        </w:rPr>
        <w:t>решения</w:t>
      </w:r>
      <w:proofErr w:type="gramEnd"/>
      <w:r w:rsidRPr="0036681C">
        <w:rPr>
          <w:rFonts w:ascii="Times New Roman" w:eastAsia="Times New Roman" w:hAnsi="Times New Roman" w:cs="Times New Roman"/>
          <w:sz w:val="24"/>
          <w:szCs w:val="24"/>
        </w:rPr>
        <w:t xml:space="preserve"> которых предоставлено органам местного самоуправления муниципального округа, в администрацию муниципального округа, может быть внесен инициативный проект.</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Порядок определения части территории муниципального округа, на которой могут реализовываться инициативные проекты, устанавливается нормативным правовым актом Совета муниципального округа.</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2. С инициативой о внесении инициативного проекта вправе выступить инициативная группа численностью не менее десяти граждан, достигших восемнадцатилетнего возраста и проживающих на территории муниципального округа, органы территориального общественного самоуправления, сельский староста (далее – инициаторы проекта). Минимальная численность инициативной группы может быть уменьшена нормативным правовым актом Совета муниципального округа. Право выступить инициатором проекта в соответствии с нормативным правовым актом Совета муниципального округа может быть предоставлено также иным лицам, осуществляющим деятельность на территории муниципального округа.</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bookmarkStart w:id="2" w:name="Par5"/>
      <w:bookmarkStart w:id="3" w:name="Par29"/>
      <w:bookmarkStart w:id="4" w:name="Par30"/>
      <w:bookmarkEnd w:id="2"/>
      <w:bookmarkEnd w:id="3"/>
      <w:bookmarkEnd w:id="4"/>
      <w:r w:rsidRPr="0036681C">
        <w:rPr>
          <w:rFonts w:ascii="Times New Roman" w:eastAsia="Times New Roman" w:hAnsi="Times New Roman" w:cs="Times New Roman"/>
          <w:sz w:val="24"/>
          <w:szCs w:val="24"/>
        </w:rPr>
        <w:t>3. Порядок выдвижения, внесения, обсуждения, рассмотрения инициативных проектов, а также проведения их конкурсного отбора устанавливается нормативным правовым актом Совета муниципального округа.</w:t>
      </w:r>
    </w:p>
    <w:p w:rsidR="007750DB" w:rsidRPr="00AD4E0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 xml:space="preserve">4. В отношении инициативных проектов, выдвигаемых для получения финансовой поддержки за счет межбюджетных трансфертов из бюджета Забайкальского края, требования к составу сведений, которые должны содержать инициативные проекты, </w:t>
      </w:r>
      <w:r w:rsidRPr="00AD4E0C">
        <w:rPr>
          <w:rFonts w:ascii="Times New Roman" w:eastAsia="Times New Roman" w:hAnsi="Times New Roman" w:cs="Times New Roman"/>
          <w:sz w:val="24"/>
          <w:szCs w:val="24"/>
        </w:rPr>
        <w:t>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с нормативным правовым актом Забайкальского края.</w:t>
      </w:r>
    </w:p>
    <w:p w:rsidR="007750DB" w:rsidRPr="00AD4E0C" w:rsidRDefault="00CF598A" w:rsidP="007750DB">
      <w:pPr>
        <w:spacing w:after="0" w:line="240" w:lineRule="auto"/>
        <w:ind w:firstLine="709"/>
        <w:jc w:val="both"/>
        <w:rPr>
          <w:rFonts w:ascii="Times New Roman" w:eastAsia="Times New Roman" w:hAnsi="Times New Roman" w:cs="Times New Roman"/>
          <w:sz w:val="24"/>
          <w:szCs w:val="24"/>
        </w:rPr>
      </w:pPr>
      <w:bookmarkStart w:id="5" w:name="Par32"/>
      <w:bookmarkStart w:id="6" w:name="Par33"/>
      <w:bookmarkEnd w:id="5"/>
      <w:bookmarkEnd w:id="6"/>
      <w:r w:rsidRPr="00AD4E0C">
        <w:rPr>
          <w:rFonts w:ascii="Times New Roman" w:eastAsia="Times New Roman" w:hAnsi="Times New Roman" w:cs="Times New Roman"/>
          <w:sz w:val="24"/>
          <w:szCs w:val="24"/>
        </w:rPr>
        <w:t>5.</w:t>
      </w:r>
      <w:r w:rsidRPr="00AD4E0C">
        <w:rPr>
          <w:rFonts w:ascii="Times New Roman" w:hAnsi="Times New Roman" w:cs="Times New Roman"/>
          <w:sz w:val="24"/>
          <w:szCs w:val="24"/>
        </w:rPr>
        <w:t xml:space="preserve"> </w:t>
      </w:r>
      <w:r w:rsidRPr="00AD4E0C">
        <w:rPr>
          <w:rFonts w:ascii="Times New Roman" w:eastAsia="Times New Roman" w:hAnsi="Times New Roman" w:cs="Times New Roman"/>
          <w:sz w:val="24"/>
          <w:szCs w:val="24"/>
        </w:rPr>
        <w:t>Информация о внесении инициативного проекта в администрацию</w:t>
      </w:r>
      <w:r w:rsidR="00B14765" w:rsidRPr="00AD4E0C">
        <w:rPr>
          <w:rFonts w:ascii="Times New Roman" w:eastAsia="Times New Roman" w:hAnsi="Times New Roman" w:cs="Times New Roman"/>
          <w:sz w:val="24"/>
          <w:szCs w:val="24"/>
        </w:rPr>
        <w:t xml:space="preserve"> Петровск-Забайкальского муниципального округа</w:t>
      </w:r>
      <w:r w:rsidRPr="00AD4E0C">
        <w:rPr>
          <w:rFonts w:ascii="Times New Roman" w:eastAsia="Times New Roman" w:hAnsi="Times New Roman" w:cs="Times New Roman"/>
          <w:sz w:val="24"/>
          <w:szCs w:val="24"/>
        </w:rPr>
        <w:t xml:space="preserve"> подлежит обнародованию, в том числе посредством размещения на официальном сайте </w:t>
      </w:r>
      <w:r w:rsidR="00B14765" w:rsidRPr="00AD4E0C">
        <w:rPr>
          <w:rFonts w:ascii="Times New Roman" w:eastAsia="Times New Roman" w:hAnsi="Times New Roman" w:cs="Times New Roman"/>
          <w:sz w:val="24"/>
          <w:szCs w:val="24"/>
        </w:rPr>
        <w:t xml:space="preserve">Петровск-Забайкальского муниципального округа </w:t>
      </w:r>
      <w:r w:rsidRPr="00AD4E0C">
        <w:rPr>
          <w:rFonts w:ascii="Times New Roman" w:eastAsia="Times New Roman" w:hAnsi="Times New Roman" w:cs="Times New Roman"/>
          <w:sz w:val="24"/>
          <w:szCs w:val="24"/>
        </w:rPr>
        <w:t xml:space="preserve">в информационно-телекоммуникационной сети "Интернет", в течение трёх рабочих дней со дня внесения инициативного проекта в </w:t>
      </w:r>
      <w:r w:rsidR="00BB1A1E" w:rsidRPr="00AD4E0C">
        <w:rPr>
          <w:rFonts w:ascii="Times New Roman" w:eastAsia="Times New Roman" w:hAnsi="Times New Roman" w:cs="Times New Roman"/>
          <w:sz w:val="24"/>
          <w:szCs w:val="24"/>
        </w:rPr>
        <w:t>администрацию Петровск-Забайкальского муниципального округа</w:t>
      </w:r>
      <w:r w:rsidRPr="00AD4E0C">
        <w:rPr>
          <w:rFonts w:ascii="Times New Roman" w:eastAsia="Times New Roman" w:hAnsi="Times New Roman" w:cs="Times New Roman"/>
          <w:sz w:val="24"/>
          <w:szCs w:val="24"/>
        </w:rPr>
        <w:t>.</w:t>
      </w:r>
    </w:p>
    <w:p w:rsidR="00A943C9" w:rsidRPr="00AD4E0C" w:rsidRDefault="00A943C9" w:rsidP="007750DB">
      <w:pPr>
        <w:spacing w:after="0" w:line="240" w:lineRule="auto"/>
        <w:ind w:firstLine="709"/>
        <w:jc w:val="both"/>
        <w:rPr>
          <w:rFonts w:ascii="Times New Roman" w:eastAsia="Times New Roman" w:hAnsi="Times New Roman" w:cs="Times New Roman"/>
          <w:sz w:val="24"/>
          <w:szCs w:val="24"/>
        </w:rPr>
      </w:pPr>
    </w:p>
    <w:p w:rsidR="007750DB" w:rsidRPr="00AD4E0C" w:rsidRDefault="007750DB" w:rsidP="007750DB">
      <w:pPr>
        <w:spacing w:after="0" w:line="240" w:lineRule="auto"/>
        <w:ind w:firstLine="709"/>
        <w:jc w:val="both"/>
        <w:rPr>
          <w:rFonts w:ascii="Times New Roman" w:eastAsia="Times New Roman" w:hAnsi="Times New Roman" w:cs="Times New Roman"/>
          <w:sz w:val="24"/>
          <w:szCs w:val="24"/>
        </w:rPr>
      </w:pPr>
      <w:r w:rsidRPr="00AD4E0C">
        <w:rPr>
          <w:rFonts w:ascii="Times New Roman" w:eastAsia="Times New Roman" w:hAnsi="Times New Roman" w:cs="Times New Roman"/>
          <w:b/>
          <w:bCs/>
          <w:sz w:val="24"/>
          <w:szCs w:val="24"/>
        </w:rPr>
        <w:t>Статья 20. Территориальное общественное самоуправление</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AD4E0C">
        <w:rPr>
          <w:rFonts w:ascii="Times New Roman" w:eastAsia="Times New Roman" w:hAnsi="Times New Roman" w:cs="Times New Roman"/>
          <w:sz w:val="24"/>
          <w:szCs w:val="24"/>
        </w:rPr>
        <w:t>1. Под территориальным общественным самоуправлением понимается самоорганизация</w:t>
      </w:r>
      <w:r w:rsidRPr="0036681C">
        <w:rPr>
          <w:rFonts w:ascii="Times New Roman" w:eastAsia="Times New Roman" w:hAnsi="Times New Roman" w:cs="Times New Roman"/>
          <w:sz w:val="24"/>
          <w:szCs w:val="24"/>
        </w:rPr>
        <w:t xml:space="preserve"> граждан по месту их жительства на части территории муниципального округа для самостоятельного и под свою ответственность осуществления собственных </w:t>
      </w:r>
      <w:r w:rsidRPr="0036681C">
        <w:rPr>
          <w:rFonts w:ascii="Times New Roman" w:eastAsia="Times New Roman" w:hAnsi="Times New Roman" w:cs="Times New Roman"/>
          <w:sz w:val="24"/>
          <w:szCs w:val="24"/>
        </w:rPr>
        <w:lastRenderedPageBreak/>
        <w:t>инициатив по вопросам непосредственного обеспечения жизнедеятельности населения (вопросов местного значения) муниципального округа.</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Советом муниципального округа.</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2. Территориальное общественное самоуправление осуществляется непосредственно населением посредством проведения собраний (конференций) граждан, а также посредством создания органов территориального общественного самоуправления.</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3. Территориальное общественное самоуправление считается учрежденным с момента регистрации устава территориального общественного самоуправления администрацией муниципального округа.</w:t>
      </w:r>
    </w:p>
    <w:p w:rsidR="007750DB" w:rsidRPr="0036681C" w:rsidRDefault="007750DB" w:rsidP="007750DB">
      <w:pPr>
        <w:spacing w:after="0" w:line="288" w:lineRule="atLeast"/>
        <w:ind w:firstLine="540"/>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Порядок регистрации устава территориального общественного самоуправления определяется нормативными правовыми актами Совета муниципального округа.</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4. Органы территориального общественного самоуправления избираются на собраниях (конференциях) граждан, проживающих на соответствующей территории.</w:t>
      </w:r>
    </w:p>
    <w:p w:rsidR="007750DB" w:rsidRPr="0036681C" w:rsidRDefault="007750DB" w:rsidP="007750DB">
      <w:pPr>
        <w:shd w:val="clear" w:color="auto" w:fill="FFFFFF"/>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5. Порядок организации и осуществления территориального общественного самоуправления, регистрации его устава, условия и порядок выделения необходимых средств из бюджета муниципального округа определяются нормативными правовыми актами Совета муниципального округа.</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b/>
          <w:bCs/>
          <w:sz w:val="24"/>
          <w:szCs w:val="24"/>
        </w:rPr>
        <w:t>Статья 21. Сельский староста</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1. Для организации взаимодействия органов местного самоуправления муниципального округа и жителей сельского населенного пункта при решении вопросов непосредственного обеспечения жизнедеятельности населения (вопросов местного значения) муниципального округа в сельском населенном пункте, расположенном в муниципальном округе, может назначаться сельский староста.</w:t>
      </w:r>
    </w:p>
    <w:p w:rsidR="007750DB" w:rsidRPr="00AD4E0C" w:rsidRDefault="007750DB" w:rsidP="007750DB">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 xml:space="preserve">2. Сельский староста назначается Советом муниципального округа, в состав которого входит данный населённый пункт, по представлению собрания граждан сельского населенного пункта. Сельский староста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и граждан Российской Федерации, достигших на день представления собранием граждан восемнадцати лет и имеющих в собственности жилое </w:t>
      </w:r>
      <w:r w:rsidRPr="00AD4E0C">
        <w:rPr>
          <w:rFonts w:ascii="Times New Roman" w:eastAsia="Times New Roman" w:hAnsi="Times New Roman" w:cs="Times New Roman"/>
          <w:sz w:val="24"/>
          <w:szCs w:val="24"/>
        </w:rPr>
        <w:t>помещение, расположенное на территории данного сельского населенного пункта.</w:t>
      </w:r>
    </w:p>
    <w:p w:rsidR="007750DB" w:rsidRPr="00AD4E0C" w:rsidRDefault="007750DB" w:rsidP="007750DB">
      <w:pPr>
        <w:spacing w:after="0" w:line="240" w:lineRule="auto"/>
        <w:ind w:firstLine="709"/>
        <w:jc w:val="both"/>
        <w:rPr>
          <w:rFonts w:ascii="Times New Roman" w:eastAsia="Times New Roman" w:hAnsi="Times New Roman" w:cs="Times New Roman"/>
          <w:sz w:val="24"/>
          <w:szCs w:val="24"/>
        </w:rPr>
      </w:pPr>
      <w:r w:rsidRPr="00AD4E0C">
        <w:rPr>
          <w:rFonts w:ascii="Times New Roman" w:eastAsia="Times New Roman" w:hAnsi="Times New Roman" w:cs="Times New Roman"/>
          <w:sz w:val="24"/>
          <w:szCs w:val="24"/>
        </w:rPr>
        <w:t xml:space="preserve">3. Срок полномочий сельского старосты составляет 5 </w:t>
      </w:r>
      <w:r w:rsidR="0099337D" w:rsidRPr="00AD4E0C">
        <w:rPr>
          <w:rFonts w:ascii="Times New Roman" w:eastAsia="Times New Roman" w:hAnsi="Times New Roman" w:cs="Times New Roman"/>
          <w:sz w:val="24"/>
          <w:szCs w:val="24"/>
        </w:rPr>
        <w:t>лет,</w:t>
      </w:r>
      <w:r w:rsidR="00CF598A" w:rsidRPr="00AD4E0C">
        <w:rPr>
          <w:rFonts w:ascii="Times New Roman" w:eastAsia="Times New Roman" w:hAnsi="Times New Roman" w:cs="Times New Roman"/>
          <w:sz w:val="24"/>
          <w:szCs w:val="24"/>
        </w:rPr>
        <w:t xml:space="preserve"> но не менее 2-х лет</w:t>
      </w:r>
      <w:r w:rsidRPr="00AD4E0C">
        <w:rPr>
          <w:rFonts w:ascii="Times New Roman" w:eastAsia="Times New Roman" w:hAnsi="Times New Roman" w:cs="Times New Roman"/>
          <w:sz w:val="24"/>
          <w:szCs w:val="24"/>
        </w:rPr>
        <w:t>.</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AD4E0C">
        <w:rPr>
          <w:rFonts w:ascii="Times New Roman" w:eastAsia="Times New Roman" w:hAnsi="Times New Roman" w:cs="Times New Roman"/>
          <w:sz w:val="24"/>
          <w:szCs w:val="24"/>
        </w:rPr>
        <w:t>4. Порядок назначения сельского старосты, полномочия сельского старосты, основания и порядок прекращения полномочий сельского старосты, гарантии деятельности и иные вопросы статуса сельского старосты</w:t>
      </w:r>
      <w:r w:rsidRPr="0036681C">
        <w:rPr>
          <w:rFonts w:ascii="Times New Roman" w:eastAsia="Times New Roman" w:hAnsi="Times New Roman" w:cs="Times New Roman"/>
          <w:sz w:val="24"/>
          <w:szCs w:val="24"/>
        </w:rPr>
        <w:t xml:space="preserve"> устанавливаются нормативным правовым актом Совета муниципального округа в соответствии законом Забайкальского края.</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b/>
          <w:bCs/>
          <w:sz w:val="24"/>
          <w:szCs w:val="24"/>
        </w:rPr>
        <w:t>ГЛАВА V. ОРГАНИЗАЦИОННЫЕ ОСНОВЫ МЕСТНОГО САМОУПРАВЛЕНИЯ МУНИЦИПАЛЬНОГО ОКРУГА</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 xml:space="preserve"> </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b/>
          <w:bCs/>
          <w:sz w:val="24"/>
          <w:szCs w:val="24"/>
        </w:rPr>
        <w:t>Статья 22. Органы местного самоуправления муниципального округа</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1. Структуру органов местного самоуправления муниципального округа составляют:</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1) Совет Петровск-Забайкальского муниципального округа;</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2) глава Петровск-Забайкальского муниципального округа;</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3) администрация Петровск-Забайкальского муниципального округа;</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 xml:space="preserve">4) контрольно-счетный орган Петровск-Забайкальского муниципального округа. </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lastRenderedPageBreak/>
        <w:t>2. Изменение структуры органов местного самоуправления муниципального округа осуществляется не иначе как путем внесения изменений в настоящий Устав.</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3. Решение Совета муниципального округа об изменении структуры органов местного самоуправления муниципального округа вступает в силу не ранее чем по истечении срока полномочий Совета муниципального округа, принявшего указанное решение, за исключением случаев, предусмотренных Федеральным законом № 33-ФЗ.</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b/>
          <w:bCs/>
          <w:sz w:val="24"/>
          <w:szCs w:val="24"/>
        </w:rPr>
        <w:t>Статья 23. Совет муниципального округа</w:t>
      </w:r>
    </w:p>
    <w:p w:rsidR="007750DB" w:rsidRPr="0036681C" w:rsidRDefault="007750DB" w:rsidP="007750DB">
      <w:pPr>
        <w:shd w:val="clear" w:color="auto" w:fill="FFFFFF"/>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1. Совет муниципального округа является выборным, постоянно действующим представительным органом муниципального округа, состоит из депутатов, избираемых на муниципальных выборах на срок пять лет.</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2. Численность депутатов Совета муниципального округа составляет 18 человек.</w:t>
      </w:r>
    </w:p>
    <w:p w:rsidR="007750DB" w:rsidRPr="0036681C" w:rsidRDefault="007750DB" w:rsidP="007750DB">
      <w:pPr>
        <w:shd w:val="clear" w:color="auto" w:fill="FFFFFF"/>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Совет муниципального округа может осуществлять свои полномочия в случае избрания не менее двух третей от установленной численности депутатов.</w:t>
      </w:r>
    </w:p>
    <w:p w:rsidR="007750DB" w:rsidRPr="0036681C" w:rsidRDefault="007750DB" w:rsidP="007750DB">
      <w:pPr>
        <w:shd w:val="clear" w:color="auto" w:fill="FFFFFF"/>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3. Заседание Совета муниципального округа не может считаться правомочным, если на нем присутствует менее 50 процентов от числа избранных депутатов.</w:t>
      </w:r>
    </w:p>
    <w:p w:rsidR="007750DB" w:rsidRPr="0036681C" w:rsidRDefault="007750DB" w:rsidP="007750DB">
      <w:pPr>
        <w:shd w:val="clear" w:color="auto" w:fill="FFFFFF"/>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4. Заседание Совета муниципального округа проводятся не реже одного раза в три месяца.</w:t>
      </w:r>
    </w:p>
    <w:p w:rsidR="007750DB" w:rsidRPr="0036681C" w:rsidRDefault="007750DB" w:rsidP="007750DB">
      <w:pPr>
        <w:shd w:val="clear" w:color="auto" w:fill="FFFFFF"/>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5. Вновь избранный Совет муниципального округа собирается на первое заседание в течение 30 дней со дня избрания Совета муниципального округа в правомочном составе.</w:t>
      </w:r>
    </w:p>
    <w:p w:rsidR="007750DB" w:rsidRPr="00AD4E0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 xml:space="preserve">6. </w:t>
      </w:r>
      <w:r w:rsidRPr="00AD4E0C">
        <w:rPr>
          <w:rFonts w:ascii="Times New Roman" w:eastAsia="Times New Roman" w:hAnsi="Times New Roman" w:cs="Times New Roman"/>
          <w:sz w:val="24"/>
          <w:szCs w:val="24"/>
        </w:rPr>
        <w:t>Организацию деятельности Совета муниципального округа осуществляет председатель Совета муниципального округа, избираемый Советом муниципального округа из своего состава</w:t>
      </w:r>
      <w:r w:rsidR="00CF598A" w:rsidRPr="00AD4E0C">
        <w:rPr>
          <w:rFonts w:ascii="Times New Roman" w:eastAsia="Times New Roman" w:hAnsi="Times New Roman" w:cs="Times New Roman"/>
          <w:sz w:val="24"/>
          <w:szCs w:val="24"/>
        </w:rPr>
        <w:t xml:space="preserve"> на постоянной основе</w:t>
      </w:r>
      <w:r w:rsidRPr="00AD4E0C">
        <w:rPr>
          <w:rFonts w:ascii="Times New Roman" w:eastAsia="Times New Roman" w:hAnsi="Times New Roman" w:cs="Times New Roman"/>
          <w:sz w:val="24"/>
          <w:szCs w:val="24"/>
        </w:rPr>
        <w:t>.</w:t>
      </w:r>
    </w:p>
    <w:p w:rsidR="007750DB" w:rsidRPr="0036681C" w:rsidRDefault="007750DB" w:rsidP="007750DB">
      <w:pPr>
        <w:shd w:val="clear" w:color="auto" w:fill="FFFFFF"/>
        <w:spacing w:after="0" w:line="240" w:lineRule="auto"/>
        <w:ind w:firstLine="709"/>
        <w:jc w:val="both"/>
        <w:rPr>
          <w:rFonts w:ascii="Times New Roman" w:eastAsia="Times New Roman" w:hAnsi="Times New Roman" w:cs="Times New Roman"/>
          <w:sz w:val="24"/>
          <w:szCs w:val="24"/>
        </w:rPr>
      </w:pPr>
      <w:r w:rsidRPr="00AD4E0C">
        <w:rPr>
          <w:rFonts w:ascii="Times New Roman" w:eastAsia="Times New Roman" w:hAnsi="Times New Roman" w:cs="Times New Roman"/>
          <w:sz w:val="24"/>
          <w:szCs w:val="24"/>
        </w:rPr>
        <w:t>7. Порядок созыва и проведения заседаний Совета муниципального округа, компетенция его председателя, заместителя председателя, порядок формирования и работы постоянных и</w:t>
      </w:r>
      <w:r w:rsidRPr="0036681C">
        <w:rPr>
          <w:rFonts w:ascii="Times New Roman" w:eastAsia="Times New Roman" w:hAnsi="Times New Roman" w:cs="Times New Roman"/>
          <w:sz w:val="24"/>
          <w:szCs w:val="24"/>
        </w:rPr>
        <w:t xml:space="preserve"> временных комиссий, иных рабочих органов Совета муниципального округа определяются настоящим Уставом и регламентом Совета муниципального округа.</w:t>
      </w:r>
    </w:p>
    <w:p w:rsidR="007750DB" w:rsidRPr="0036681C" w:rsidRDefault="007750DB" w:rsidP="007750DB">
      <w:pPr>
        <w:shd w:val="clear" w:color="auto" w:fill="FFFFFF"/>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8. Совет муниципального округа обладает правами юридического лица.</w:t>
      </w:r>
    </w:p>
    <w:p w:rsidR="007750DB" w:rsidRPr="0036681C" w:rsidRDefault="007750DB" w:rsidP="007750DB">
      <w:pPr>
        <w:shd w:val="clear" w:color="auto" w:fill="FFFFFF"/>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9. В исключительной компетенции Совета муниципального округа находятся:</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1) принятие устава муниципального округа и внесение в него изменений и дополнений;</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 xml:space="preserve">2) утверждение местного бюджета и отчета о его исполнении; </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 xml:space="preserve">3) установление, введение в действие и прекращение действия ранее введенных местных налогов и сборов в соответствии с законодательством Российской Федерации о налогах и сборах; </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 xml:space="preserve">4) утверждение стратегии социально-экономического развития муниципального округа; </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 xml:space="preserve">5) определение порядка управления и распоряжения имуществом, находящимся в муниципальной собственности; </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 xml:space="preserve">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 </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 xml:space="preserve">7) определение порядка материально-технического и организационного обеспечения деятельности органов местного самоуправления; </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 xml:space="preserve">8) контроль за исполнением органами местного самоуправления и должностными лицами местного самоуправления полномочий по решению вопросов непосредственного обеспечения жизнедеятельности населения (вопросов местного значения); </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 xml:space="preserve">9) принятие решения об удалении главы муниципального округа в отставку в предусмотренных Федеральным законом № 33-ФЗ случаях; </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 xml:space="preserve">10) утверждение правил благоустройства территории муниципального округа; </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lastRenderedPageBreak/>
        <w:t xml:space="preserve">11) заслушивание ежегодных отчетов главы муниципального округа, о результатах его деятельности, деятельности администрации и иных подведомственных главе муниципального округа органов местного самоуправления, в том числе о решении вопросов, поставленных Советом муниципального округа. </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10. Иные полномочия Совета муниципального округа определяются федеральными законами и принимаемыми в соответствии с ними Уставом Забайкальского края, законами Забайкальского края, настоящим Уставом.</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11. Полномочия Совета муниципального округа прекращаются досрочно в следующих случаях:</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 xml:space="preserve">1) вступление в силу закона Забайкальского края о его роспуске; </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 xml:space="preserve">2) принятие решения о самороспуске; </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 xml:space="preserve">3) вступление в силу решения Забайкальского краевого суда о неправомочности данного состава депутатов Совета муниципального округа, в том числе в связи со сложением депутатами своих полномочий; </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 xml:space="preserve">4) преобразование муниципального округа, осуществляемое в соответствии с частями 6 и 7 статьи 12 Федерального закона № 33-ФЗ; </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 xml:space="preserve">5) увеличение численности избирателей муниципального округа более чем на 25 процентов; </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 xml:space="preserve">6) нарушение срока издания муниципального правового акта, необходимого для реализации решения, принятого путем прямого волеизъявления населения. </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12. Досрочное прекращение полномочий Совета муниципального округа влечет досрочное прекращение полномочий его депутатов.</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13. В случае вступления в силу закона Забайкальского края о роспуске Совета муниципального округа его полномочия прекращаются досрочно со дня вступления в силу закона Забайкальского края о его роспуске.</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14. Предложение о самороспуске Совета муниципального округа может быть внесено группой депутатов не менее одной трети от установленной численности депутатов Совета муниципального округа и должно предусматривать письменное обоснование причин самороспуска.</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Предложение о самороспуске Совета муниципального округа не может быть внесено позднее, чем за шесть месяцев до истечения срока полномочий Совета муниципального округа.</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Предложение о самороспуске Совета муниципального округа предварительно обсуждается в его постоянных комиссиях.</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Предложение о самороспуске должно быть рассмотрено в течение 15 календарных дней со дня внесения указанного предложения на заседании Совета муниципального округа.</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15. Заседание Совета муниципального округа по вопросу о самороспуске проводится открыто и гласно.</w:t>
      </w:r>
    </w:p>
    <w:p w:rsidR="007750DB" w:rsidRPr="0036681C" w:rsidRDefault="007750DB" w:rsidP="007750DB">
      <w:pPr>
        <w:shd w:val="clear" w:color="auto" w:fill="FFFFFF"/>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Решение о самороспуске Совета муниципального округа принимается путем тайного голосования.</w:t>
      </w:r>
    </w:p>
    <w:p w:rsidR="007750DB" w:rsidRPr="0036681C" w:rsidRDefault="007750DB" w:rsidP="007750DB">
      <w:pPr>
        <w:shd w:val="clear" w:color="auto" w:fill="FFFFFF"/>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16. Решение о самороспуске принимается, если за него проголосовало не менее двух третей от установленной численности депутатов Совета муниципального округа.</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17. В случае непринятия Советом муниципального округа решения о самороспуске повторное предложение о самороспуске Совета муниципального округа может быть внесено не ранее чем через три месяца со дня голосования по вопросу о самороспуске.</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18. В случае досрочного прекращения полномочий Совета муниципального округа досрочные выборы проводятся в сроки, установленные федеральным законом.</w:t>
      </w:r>
    </w:p>
    <w:p w:rsidR="00C52451" w:rsidRPr="0036681C" w:rsidRDefault="00C52451" w:rsidP="007750DB">
      <w:pPr>
        <w:shd w:val="clear" w:color="auto" w:fill="FFFFFF"/>
        <w:spacing w:after="0" w:line="240" w:lineRule="auto"/>
        <w:ind w:firstLine="709"/>
        <w:jc w:val="both"/>
        <w:rPr>
          <w:rFonts w:ascii="Times New Roman" w:eastAsia="Times New Roman" w:hAnsi="Times New Roman" w:cs="Times New Roman"/>
          <w:sz w:val="24"/>
          <w:szCs w:val="24"/>
        </w:rPr>
      </w:pPr>
    </w:p>
    <w:p w:rsidR="007750DB" w:rsidRPr="0036681C" w:rsidRDefault="007750DB" w:rsidP="007750DB">
      <w:pPr>
        <w:spacing w:after="0" w:line="240" w:lineRule="auto"/>
        <w:ind w:firstLine="709"/>
        <w:jc w:val="both"/>
        <w:rPr>
          <w:rFonts w:ascii="Times New Roman" w:eastAsia="Times New Roman" w:hAnsi="Times New Roman" w:cs="Times New Roman"/>
          <w:b/>
          <w:bCs/>
          <w:sz w:val="24"/>
          <w:szCs w:val="24"/>
        </w:rPr>
      </w:pPr>
      <w:r w:rsidRPr="0036681C">
        <w:rPr>
          <w:rFonts w:ascii="Times New Roman" w:eastAsia="Times New Roman" w:hAnsi="Times New Roman" w:cs="Times New Roman"/>
          <w:b/>
          <w:bCs/>
          <w:sz w:val="24"/>
          <w:szCs w:val="24"/>
        </w:rPr>
        <w:t>Статья 24. Глава муниципального округа</w:t>
      </w:r>
    </w:p>
    <w:p w:rsidR="007750DB" w:rsidRPr="0036681C" w:rsidRDefault="007750DB" w:rsidP="007750DB">
      <w:pPr>
        <w:spacing w:after="0" w:line="240" w:lineRule="auto"/>
        <w:ind w:firstLine="709"/>
        <w:jc w:val="both"/>
        <w:rPr>
          <w:rFonts w:ascii="Times New Roman" w:eastAsia="Times New Roman" w:hAnsi="Times New Roman" w:cs="Times New Roman"/>
          <w:bCs/>
          <w:sz w:val="24"/>
          <w:szCs w:val="24"/>
        </w:rPr>
      </w:pPr>
      <w:r w:rsidRPr="0036681C">
        <w:rPr>
          <w:rFonts w:ascii="Times New Roman" w:eastAsia="Times New Roman" w:hAnsi="Times New Roman" w:cs="Times New Roman"/>
          <w:bCs/>
          <w:sz w:val="24"/>
          <w:szCs w:val="24"/>
        </w:rPr>
        <w:t xml:space="preserve">1. Глава муниципального округа является высшим должностным лицом муниципального округа и наделяется настоящим Уставом собственными полномочиями </w:t>
      </w:r>
      <w:r w:rsidRPr="0036681C">
        <w:rPr>
          <w:rFonts w:ascii="Times New Roman" w:eastAsia="Times New Roman" w:hAnsi="Times New Roman" w:cs="Times New Roman"/>
          <w:bCs/>
          <w:sz w:val="24"/>
          <w:szCs w:val="24"/>
        </w:rPr>
        <w:lastRenderedPageBreak/>
        <w:t xml:space="preserve">по решению вопросов непосредственного обеспечения жизнедеятельности населения </w:t>
      </w:r>
      <w:r w:rsidRPr="0036681C">
        <w:rPr>
          <w:rFonts w:ascii="Times New Roman" w:eastAsia="Times New Roman" w:hAnsi="Times New Roman" w:cs="Times New Roman"/>
          <w:sz w:val="24"/>
          <w:szCs w:val="24"/>
        </w:rPr>
        <w:t>(вопросов местного значения)</w:t>
      </w:r>
      <w:r w:rsidRPr="0036681C">
        <w:rPr>
          <w:rFonts w:ascii="Times New Roman" w:eastAsia="Times New Roman" w:hAnsi="Times New Roman" w:cs="Times New Roman"/>
          <w:bCs/>
          <w:sz w:val="24"/>
          <w:szCs w:val="24"/>
        </w:rPr>
        <w:t>.</w:t>
      </w:r>
    </w:p>
    <w:p w:rsidR="007750DB" w:rsidRPr="00AD4E0C" w:rsidRDefault="007750DB" w:rsidP="007750DB">
      <w:pPr>
        <w:spacing w:after="0" w:line="288" w:lineRule="atLeast"/>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 xml:space="preserve">2. В соответствии с принципом единства системы публичной власти глава муниципального </w:t>
      </w:r>
      <w:r w:rsidRPr="00AD4E0C">
        <w:rPr>
          <w:rFonts w:ascii="Times New Roman" w:eastAsia="Times New Roman" w:hAnsi="Times New Roman" w:cs="Times New Roman"/>
          <w:sz w:val="24"/>
          <w:szCs w:val="24"/>
        </w:rPr>
        <w:t>округа одновременно замещает государственную должность Забайкальского края и муниципальную должность.</w:t>
      </w:r>
    </w:p>
    <w:p w:rsidR="00C52451" w:rsidRPr="00AD4E0C" w:rsidRDefault="007750DB" w:rsidP="00C52451">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AD4E0C">
        <w:rPr>
          <w:rFonts w:ascii="Times New Roman" w:eastAsia="Times New Roman" w:hAnsi="Times New Roman" w:cs="Times New Roman"/>
          <w:bCs/>
          <w:sz w:val="24"/>
          <w:szCs w:val="24"/>
        </w:rPr>
        <w:t xml:space="preserve">3. </w:t>
      </w:r>
      <w:r w:rsidRPr="00AD4E0C">
        <w:rPr>
          <w:rFonts w:ascii="Times New Roman" w:eastAsia="Times New Roman" w:hAnsi="Times New Roman" w:cs="Times New Roman"/>
          <w:sz w:val="24"/>
          <w:szCs w:val="24"/>
        </w:rPr>
        <w:t xml:space="preserve">Глава муниципального округа избирается Советом муниципального округа из числа кандидатов, представленных </w:t>
      </w:r>
      <w:r w:rsidR="00C52451" w:rsidRPr="00AD4E0C">
        <w:rPr>
          <w:rFonts w:ascii="Times New Roman" w:eastAsia="Times New Roman" w:hAnsi="Times New Roman" w:cs="Times New Roman"/>
          <w:color w:val="000000"/>
          <w:sz w:val="24"/>
          <w:szCs w:val="24"/>
        </w:rPr>
        <w:t>Губернатором Забайкальского края, и возглавляет местную администрацию.</w:t>
      </w:r>
      <w:bookmarkStart w:id="7" w:name="P191"/>
      <w:bookmarkEnd w:id="7"/>
    </w:p>
    <w:p w:rsidR="007750DB" w:rsidRPr="00AD4E0C" w:rsidRDefault="007750DB" w:rsidP="00B7505D">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AD4E0C">
        <w:rPr>
          <w:rFonts w:ascii="Times New Roman" w:eastAsia="Times New Roman" w:hAnsi="Times New Roman" w:cs="Times New Roman"/>
          <w:sz w:val="24"/>
          <w:szCs w:val="24"/>
        </w:rPr>
        <w:t>Глава муниципального округа избирается на 5 лет.</w:t>
      </w:r>
    </w:p>
    <w:p w:rsidR="00B7505D" w:rsidRPr="0036681C" w:rsidRDefault="00B7505D" w:rsidP="00B7505D">
      <w:pPr>
        <w:pStyle w:val="a3"/>
        <w:spacing w:before="0" w:beforeAutospacing="0" w:after="0" w:afterAutospacing="0"/>
        <w:ind w:firstLine="709"/>
        <w:jc w:val="both"/>
      </w:pPr>
      <w:r w:rsidRPr="00AD4E0C">
        <w:t>4. Кандидатом на должность главы муниципального округа может быть гражданин, который на день представления Совету муниципального округа кандидатов на должность главы муниципального округа</w:t>
      </w:r>
      <w:r w:rsidRPr="0036681C">
        <w:t xml:space="preserve"> не имеет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p w:rsidR="007750DB" w:rsidRPr="0036681C" w:rsidRDefault="00B7505D" w:rsidP="00B7505D">
      <w:pPr>
        <w:spacing w:after="0" w:line="240" w:lineRule="auto"/>
        <w:ind w:firstLine="709"/>
        <w:jc w:val="both"/>
        <w:rPr>
          <w:rFonts w:ascii="Times New Roman" w:eastAsia="Times New Roman" w:hAnsi="Times New Roman" w:cs="Times New Roman"/>
          <w:bCs/>
          <w:sz w:val="24"/>
          <w:szCs w:val="24"/>
        </w:rPr>
      </w:pPr>
      <w:r w:rsidRPr="0036681C">
        <w:rPr>
          <w:rFonts w:ascii="Times New Roman" w:eastAsia="Times New Roman" w:hAnsi="Times New Roman" w:cs="Times New Roman"/>
          <w:bCs/>
          <w:sz w:val="24"/>
          <w:szCs w:val="24"/>
        </w:rPr>
        <w:t xml:space="preserve"> </w:t>
      </w:r>
      <w:r w:rsidR="007750DB" w:rsidRPr="0036681C">
        <w:rPr>
          <w:rFonts w:ascii="Times New Roman" w:eastAsia="Times New Roman" w:hAnsi="Times New Roman" w:cs="Times New Roman"/>
          <w:bCs/>
          <w:sz w:val="24"/>
          <w:szCs w:val="24"/>
        </w:rPr>
        <w:t xml:space="preserve">5. Глава муниципального округа подконтролен и подотчетен населению и Совету </w:t>
      </w:r>
      <w:r w:rsidR="007750DB" w:rsidRPr="0036681C">
        <w:rPr>
          <w:rFonts w:ascii="Times New Roman" w:eastAsia="Times New Roman" w:hAnsi="Times New Roman" w:cs="Times New Roman"/>
          <w:sz w:val="24"/>
          <w:szCs w:val="24"/>
        </w:rPr>
        <w:t>муниципального округа</w:t>
      </w:r>
      <w:r w:rsidR="007750DB" w:rsidRPr="0036681C">
        <w:rPr>
          <w:rFonts w:ascii="Times New Roman" w:eastAsia="Times New Roman" w:hAnsi="Times New Roman" w:cs="Times New Roman"/>
          <w:bCs/>
          <w:sz w:val="24"/>
          <w:szCs w:val="24"/>
        </w:rPr>
        <w:t>.</w:t>
      </w:r>
    </w:p>
    <w:p w:rsidR="007750DB" w:rsidRPr="0036681C" w:rsidRDefault="007750DB" w:rsidP="007750DB">
      <w:pPr>
        <w:spacing w:after="0" w:line="240" w:lineRule="auto"/>
        <w:ind w:firstLine="709"/>
        <w:jc w:val="both"/>
        <w:rPr>
          <w:rFonts w:ascii="Times New Roman" w:eastAsia="Times New Roman" w:hAnsi="Times New Roman" w:cs="Times New Roman"/>
          <w:bCs/>
          <w:sz w:val="24"/>
          <w:szCs w:val="24"/>
        </w:rPr>
      </w:pPr>
      <w:r w:rsidRPr="0036681C">
        <w:rPr>
          <w:rFonts w:ascii="Times New Roman" w:eastAsia="Times New Roman" w:hAnsi="Times New Roman" w:cs="Times New Roman"/>
          <w:bCs/>
          <w:sz w:val="24"/>
          <w:szCs w:val="24"/>
        </w:rPr>
        <w:t xml:space="preserve">6. Глава муниципального округа представляет Совету </w:t>
      </w:r>
      <w:r w:rsidRPr="0036681C">
        <w:rPr>
          <w:rFonts w:ascii="Times New Roman" w:eastAsia="Times New Roman" w:hAnsi="Times New Roman" w:cs="Times New Roman"/>
          <w:sz w:val="24"/>
          <w:szCs w:val="24"/>
        </w:rPr>
        <w:t>муниципального округа</w:t>
      </w:r>
      <w:r w:rsidRPr="0036681C">
        <w:rPr>
          <w:rFonts w:ascii="Times New Roman" w:eastAsia="Times New Roman" w:hAnsi="Times New Roman" w:cs="Times New Roman"/>
          <w:bCs/>
          <w:sz w:val="24"/>
          <w:szCs w:val="24"/>
        </w:rPr>
        <w:t xml:space="preserve"> ежегодные отчеты о результатах своей деятельности, о результатах деятельности администрации и иных подведомственных ему органов местного самоуправления, в том числе о решении вопросов, поставленных Советом </w:t>
      </w:r>
      <w:r w:rsidRPr="0036681C">
        <w:rPr>
          <w:rFonts w:ascii="Times New Roman" w:eastAsia="Times New Roman" w:hAnsi="Times New Roman" w:cs="Times New Roman"/>
          <w:sz w:val="24"/>
          <w:szCs w:val="24"/>
        </w:rPr>
        <w:t>муниципального округа</w:t>
      </w:r>
      <w:r w:rsidRPr="0036681C">
        <w:rPr>
          <w:rFonts w:ascii="Times New Roman" w:eastAsia="Times New Roman" w:hAnsi="Times New Roman" w:cs="Times New Roman"/>
          <w:bCs/>
          <w:sz w:val="24"/>
          <w:szCs w:val="24"/>
        </w:rPr>
        <w:t>.</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bCs/>
          <w:sz w:val="24"/>
          <w:szCs w:val="24"/>
        </w:rPr>
        <w:t xml:space="preserve">7. </w:t>
      </w:r>
      <w:r w:rsidRPr="0036681C">
        <w:rPr>
          <w:rFonts w:ascii="Times New Roman" w:eastAsia="Times New Roman" w:hAnsi="Times New Roman" w:cs="Times New Roman"/>
          <w:sz w:val="24"/>
          <w:szCs w:val="24"/>
        </w:rPr>
        <w:t>Глава муниципального округа должен соблюдать ограничения, запреты, исполнять обязанности, которые установлены для лиц, замещающих муниципальные должности, статьей 28 Федерального закона № 33-ФЗ.</w:t>
      </w:r>
    </w:p>
    <w:p w:rsidR="007750DB" w:rsidRPr="0036681C" w:rsidRDefault="005644A1" w:rsidP="007750DB">
      <w:pPr>
        <w:spacing w:after="0" w:line="240" w:lineRule="auto"/>
        <w:ind w:firstLine="709"/>
        <w:jc w:val="both"/>
        <w:rPr>
          <w:rFonts w:ascii="Times New Roman" w:eastAsia="Times New Roman" w:hAnsi="Times New Roman" w:cs="Times New Roman"/>
          <w:bCs/>
          <w:sz w:val="24"/>
          <w:szCs w:val="24"/>
        </w:rPr>
      </w:pPr>
      <w:r w:rsidRPr="0036681C">
        <w:rPr>
          <w:rFonts w:ascii="Times New Roman" w:eastAsia="Times New Roman" w:hAnsi="Times New Roman" w:cs="Times New Roman"/>
          <w:bCs/>
          <w:sz w:val="24"/>
          <w:szCs w:val="24"/>
        </w:rPr>
        <w:t>8</w:t>
      </w:r>
      <w:r w:rsidR="007750DB" w:rsidRPr="0036681C">
        <w:rPr>
          <w:rFonts w:ascii="Times New Roman" w:eastAsia="Times New Roman" w:hAnsi="Times New Roman" w:cs="Times New Roman"/>
          <w:bCs/>
          <w:sz w:val="24"/>
          <w:szCs w:val="24"/>
        </w:rPr>
        <w:t>. В исключительной компетенции главы муниципального округа находятся:</w:t>
      </w:r>
    </w:p>
    <w:p w:rsidR="007750DB" w:rsidRPr="0036681C" w:rsidRDefault="007750DB" w:rsidP="007750DB">
      <w:pPr>
        <w:spacing w:after="0" w:line="240" w:lineRule="auto"/>
        <w:ind w:firstLine="709"/>
        <w:jc w:val="both"/>
        <w:rPr>
          <w:rFonts w:ascii="Times New Roman" w:eastAsia="Times New Roman" w:hAnsi="Times New Roman" w:cs="Times New Roman"/>
          <w:bCs/>
          <w:sz w:val="24"/>
          <w:szCs w:val="24"/>
        </w:rPr>
      </w:pPr>
      <w:r w:rsidRPr="0036681C">
        <w:rPr>
          <w:rFonts w:ascii="Times New Roman" w:eastAsia="Times New Roman" w:hAnsi="Times New Roman" w:cs="Times New Roman"/>
          <w:bCs/>
          <w:sz w:val="24"/>
          <w:szCs w:val="24"/>
        </w:rPr>
        <w:t>1) представительство муниципального округа в отношениях с органами местного самоуправления других муниципальных образований, органами государственной власти, гражданами и организациями;</w:t>
      </w:r>
    </w:p>
    <w:p w:rsidR="007750DB" w:rsidRPr="0036681C" w:rsidRDefault="007750DB" w:rsidP="007750DB">
      <w:pPr>
        <w:spacing w:after="0" w:line="240" w:lineRule="auto"/>
        <w:ind w:firstLine="709"/>
        <w:jc w:val="both"/>
        <w:rPr>
          <w:rFonts w:ascii="Times New Roman" w:eastAsia="Times New Roman" w:hAnsi="Times New Roman" w:cs="Times New Roman"/>
          <w:bCs/>
          <w:sz w:val="24"/>
          <w:szCs w:val="24"/>
        </w:rPr>
      </w:pPr>
      <w:r w:rsidRPr="0036681C">
        <w:rPr>
          <w:rFonts w:ascii="Times New Roman" w:eastAsia="Times New Roman" w:hAnsi="Times New Roman" w:cs="Times New Roman"/>
          <w:bCs/>
          <w:sz w:val="24"/>
          <w:szCs w:val="24"/>
        </w:rPr>
        <w:t>2) подписание и обнародование в порядке, установленном уставом муниципального округа, нормативных правовых актов, принятых Советом муниципального округа;</w:t>
      </w:r>
    </w:p>
    <w:p w:rsidR="007750DB" w:rsidRPr="0036681C" w:rsidRDefault="007750DB" w:rsidP="007750DB">
      <w:pPr>
        <w:spacing w:after="0" w:line="240" w:lineRule="auto"/>
        <w:ind w:firstLine="709"/>
        <w:jc w:val="both"/>
        <w:rPr>
          <w:rFonts w:ascii="Times New Roman" w:eastAsia="Times New Roman" w:hAnsi="Times New Roman" w:cs="Times New Roman"/>
          <w:bCs/>
          <w:sz w:val="24"/>
          <w:szCs w:val="24"/>
        </w:rPr>
      </w:pPr>
      <w:r w:rsidRPr="0036681C">
        <w:rPr>
          <w:rFonts w:ascii="Times New Roman" w:eastAsia="Times New Roman" w:hAnsi="Times New Roman" w:cs="Times New Roman"/>
          <w:bCs/>
          <w:sz w:val="24"/>
          <w:szCs w:val="24"/>
        </w:rPr>
        <w:t>3) издание в пределах своих полномочий правовых актов;</w:t>
      </w:r>
    </w:p>
    <w:p w:rsidR="007750DB" w:rsidRPr="0036681C" w:rsidRDefault="007750DB" w:rsidP="007750DB">
      <w:pPr>
        <w:spacing w:after="0" w:line="240" w:lineRule="auto"/>
        <w:ind w:firstLine="709"/>
        <w:jc w:val="both"/>
        <w:rPr>
          <w:rFonts w:ascii="Times New Roman" w:eastAsia="Times New Roman" w:hAnsi="Times New Roman" w:cs="Times New Roman"/>
          <w:bCs/>
          <w:sz w:val="24"/>
          <w:szCs w:val="24"/>
        </w:rPr>
      </w:pPr>
      <w:r w:rsidRPr="0036681C">
        <w:rPr>
          <w:rFonts w:ascii="Times New Roman" w:eastAsia="Times New Roman" w:hAnsi="Times New Roman" w:cs="Times New Roman"/>
          <w:bCs/>
          <w:sz w:val="24"/>
          <w:szCs w:val="24"/>
        </w:rPr>
        <w:t>4) право требования созыва внеочередного заседания Совета муниципального округа.</w:t>
      </w:r>
    </w:p>
    <w:p w:rsidR="007750DB" w:rsidRPr="0036681C" w:rsidRDefault="005644A1" w:rsidP="007750DB">
      <w:pPr>
        <w:spacing w:after="0" w:line="240" w:lineRule="auto"/>
        <w:ind w:firstLine="709"/>
        <w:jc w:val="both"/>
        <w:rPr>
          <w:rFonts w:ascii="Times New Roman" w:eastAsia="Times New Roman" w:hAnsi="Times New Roman" w:cs="Times New Roman"/>
          <w:bCs/>
          <w:sz w:val="24"/>
          <w:szCs w:val="24"/>
        </w:rPr>
      </w:pPr>
      <w:r w:rsidRPr="0036681C">
        <w:rPr>
          <w:rFonts w:ascii="Times New Roman" w:eastAsia="Times New Roman" w:hAnsi="Times New Roman" w:cs="Times New Roman"/>
          <w:bCs/>
          <w:sz w:val="24"/>
          <w:szCs w:val="24"/>
        </w:rPr>
        <w:t>9</w:t>
      </w:r>
      <w:r w:rsidR="007750DB" w:rsidRPr="0036681C">
        <w:rPr>
          <w:rFonts w:ascii="Times New Roman" w:eastAsia="Times New Roman" w:hAnsi="Times New Roman" w:cs="Times New Roman"/>
          <w:bCs/>
          <w:sz w:val="24"/>
          <w:szCs w:val="24"/>
        </w:rPr>
        <w:t xml:space="preserve">. Глава муниципального округа, обеспечивает осуществление органами местного самоуправления полномочий по решению вопросов непосредственного обеспечения жизнедеятельности населения </w:t>
      </w:r>
      <w:r w:rsidR="007750DB" w:rsidRPr="0036681C">
        <w:rPr>
          <w:rFonts w:ascii="Times New Roman" w:eastAsia="Times New Roman" w:hAnsi="Times New Roman" w:cs="Times New Roman"/>
          <w:sz w:val="24"/>
          <w:szCs w:val="24"/>
        </w:rPr>
        <w:t>(вопросов местного значения)</w:t>
      </w:r>
      <w:r w:rsidR="007750DB" w:rsidRPr="0036681C">
        <w:rPr>
          <w:rFonts w:ascii="Times New Roman" w:eastAsia="Times New Roman" w:hAnsi="Times New Roman" w:cs="Times New Roman"/>
          <w:bCs/>
          <w:sz w:val="24"/>
          <w:szCs w:val="24"/>
        </w:rPr>
        <w:t xml:space="preserve"> и отдельных государственных полномочий, переданных органам местного самоуправления федеральными законами и законами Забайкальского края.</w:t>
      </w:r>
    </w:p>
    <w:p w:rsidR="007750DB" w:rsidRPr="0036681C" w:rsidRDefault="007750DB" w:rsidP="007750DB">
      <w:pPr>
        <w:spacing w:after="0" w:line="240" w:lineRule="auto"/>
        <w:ind w:firstLine="709"/>
        <w:jc w:val="both"/>
        <w:rPr>
          <w:rFonts w:ascii="Times New Roman" w:eastAsia="Times New Roman" w:hAnsi="Times New Roman" w:cs="Times New Roman"/>
          <w:bCs/>
          <w:sz w:val="24"/>
          <w:szCs w:val="24"/>
        </w:rPr>
      </w:pPr>
      <w:r w:rsidRPr="0036681C">
        <w:rPr>
          <w:rFonts w:ascii="Times New Roman" w:eastAsia="Times New Roman" w:hAnsi="Times New Roman" w:cs="Times New Roman"/>
          <w:bCs/>
          <w:sz w:val="24"/>
          <w:szCs w:val="24"/>
        </w:rPr>
        <w:t>1</w:t>
      </w:r>
      <w:r w:rsidR="009E7905" w:rsidRPr="0036681C">
        <w:rPr>
          <w:rFonts w:ascii="Times New Roman" w:eastAsia="Times New Roman" w:hAnsi="Times New Roman" w:cs="Times New Roman"/>
          <w:bCs/>
          <w:sz w:val="24"/>
          <w:szCs w:val="24"/>
        </w:rPr>
        <w:t>0</w:t>
      </w:r>
      <w:r w:rsidRPr="0036681C">
        <w:rPr>
          <w:rFonts w:ascii="Times New Roman" w:eastAsia="Times New Roman" w:hAnsi="Times New Roman" w:cs="Times New Roman"/>
          <w:bCs/>
          <w:sz w:val="24"/>
          <w:szCs w:val="24"/>
        </w:rPr>
        <w:t>. Иные полномочия главы муниципального округа определяются федеральными законами и принимаемыми в соответствии с ними законами Забайкальского края, уставом муниципального округа.</w:t>
      </w:r>
    </w:p>
    <w:p w:rsidR="007750DB" w:rsidRPr="0036681C" w:rsidRDefault="007750DB" w:rsidP="007750DB">
      <w:pPr>
        <w:spacing w:after="0" w:line="240" w:lineRule="auto"/>
        <w:ind w:firstLine="709"/>
        <w:jc w:val="both"/>
        <w:rPr>
          <w:rFonts w:ascii="Times New Roman" w:eastAsia="Times New Roman" w:hAnsi="Times New Roman" w:cs="Times New Roman"/>
          <w:bCs/>
          <w:sz w:val="24"/>
          <w:szCs w:val="24"/>
        </w:rPr>
      </w:pPr>
      <w:r w:rsidRPr="0036681C">
        <w:rPr>
          <w:rFonts w:ascii="Times New Roman" w:eastAsia="Times New Roman" w:hAnsi="Times New Roman" w:cs="Times New Roman"/>
          <w:bCs/>
          <w:sz w:val="24"/>
          <w:szCs w:val="24"/>
        </w:rPr>
        <w:t>1</w:t>
      </w:r>
      <w:r w:rsidR="009E7905" w:rsidRPr="0036681C">
        <w:rPr>
          <w:rFonts w:ascii="Times New Roman" w:eastAsia="Times New Roman" w:hAnsi="Times New Roman" w:cs="Times New Roman"/>
          <w:bCs/>
          <w:sz w:val="24"/>
          <w:szCs w:val="24"/>
        </w:rPr>
        <w:t>1</w:t>
      </w:r>
      <w:r w:rsidRPr="0036681C">
        <w:rPr>
          <w:rFonts w:ascii="Times New Roman" w:eastAsia="Times New Roman" w:hAnsi="Times New Roman" w:cs="Times New Roman"/>
          <w:bCs/>
          <w:sz w:val="24"/>
          <w:szCs w:val="24"/>
        </w:rPr>
        <w:t>. Полномочия главы муниципального округа прекращаются досрочно в случаях:</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1) смерть;</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 xml:space="preserve">2) отставка по собственному желанию; </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 xml:space="preserve">3) признание судом недееспособным или ограниченно дееспособным; </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 xml:space="preserve">4) признание судом безвестно отсутствующим или объявление умершим; </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 xml:space="preserve">5) вступление в отношении его в законную силу обвинительного приговора суда; </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 xml:space="preserve">6) выезд за пределы Российской Федерации на постоянное место жительства; </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 xml:space="preserve">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lastRenderedPageBreak/>
        <w:t xml:space="preserve">8) призыв на военную службу или направление на заменяющую ее альтернативную гражданскую службу; </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 xml:space="preserve">9) приобретение статуса иностранного агента; </w:t>
      </w:r>
    </w:p>
    <w:p w:rsidR="007750DB" w:rsidRPr="0036681C" w:rsidRDefault="007750DB" w:rsidP="007750DB">
      <w:pPr>
        <w:spacing w:after="0" w:line="240" w:lineRule="auto"/>
        <w:ind w:firstLine="709"/>
        <w:jc w:val="both"/>
        <w:rPr>
          <w:rFonts w:ascii="Times New Roman" w:eastAsia="Times New Roman" w:hAnsi="Times New Roman" w:cs="Times New Roman"/>
          <w:bCs/>
          <w:sz w:val="24"/>
          <w:szCs w:val="24"/>
        </w:rPr>
      </w:pPr>
      <w:r w:rsidRPr="0036681C">
        <w:rPr>
          <w:rFonts w:ascii="Times New Roman" w:eastAsia="Times New Roman" w:hAnsi="Times New Roman" w:cs="Times New Roman"/>
          <w:bCs/>
          <w:sz w:val="24"/>
          <w:szCs w:val="24"/>
        </w:rPr>
        <w:t>10) утрата доверия Президента Российской Федерации;</w:t>
      </w:r>
    </w:p>
    <w:p w:rsidR="007750DB" w:rsidRPr="0036681C" w:rsidRDefault="007750DB" w:rsidP="007750DB">
      <w:pPr>
        <w:tabs>
          <w:tab w:val="left" w:pos="4493"/>
        </w:tabs>
        <w:spacing w:after="0" w:line="240" w:lineRule="auto"/>
        <w:ind w:firstLine="709"/>
        <w:jc w:val="both"/>
        <w:rPr>
          <w:rFonts w:ascii="Times New Roman" w:eastAsia="Times New Roman" w:hAnsi="Times New Roman" w:cs="Times New Roman"/>
          <w:bCs/>
          <w:sz w:val="24"/>
          <w:szCs w:val="24"/>
        </w:rPr>
      </w:pPr>
      <w:r w:rsidRPr="0036681C">
        <w:rPr>
          <w:rFonts w:ascii="Times New Roman" w:eastAsia="Times New Roman" w:hAnsi="Times New Roman" w:cs="Times New Roman"/>
          <w:bCs/>
          <w:sz w:val="24"/>
          <w:szCs w:val="24"/>
        </w:rPr>
        <w:t>11) удаление в отставку;</w:t>
      </w:r>
    </w:p>
    <w:p w:rsidR="007750DB" w:rsidRPr="0036681C" w:rsidRDefault="007750DB" w:rsidP="007750DB">
      <w:pPr>
        <w:spacing w:after="0" w:line="240" w:lineRule="auto"/>
        <w:ind w:firstLine="709"/>
        <w:jc w:val="both"/>
        <w:rPr>
          <w:rFonts w:ascii="Times New Roman" w:eastAsia="Times New Roman" w:hAnsi="Times New Roman" w:cs="Times New Roman"/>
          <w:bCs/>
          <w:sz w:val="24"/>
          <w:szCs w:val="24"/>
        </w:rPr>
      </w:pPr>
      <w:r w:rsidRPr="0036681C">
        <w:rPr>
          <w:rFonts w:ascii="Times New Roman" w:eastAsia="Times New Roman" w:hAnsi="Times New Roman" w:cs="Times New Roman"/>
          <w:bCs/>
          <w:sz w:val="24"/>
          <w:szCs w:val="24"/>
        </w:rPr>
        <w:t>12) отрешение от должности;</w:t>
      </w:r>
    </w:p>
    <w:p w:rsidR="007750DB" w:rsidRPr="0036681C" w:rsidRDefault="007750DB" w:rsidP="007750DB">
      <w:pPr>
        <w:spacing w:after="0" w:line="240" w:lineRule="auto"/>
        <w:ind w:firstLine="709"/>
        <w:jc w:val="both"/>
        <w:rPr>
          <w:rFonts w:ascii="Times New Roman" w:eastAsia="Times New Roman" w:hAnsi="Times New Roman" w:cs="Times New Roman"/>
          <w:bCs/>
          <w:sz w:val="24"/>
          <w:szCs w:val="24"/>
        </w:rPr>
      </w:pPr>
      <w:r w:rsidRPr="0036681C">
        <w:rPr>
          <w:rFonts w:ascii="Times New Roman" w:eastAsia="Times New Roman" w:hAnsi="Times New Roman" w:cs="Times New Roman"/>
          <w:bCs/>
          <w:sz w:val="24"/>
          <w:szCs w:val="24"/>
        </w:rPr>
        <w:t>13) установленная в судебном порядке стойкая неспособность по состоянию здоровья осуществлять полномочия главы муниципального округа;</w:t>
      </w:r>
    </w:p>
    <w:p w:rsidR="007750DB" w:rsidRPr="0036681C" w:rsidRDefault="007750DB" w:rsidP="007750DB">
      <w:pPr>
        <w:spacing w:after="0" w:line="240" w:lineRule="auto"/>
        <w:ind w:firstLine="709"/>
        <w:jc w:val="both"/>
        <w:rPr>
          <w:rFonts w:ascii="Times New Roman" w:eastAsia="Times New Roman" w:hAnsi="Times New Roman" w:cs="Times New Roman"/>
          <w:bCs/>
          <w:sz w:val="24"/>
          <w:szCs w:val="24"/>
        </w:rPr>
      </w:pPr>
      <w:r w:rsidRPr="0036681C">
        <w:rPr>
          <w:rFonts w:ascii="Times New Roman" w:eastAsia="Times New Roman" w:hAnsi="Times New Roman" w:cs="Times New Roman"/>
          <w:bCs/>
          <w:sz w:val="24"/>
          <w:szCs w:val="24"/>
        </w:rPr>
        <w:t>14) преобразование муниципального округа, осуществляемое в соответствии с частями 6 и 7 статьи 12 Федерального закона № 33-ФЗ;</w:t>
      </w:r>
    </w:p>
    <w:p w:rsidR="007750DB" w:rsidRPr="0036681C" w:rsidRDefault="007750DB" w:rsidP="007750DB">
      <w:pPr>
        <w:spacing w:after="0" w:line="240" w:lineRule="auto"/>
        <w:ind w:firstLine="709"/>
        <w:jc w:val="both"/>
        <w:rPr>
          <w:rFonts w:ascii="Times New Roman" w:eastAsia="Times New Roman" w:hAnsi="Times New Roman" w:cs="Times New Roman"/>
          <w:bCs/>
          <w:sz w:val="24"/>
          <w:szCs w:val="24"/>
        </w:rPr>
      </w:pPr>
      <w:r w:rsidRPr="0036681C">
        <w:rPr>
          <w:rFonts w:ascii="Times New Roman" w:eastAsia="Times New Roman" w:hAnsi="Times New Roman" w:cs="Times New Roman"/>
          <w:bCs/>
          <w:sz w:val="24"/>
          <w:szCs w:val="24"/>
        </w:rPr>
        <w:t>15) увеличение численности избирателей муниципального округа более чем на 25 процентов;</w:t>
      </w:r>
    </w:p>
    <w:p w:rsidR="007750DB" w:rsidRPr="0036681C" w:rsidRDefault="007750DB" w:rsidP="007750DB">
      <w:pPr>
        <w:spacing w:after="0" w:line="240" w:lineRule="auto"/>
        <w:ind w:firstLine="709"/>
        <w:jc w:val="both"/>
        <w:rPr>
          <w:rFonts w:ascii="Times New Roman" w:eastAsia="Times New Roman" w:hAnsi="Times New Roman" w:cs="Times New Roman"/>
          <w:bCs/>
          <w:sz w:val="24"/>
          <w:szCs w:val="24"/>
        </w:rPr>
      </w:pPr>
      <w:r w:rsidRPr="0036681C">
        <w:rPr>
          <w:rFonts w:ascii="Times New Roman" w:eastAsia="Times New Roman" w:hAnsi="Times New Roman" w:cs="Times New Roman"/>
          <w:bCs/>
          <w:sz w:val="24"/>
          <w:szCs w:val="24"/>
        </w:rPr>
        <w:t>16)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 xml:space="preserve">17) иные случаи, установленные Федеральным законом № 33-ФЗ и другими федеральными законами. </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1</w:t>
      </w:r>
      <w:r w:rsidR="009E7905" w:rsidRPr="0036681C">
        <w:rPr>
          <w:rFonts w:ascii="Times New Roman" w:eastAsia="Times New Roman" w:hAnsi="Times New Roman" w:cs="Times New Roman"/>
          <w:sz w:val="24"/>
          <w:szCs w:val="24"/>
        </w:rPr>
        <w:t>2</w:t>
      </w:r>
      <w:r w:rsidRPr="0036681C">
        <w:rPr>
          <w:rFonts w:ascii="Times New Roman" w:eastAsia="Times New Roman" w:hAnsi="Times New Roman" w:cs="Times New Roman"/>
          <w:sz w:val="24"/>
          <w:szCs w:val="24"/>
        </w:rPr>
        <w:t xml:space="preserve">. Губернатор Забайкальского края вправе вынести предупреждение, объявить выговор главе муниципального округа, 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(или) законами Забайкальского края. </w:t>
      </w:r>
    </w:p>
    <w:p w:rsidR="007750DB" w:rsidRPr="0036681C" w:rsidRDefault="007750DB" w:rsidP="007750DB">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1</w:t>
      </w:r>
      <w:r w:rsidR="009E7905" w:rsidRPr="0036681C">
        <w:rPr>
          <w:rFonts w:ascii="Times New Roman" w:eastAsia="Times New Roman" w:hAnsi="Times New Roman" w:cs="Times New Roman"/>
          <w:sz w:val="24"/>
          <w:szCs w:val="24"/>
        </w:rPr>
        <w:t>3</w:t>
      </w:r>
      <w:r w:rsidRPr="0036681C">
        <w:rPr>
          <w:rFonts w:ascii="Times New Roman" w:eastAsia="Times New Roman" w:hAnsi="Times New Roman" w:cs="Times New Roman"/>
          <w:sz w:val="24"/>
          <w:szCs w:val="24"/>
        </w:rPr>
        <w:t>. Губернатор Забайкальского края издает правовой акт об отрешении от должности главы муниципального округа в случае:</w:t>
      </w:r>
    </w:p>
    <w:p w:rsidR="007750DB" w:rsidRPr="0036681C" w:rsidRDefault="007750DB" w:rsidP="007750DB">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 xml:space="preserve">1) издания главой муниципального округа нормативного правового акта, противоречащего </w:t>
      </w:r>
      <w:hyperlink r:id="rId22" w:history="1">
        <w:r w:rsidRPr="0036681C">
          <w:rPr>
            <w:rFonts w:ascii="Times New Roman" w:eastAsia="Times New Roman" w:hAnsi="Times New Roman" w:cs="Times New Roman"/>
            <w:sz w:val="24"/>
            <w:szCs w:val="24"/>
          </w:rPr>
          <w:t>Конституции</w:t>
        </w:r>
      </w:hyperlink>
      <w:r w:rsidRPr="0036681C">
        <w:rPr>
          <w:rFonts w:ascii="Times New Roman" w:eastAsia="Times New Roman" w:hAnsi="Times New Roman" w:cs="Times New Roman"/>
          <w:sz w:val="24"/>
          <w:szCs w:val="24"/>
        </w:rPr>
        <w:t xml:space="preserve"> Российской Федерации, федеральным конституционным законам, федеральным законам, Уставу, законам Забайкальского края, уставу муниципального округа, если такие противоречия установлены соответствующим судом, а глава муниципального округа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w:t>
      </w:r>
    </w:p>
    <w:p w:rsidR="007750DB" w:rsidRPr="0036681C" w:rsidRDefault="007750DB" w:rsidP="007750DB">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2) совершения главой муниципального округа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глава муниципального округа не принял в пределах своих полномочий мер по исполнению решения суда.</w:t>
      </w:r>
    </w:p>
    <w:p w:rsidR="007750DB" w:rsidRPr="0036681C" w:rsidRDefault="007750DB" w:rsidP="007750DB">
      <w:pPr>
        <w:spacing w:after="0" w:line="240" w:lineRule="auto"/>
        <w:ind w:firstLine="709"/>
        <w:jc w:val="both"/>
        <w:rPr>
          <w:rFonts w:ascii="Times New Roman" w:eastAsia="Times New Roman" w:hAnsi="Times New Roman" w:cs="Times New Roman"/>
          <w:bCs/>
          <w:sz w:val="24"/>
          <w:szCs w:val="24"/>
        </w:rPr>
      </w:pPr>
      <w:r w:rsidRPr="0036681C">
        <w:rPr>
          <w:rFonts w:ascii="Times New Roman" w:eastAsia="Times New Roman" w:hAnsi="Times New Roman" w:cs="Times New Roman"/>
          <w:bCs/>
          <w:sz w:val="24"/>
          <w:szCs w:val="24"/>
        </w:rPr>
        <w:t>1</w:t>
      </w:r>
      <w:r w:rsidR="009E7905" w:rsidRPr="0036681C">
        <w:rPr>
          <w:rFonts w:ascii="Times New Roman" w:eastAsia="Times New Roman" w:hAnsi="Times New Roman" w:cs="Times New Roman"/>
          <w:bCs/>
          <w:sz w:val="24"/>
          <w:szCs w:val="24"/>
        </w:rPr>
        <w:t>4</w:t>
      </w:r>
      <w:r w:rsidRPr="0036681C">
        <w:rPr>
          <w:rFonts w:ascii="Times New Roman" w:eastAsia="Times New Roman" w:hAnsi="Times New Roman" w:cs="Times New Roman"/>
          <w:bCs/>
          <w:sz w:val="24"/>
          <w:szCs w:val="24"/>
        </w:rPr>
        <w:t>. Губернатор Забайкальского края вправе отрешить от должности:</w:t>
      </w:r>
    </w:p>
    <w:p w:rsidR="007750DB" w:rsidRPr="0036681C" w:rsidRDefault="007750DB" w:rsidP="007750DB">
      <w:pPr>
        <w:spacing w:after="0" w:line="240" w:lineRule="auto"/>
        <w:ind w:firstLine="709"/>
        <w:jc w:val="both"/>
        <w:rPr>
          <w:rFonts w:ascii="Times New Roman" w:eastAsia="Times New Roman" w:hAnsi="Times New Roman" w:cs="Times New Roman"/>
          <w:bCs/>
          <w:sz w:val="24"/>
          <w:szCs w:val="24"/>
        </w:rPr>
      </w:pPr>
      <w:r w:rsidRPr="0036681C">
        <w:rPr>
          <w:rFonts w:ascii="Times New Roman" w:eastAsia="Times New Roman" w:hAnsi="Times New Roman" w:cs="Times New Roman"/>
          <w:bCs/>
          <w:sz w:val="24"/>
          <w:szCs w:val="24"/>
        </w:rPr>
        <w:t>1) главу муниципального округа в случае, если в течение одного месяца со дня вынесения Губернатором Забайкальского края предупреждения, объявления выговора главе муниципального округа в соответствии с частью 7 статьи 29 Федерального закона № 33-ФЗ главой муниципального округа не были приняты в пределах своих полномочий меры по устранению причин, послуживших основанием для вынесения предупреждения, объявления выговора;</w:t>
      </w:r>
    </w:p>
    <w:p w:rsidR="007750DB" w:rsidRPr="0036681C" w:rsidRDefault="007750DB" w:rsidP="007750DB">
      <w:pPr>
        <w:spacing w:after="0" w:line="240" w:lineRule="auto"/>
        <w:ind w:firstLine="709"/>
        <w:jc w:val="both"/>
        <w:rPr>
          <w:rFonts w:ascii="Times New Roman" w:eastAsia="Times New Roman" w:hAnsi="Times New Roman" w:cs="Times New Roman"/>
          <w:bCs/>
          <w:sz w:val="24"/>
          <w:szCs w:val="24"/>
        </w:rPr>
      </w:pPr>
      <w:r w:rsidRPr="0036681C">
        <w:rPr>
          <w:rFonts w:ascii="Times New Roman" w:eastAsia="Times New Roman" w:hAnsi="Times New Roman" w:cs="Times New Roman"/>
          <w:bCs/>
          <w:sz w:val="24"/>
          <w:szCs w:val="24"/>
        </w:rPr>
        <w:t xml:space="preserve">2) главу муниципального округа за ненадлежащее исполнение или неисполнение обязанностей по обеспечению осуществления органами местного самоуправления полномочий по решению вопросов непосредственного обеспечения жизнедеятельности населения </w:t>
      </w:r>
      <w:r w:rsidRPr="0036681C">
        <w:rPr>
          <w:rFonts w:ascii="Times New Roman" w:eastAsia="Times New Roman" w:hAnsi="Times New Roman" w:cs="Times New Roman"/>
          <w:sz w:val="24"/>
          <w:szCs w:val="24"/>
        </w:rPr>
        <w:t>(вопросов местного значения)</w:t>
      </w:r>
      <w:r w:rsidRPr="0036681C">
        <w:rPr>
          <w:rFonts w:ascii="Times New Roman" w:eastAsia="Times New Roman" w:hAnsi="Times New Roman" w:cs="Times New Roman"/>
          <w:bCs/>
          <w:sz w:val="24"/>
          <w:szCs w:val="24"/>
        </w:rPr>
        <w:t xml:space="preserve">, предусмотренных частями 2 и 3 статьи 32 Федерального закона № 33-ФЗ, а также по основанию, предусмотренному пунктом 6 </w:t>
      </w:r>
      <w:r w:rsidRPr="0036681C">
        <w:rPr>
          <w:rFonts w:ascii="Times New Roman" w:eastAsia="Times New Roman" w:hAnsi="Times New Roman" w:cs="Times New Roman"/>
          <w:bCs/>
          <w:sz w:val="24"/>
          <w:szCs w:val="24"/>
        </w:rPr>
        <w:lastRenderedPageBreak/>
        <w:t>части 3 статьи 21 Федерального закона № 33-ФЗ, с учетом мнения Совета муниципального округа не ранее чем через один год со дня вступления в должность главы муниципального округа;</w:t>
      </w:r>
    </w:p>
    <w:p w:rsidR="007750DB" w:rsidRPr="0036681C" w:rsidRDefault="007750DB" w:rsidP="007750DB">
      <w:pPr>
        <w:spacing w:after="0" w:line="240" w:lineRule="auto"/>
        <w:ind w:firstLine="709"/>
        <w:jc w:val="both"/>
        <w:rPr>
          <w:rFonts w:ascii="Times New Roman" w:eastAsia="Times New Roman" w:hAnsi="Times New Roman" w:cs="Times New Roman"/>
          <w:bCs/>
          <w:sz w:val="24"/>
          <w:szCs w:val="24"/>
        </w:rPr>
      </w:pPr>
      <w:r w:rsidRPr="0036681C">
        <w:rPr>
          <w:rFonts w:ascii="Times New Roman" w:eastAsia="Times New Roman" w:hAnsi="Times New Roman" w:cs="Times New Roman"/>
          <w:bCs/>
          <w:sz w:val="24"/>
          <w:szCs w:val="24"/>
        </w:rPr>
        <w:t xml:space="preserve">3) главу муниципального округа по одному из оснований, предусмотренных частью 3 статьи 21 Федерального закона № 33-ФЗ, с учетом мнения совета муниципальных образований Забайкальского края не ранее чем через два года со дня вступления в должность главы муниципального округа в случае, если Губернатором Забайкальского края два и более раза вносились в Совет муниципального округа и были отклонены Советом муниципального округа инициативы об удалении главы муниципального округа в отставку. </w:t>
      </w:r>
    </w:p>
    <w:p w:rsidR="007750DB" w:rsidRPr="0036681C" w:rsidRDefault="007750DB" w:rsidP="007750DB">
      <w:pPr>
        <w:spacing w:after="0" w:line="240" w:lineRule="auto"/>
        <w:ind w:firstLine="709"/>
        <w:jc w:val="both"/>
        <w:rPr>
          <w:rFonts w:ascii="Times New Roman" w:eastAsia="Times New Roman" w:hAnsi="Times New Roman" w:cs="Times New Roman"/>
          <w:bCs/>
          <w:sz w:val="24"/>
          <w:szCs w:val="24"/>
        </w:rPr>
      </w:pPr>
      <w:r w:rsidRPr="0036681C">
        <w:rPr>
          <w:rFonts w:ascii="Times New Roman" w:eastAsia="Times New Roman" w:hAnsi="Times New Roman" w:cs="Times New Roman"/>
          <w:bCs/>
          <w:sz w:val="24"/>
          <w:szCs w:val="24"/>
        </w:rPr>
        <w:t>Глава муниципального округа, в отношении которого Губернатором Забайкальского края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rsidR="007750DB" w:rsidRPr="0036681C" w:rsidRDefault="007750DB" w:rsidP="007750DB">
      <w:pPr>
        <w:spacing w:after="0" w:line="240" w:lineRule="auto"/>
        <w:ind w:firstLine="709"/>
        <w:jc w:val="both"/>
        <w:rPr>
          <w:rFonts w:ascii="Times New Roman" w:eastAsia="Times New Roman" w:hAnsi="Times New Roman" w:cs="Times New Roman"/>
          <w:bCs/>
          <w:sz w:val="24"/>
          <w:szCs w:val="24"/>
        </w:rPr>
      </w:pPr>
      <w:r w:rsidRPr="0036681C">
        <w:rPr>
          <w:rFonts w:ascii="Times New Roman" w:eastAsia="Times New Roman" w:hAnsi="Times New Roman" w:cs="Times New Roman"/>
          <w:bCs/>
          <w:sz w:val="24"/>
          <w:szCs w:val="24"/>
        </w:rPr>
        <w:t>1</w:t>
      </w:r>
      <w:r w:rsidR="009E7905" w:rsidRPr="0036681C">
        <w:rPr>
          <w:rFonts w:ascii="Times New Roman" w:eastAsia="Times New Roman" w:hAnsi="Times New Roman" w:cs="Times New Roman"/>
          <w:bCs/>
          <w:sz w:val="24"/>
          <w:szCs w:val="24"/>
        </w:rPr>
        <w:t>5</w:t>
      </w:r>
      <w:r w:rsidRPr="0036681C">
        <w:rPr>
          <w:rFonts w:ascii="Times New Roman" w:eastAsia="Times New Roman" w:hAnsi="Times New Roman" w:cs="Times New Roman"/>
          <w:bCs/>
          <w:sz w:val="24"/>
          <w:szCs w:val="24"/>
        </w:rPr>
        <w:t>. Совет муниципального округа в соответствии с Федеральным законом № 33-ФЗ вправе удалить главу муниципального округа в отставку по инициативе депутатов Совета муниципального округа или по инициативе Губернатора Забайкальского края.</w:t>
      </w:r>
    </w:p>
    <w:p w:rsidR="007750DB" w:rsidRPr="0036681C" w:rsidRDefault="007750DB" w:rsidP="007750DB">
      <w:pPr>
        <w:spacing w:after="0" w:line="240" w:lineRule="auto"/>
        <w:ind w:firstLine="709"/>
        <w:jc w:val="both"/>
        <w:rPr>
          <w:rFonts w:ascii="Times New Roman" w:eastAsia="Times New Roman" w:hAnsi="Times New Roman" w:cs="Times New Roman"/>
          <w:bCs/>
          <w:sz w:val="24"/>
          <w:szCs w:val="24"/>
        </w:rPr>
      </w:pPr>
      <w:r w:rsidRPr="0036681C">
        <w:rPr>
          <w:rFonts w:ascii="Times New Roman" w:eastAsia="Times New Roman" w:hAnsi="Times New Roman" w:cs="Times New Roman"/>
          <w:bCs/>
          <w:sz w:val="24"/>
          <w:szCs w:val="24"/>
        </w:rPr>
        <w:t>1</w:t>
      </w:r>
      <w:r w:rsidR="009E7905" w:rsidRPr="0036681C">
        <w:rPr>
          <w:rFonts w:ascii="Times New Roman" w:eastAsia="Times New Roman" w:hAnsi="Times New Roman" w:cs="Times New Roman"/>
          <w:bCs/>
          <w:sz w:val="24"/>
          <w:szCs w:val="24"/>
        </w:rPr>
        <w:t>6</w:t>
      </w:r>
      <w:r w:rsidRPr="0036681C">
        <w:rPr>
          <w:rFonts w:ascii="Times New Roman" w:eastAsia="Times New Roman" w:hAnsi="Times New Roman" w:cs="Times New Roman"/>
          <w:bCs/>
          <w:sz w:val="24"/>
          <w:szCs w:val="24"/>
        </w:rPr>
        <w:t>. Основаниями для удаления главы муниципального округа в отставку являются:</w:t>
      </w:r>
    </w:p>
    <w:p w:rsidR="007750DB" w:rsidRPr="0036681C" w:rsidRDefault="007750DB" w:rsidP="007750DB">
      <w:pPr>
        <w:spacing w:after="0" w:line="240" w:lineRule="auto"/>
        <w:ind w:firstLine="709"/>
        <w:jc w:val="both"/>
        <w:rPr>
          <w:rFonts w:ascii="Times New Roman" w:eastAsia="Times New Roman" w:hAnsi="Times New Roman" w:cs="Times New Roman"/>
          <w:bCs/>
          <w:sz w:val="24"/>
          <w:szCs w:val="24"/>
        </w:rPr>
      </w:pPr>
      <w:r w:rsidRPr="0036681C">
        <w:rPr>
          <w:rFonts w:ascii="Times New Roman" w:eastAsia="Times New Roman" w:hAnsi="Times New Roman" w:cs="Times New Roman"/>
          <w:bCs/>
          <w:sz w:val="24"/>
          <w:szCs w:val="24"/>
        </w:rPr>
        <w:t>1) решения, действия (бездействие) главы муниципального округа, повлекшие (повлекшее) за собой наступление последствий, предусмотренных пунктами 2 и 3 части 1 статьи 38 Федерального закона № 33-ФЗ;</w:t>
      </w:r>
    </w:p>
    <w:p w:rsidR="007750DB" w:rsidRPr="0036681C" w:rsidRDefault="007750DB" w:rsidP="007750DB">
      <w:pPr>
        <w:spacing w:after="0" w:line="240" w:lineRule="auto"/>
        <w:ind w:firstLine="709"/>
        <w:jc w:val="both"/>
        <w:rPr>
          <w:rFonts w:ascii="Times New Roman" w:eastAsia="Times New Roman" w:hAnsi="Times New Roman" w:cs="Times New Roman"/>
          <w:bCs/>
          <w:sz w:val="24"/>
          <w:szCs w:val="24"/>
        </w:rPr>
      </w:pPr>
      <w:r w:rsidRPr="0036681C">
        <w:rPr>
          <w:rFonts w:ascii="Times New Roman" w:eastAsia="Times New Roman" w:hAnsi="Times New Roman" w:cs="Times New Roman"/>
          <w:bCs/>
          <w:sz w:val="24"/>
          <w:szCs w:val="24"/>
        </w:rPr>
        <w:t xml:space="preserve">2) неисполнение в течение трех и более месяцев обязанностей по решению вопросов непосредственного обеспечения жизнедеятельности населения </w:t>
      </w:r>
      <w:r w:rsidRPr="0036681C">
        <w:rPr>
          <w:rFonts w:ascii="Times New Roman" w:eastAsia="Times New Roman" w:hAnsi="Times New Roman" w:cs="Times New Roman"/>
          <w:sz w:val="24"/>
          <w:szCs w:val="24"/>
        </w:rPr>
        <w:t>(вопросов местного значения)</w:t>
      </w:r>
      <w:r w:rsidRPr="0036681C">
        <w:rPr>
          <w:rFonts w:ascii="Times New Roman" w:eastAsia="Times New Roman" w:hAnsi="Times New Roman" w:cs="Times New Roman"/>
          <w:bCs/>
          <w:sz w:val="24"/>
          <w:szCs w:val="24"/>
        </w:rPr>
        <w:t>, осуществлению полномочий, предусмотренных Федеральным законом № 33-ФЗ, другими федеральными законами, настоящим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Забайкальского края;</w:t>
      </w:r>
    </w:p>
    <w:p w:rsidR="007750DB" w:rsidRPr="0036681C" w:rsidRDefault="007750DB" w:rsidP="007750DB">
      <w:pPr>
        <w:spacing w:after="0" w:line="240" w:lineRule="auto"/>
        <w:ind w:firstLine="709"/>
        <w:jc w:val="both"/>
        <w:rPr>
          <w:rFonts w:ascii="Times New Roman" w:eastAsia="Times New Roman" w:hAnsi="Times New Roman" w:cs="Times New Roman"/>
          <w:bCs/>
          <w:sz w:val="24"/>
          <w:szCs w:val="24"/>
        </w:rPr>
      </w:pPr>
      <w:r w:rsidRPr="0036681C">
        <w:rPr>
          <w:rFonts w:ascii="Times New Roman" w:eastAsia="Times New Roman" w:hAnsi="Times New Roman" w:cs="Times New Roman"/>
          <w:bCs/>
          <w:sz w:val="24"/>
          <w:szCs w:val="24"/>
        </w:rPr>
        <w:t>3) неудовлетворительная оценка деятельности главы муниципального округа Советом муниципального округа по результатам его ежегодного отчета перед Советом муниципального округа, данная два раза подряд;</w:t>
      </w:r>
    </w:p>
    <w:p w:rsidR="007750DB" w:rsidRPr="0036681C" w:rsidRDefault="007750DB" w:rsidP="007750DB">
      <w:pPr>
        <w:spacing w:after="0" w:line="240" w:lineRule="auto"/>
        <w:ind w:firstLine="709"/>
        <w:jc w:val="both"/>
        <w:rPr>
          <w:rFonts w:ascii="Times New Roman" w:eastAsia="Times New Roman" w:hAnsi="Times New Roman" w:cs="Times New Roman"/>
          <w:bCs/>
          <w:sz w:val="24"/>
          <w:szCs w:val="24"/>
        </w:rPr>
      </w:pPr>
      <w:r w:rsidRPr="0036681C">
        <w:rPr>
          <w:rFonts w:ascii="Times New Roman" w:eastAsia="Times New Roman" w:hAnsi="Times New Roman" w:cs="Times New Roman"/>
          <w:bCs/>
          <w:sz w:val="24"/>
          <w:szCs w:val="24"/>
        </w:rPr>
        <w:t>4) несоблюдение ограничений, запретов, неисполнение обязанностей, которые установлены для лиц, замещающих муниципальные должности, в соответствии с частью 5 статьи 28 Федерального закона № 33-ФЗ;</w:t>
      </w:r>
    </w:p>
    <w:p w:rsidR="007750DB" w:rsidRPr="0036681C" w:rsidRDefault="007750DB" w:rsidP="007750DB">
      <w:pPr>
        <w:spacing w:after="0" w:line="240" w:lineRule="auto"/>
        <w:ind w:firstLine="709"/>
        <w:jc w:val="both"/>
        <w:rPr>
          <w:rFonts w:ascii="Times New Roman" w:eastAsia="Times New Roman" w:hAnsi="Times New Roman" w:cs="Times New Roman"/>
          <w:bCs/>
          <w:sz w:val="24"/>
          <w:szCs w:val="24"/>
        </w:rPr>
      </w:pPr>
      <w:r w:rsidRPr="0036681C">
        <w:rPr>
          <w:rFonts w:ascii="Times New Roman" w:eastAsia="Times New Roman" w:hAnsi="Times New Roman" w:cs="Times New Roman"/>
          <w:bCs/>
          <w:sz w:val="24"/>
          <w:szCs w:val="24"/>
        </w:rPr>
        <w:t>5) допущение главой муниципального округа, администрацией, иными органами и должностными лицами местного самоуправления муниципального округа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7750DB" w:rsidRPr="0036681C" w:rsidRDefault="007750DB" w:rsidP="007750DB">
      <w:pPr>
        <w:spacing w:after="0" w:line="240" w:lineRule="auto"/>
        <w:ind w:firstLine="709"/>
        <w:jc w:val="both"/>
        <w:rPr>
          <w:rFonts w:ascii="Times New Roman" w:eastAsia="Times New Roman" w:hAnsi="Times New Roman" w:cs="Times New Roman"/>
          <w:bCs/>
          <w:sz w:val="24"/>
          <w:szCs w:val="24"/>
        </w:rPr>
      </w:pPr>
      <w:r w:rsidRPr="0036681C">
        <w:rPr>
          <w:rFonts w:ascii="Times New Roman" w:eastAsia="Times New Roman" w:hAnsi="Times New Roman" w:cs="Times New Roman"/>
          <w:bCs/>
          <w:sz w:val="24"/>
          <w:szCs w:val="24"/>
        </w:rPr>
        <w:t xml:space="preserve">6) систематическое </w:t>
      </w:r>
      <w:proofErr w:type="spellStart"/>
      <w:r w:rsidRPr="0036681C">
        <w:rPr>
          <w:rFonts w:ascii="Times New Roman" w:eastAsia="Times New Roman" w:hAnsi="Times New Roman" w:cs="Times New Roman"/>
          <w:bCs/>
          <w:sz w:val="24"/>
          <w:szCs w:val="24"/>
        </w:rPr>
        <w:t>недостижение</w:t>
      </w:r>
      <w:proofErr w:type="spellEnd"/>
      <w:r w:rsidRPr="0036681C">
        <w:rPr>
          <w:rFonts w:ascii="Times New Roman" w:eastAsia="Times New Roman" w:hAnsi="Times New Roman" w:cs="Times New Roman"/>
          <w:bCs/>
          <w:sz w:val="24"/>
          <w:szCs w:val="24"/>
        </w:rPr>
        <w:t xml:space="preserve"> показателей эффективности деятельности органов местного самоуправления.</w:t>
      </w:r>
    </w:p>
    <w:p w:rsidR="007750DB" w:rsidRPr="0036681C" w:rsidRDefault="007750DB" w:rsidP="007750DB">
      <w:pPr>
        <w:spacing w:after="0" w:line="240" w:lineRule="auto"/>
        <w:ind w:firstLine="709"/>
        <w:jc w:val="both"/>
        <w:rPr>
          <w:rFonts w:ascii="Times New Roman" w:eastAsia="Times New Roman" w:hAnsi="Times New Roman" w:cs="Times New Roman"/>
          <w:bCs/>
          <w:sz w:val="24"/>
          <w:szCs w:val="24"/>
        </w:rPr>
      </w:pPr>
      <w:r w:rsidRPr="0036681C">
        <w:rPr>
          <w:rFonts w:ascii="Times New Roman" w:eastAsia="Times New Roman" w:hAnsi="Times New Roman" w:cs="Times New Roman"/>
          <w:bCs/>
          <w:sz w:val="24"/>
          <w:szCs w:val="24"/>
        </w:rPr>
        <w:t>1</w:t>
      </w:r>
      <w:r w:rsidR="009E7905" w:rsidRPr="0036681C">
        <w:rPr>
          <w:rFonts w:ascii="Times New Roman" w:eastAsia="Times New Roman" w:hAnsi="Times New Roman" w:cs="Times New Roman"/>
          <w:bCs/>
          <w:sz w:val="24"/>
          <w:szCs w:val="24"/>
        </w:rPr>
        <w:t>7</w:t>
      </w:r>
      <w:r w:rsidRPr="0036681C">
        <w:rPr>
          <w:rFonts w:ascii="Times New Roman" w:eastAsia="Times New Roman" w:hAnsi="Times New Roman" w:cs="Times New Roman"/>
          <w:bCs/>
          <w:sz w:val="24"/>
          <w:szCs w:val="24"/>
        </w:rPr>
        <w:t>. При рассмотрении и принятии Советом муниципального округа решения об удалении главы муниципального округа в отставку должны быть обеспечены:</w:t>
      </w:r>
    </w:p>
    <w:p w:rsidR="007750DB" w:rsidRPr="0036681C" w:rsidRDefault="007750DB" w:rsidP="007750DB">
      <w:pPr>
        <w:spacing w:after="0" w:line="240" w:lineRule="auto"/>
        <w:ind w:firstLine="709"/>
        <w:jc w:val="both"/>
        <w:rPr>
          <w:rFonts w:ascii="Times New Roman" w:eastAsia="Times New Roman" w:hAnsi="Times New Roman" w:cs="Times New Roman"/>
          <w:bCs/>
          <w:sz w:val="24"/>
          <w:szCs w:val="24"/>
        </w:rPr>
      </w:pPr>
      <w:r w:rsidRPr="0036681C">
        <w:rPr>
          <w:rFonts w:ascii="Times New Roman" w:eastAsia="Times New Roman" w:hAnsi="Times New Roman" w:cs="Times New Roman"/>
          <w:bCs/>
          <w:sz w:val="24"/>
          <w:szCs w:val="24"/>
        </w:rPr>
        <w:t>1) заблаговременное получение им уведомления о дате и месте проведения соответствующего заседания, ознакомление с обращением депутатов Совета муниципального округа или Губернатора Забайкальского края и проектом решения Совета муниципального округа об удалении главы муниципального округа в отставку;</w:t>
      </w:r>
    </w:p>
    <w:p w:rsidR="007750DB" w:rsidRPr="0036681C" w:rsidRDefault="007750DB" w:rsidP="007750DB">
      <w:pPr>
        <w:spacing w:after="0" w:line="240" w:lineRule="auto"/>
        <w:ind w:firstLine="709"/>
        <w:jc w:val="both"/>
        <w:rPr>
          <w:rFonts w:ascii="Times New Roman" w:eastAsia="Times New Roman" w:hAnsi="Times New Roman" w:cs="Times New Roman"/>
          <w:bCs/>
          <w:sz w:val="24"/>
          <w:szCs w:val="24"/>
        </w:rPr>
      </w:pPr>
      <w:r w:rsidRPr="0036681C">
        <w:rPr>
          <w:rFonts w:ascii="Times New Roman" w:eastAsia="Times New Roman" w:hAnsi="Times New Roman" w:cs="Times New Roman"/>
          <w:bCs/>
          <w:sz w:val="24"/>
          <w:szCs w:val="24"/>
        </w:rPr>
        <w:lastRenderedPageBreak/>
        <w:t>2) предоставление ему возможности дать депутатам Совета муниципального округа объяснения по поводу обстоятельств, выдвигаемых в качестве основания для удаления в отставку.</w:t>
      </w:r>
    </w:p>
    <w:p w:rsidR="007750DB" w:rsidRPr="0036681C" w:rsidRDefault="007750DB" w:rsidP="007750DB">
      <w:pPr>
        <w:spacing w:after="0" w:line="240" w:lineRule="auto"/>
        <w:ind w:firstLine="709"/>
        <w:jc w:val="both"/>
        <w:rPr>
          <w:rFonts w:ascii="Times New Roman" w:eastAsia="Times New Roman" w:hAnsi="Times New Roman" w:cs="Times New Roman"/>
          <w:bCs/>
          <w:sz w:val="24"/>
          <w:szCs w:val="24"/>
        </w:rPr>
      </w:pPr>
      <w:r w:rsidRPr="0036681C">
        <w:rPr>
          <w:rFonts w:ascii="Times New Roman" w:eastAsia="Times New Roman" w:hAnsi="Times New Roman" w:cs="Times New Roman"/>
          <w:bCs/>
          <w:sz w:val="24"/>
          <w:szCs w:val="24"/>
        </w:rPr>
        <w:t>1</w:t>
      </w:r>
      <w:r w:rsidR="009E7905" w:rsidRPr="0036681C">
        <w:rPr>
          <w:rFonts w:ascii="Times New Roman" w:eastAsia="Times New Roman" w:hAnsi="Times New Roman" w:cs="Times New Roman"/>
          <w:bCs/>
          <w:sz w:val="24"/>
          <w:szCs w:val="24"/>
        </w:rPr>
        <w:t>8</w:t>
      </w:r>
      <w:r w:rsidRPr="0036681C">
        <w:rPr>
          <w:rFonts w:ascii="Times New Roman" w:eastAsia="Times New Roman" w:hAnsi="Times New Roman" w:cs="Times New Roman"/>
          <w:bCs/>
          <w:sz w:val="24"/>
          <w:szCs w:val="24"/>
        </w:rPr>
        <w:t>. Решение Совета муниципального округа об удалении главы муниципального округа в отставку подлежит обнародованию не позднее чем через пять дней со дня его принятия.</w:t>
      </w:r>
    </w:p>
    <w:p w:rsidR="007750DB" w:rsidRPr="0036681C" w:rsidRDefault="009E7905" w:rsidP="007750DB">
      <w:pPr>
        <w:spacing w:after="0" w:line="240" w:lineRule="auto"/>
        <w:ind w:firstLine="709"/>
        <w:jc w:val="both"/>
        <w:rPr>
          <w:rFonts w:ascii="Times New Roman" w:eastAsia="Times New Roman" w:hAnsi="Times New Roman" w:cs="Times New Roman"/>
          <w:bCs/>
          <w:sz w:val="24"/>
          <w:szCs w:val="24"/>
        </w:rPr>
      </w:pPr>
      <w:r w:rsidRPr="0036681C">
        <w:rPr>
          <w:rFonts w:ascii="Times New Roman" w:eastAsia="Times New Roman" w:hAnsi="Times New Roman" w:cs="Times New Roman"/>
          <w:bCs/>
          <w:sz w:val="24"/>
          <w:szCs w:val="24"/>
        </w:rPr>
        <w:t>19</w:t>
      </w:r>
      <w:r w:rsidR="007750DB" w:rsidRPr="0036681C">
        <w:rPr>
          <w:rFonts w:ascii="Times New Roman" w:eastAsia="Times New Roman" w:hAnsi="Times New Roman" w:cs="Times New Roman"/>
          <w:bCs/>
          <w:sz w:val="24"/>
          <w:szCs w:val="24"/>
        </w:rPr>
        <w:t>. В случае, если инициатива депутатов Совета муниципального округа или Губернатора Забайкальского края об удалении главы муниципального округа в отставку отклонена Советом муниципального округа, вопрос об удалении главы муниципального округа в отставку может быть вынесен на повторное рассмотрение Совета муниципального округа не ранее чем через два месяца со дня проведения заседания Совета муниципального округа, на котором рассматривался указанный вопрос.</w:t>
      </w:r>
    </w:p>
    <w:p w:rsidR="007750DB" w:rsidRPr="0036681C" w:rsidRDefault="007750DB" w:rsidP="007750DB">
      <w:pPr>
        <w:spacing w:after="0" w:line="240" w:lineRule="auto"/>
        <w:ind w:firstLine="709"/>
        <w:jc w:val="both"/>
        <w:rPr>
          <w:rFonts w:ascii="Times New Roman" w:eastAsia="Times New Roman" w:hAnsi="Times New Roman" w:cs="Times New Roman"/>
          <w:bCs/>
          <w:sz w:val="24"/>
          <w:szCs w:val="24"/>
        </w:rPr>
      </w:pPr>
      <w:r w:rsidRPr="0036681C">
        <w:rPr>
          <w:rFonts w:ascii="Times New Roman" w:eastAsia="Times New Roman" w:hAnsi="Times New Roman" w:cs="Times New Roman"/>
          <w:bCs/>
          <w:sz w:val="24"/>
          <w:szCs w:val="24"/>
        </w:rPr>
        <w:t>2</w:t>
      </w:r>
      <w:r w:rsidR="009E7905" w:rsidRPr="0036681C">
        <w:rPr>
          <w:rFonts w:ascii="Times New Roman" w:eastAsia="Times New Roman" w:hAnsi="Times New Roman" w:cs="Times New Roman"/>
          <w:bCs/>
          <w:sz w:val="24"/>
          <w:szCs w:val="24"/>
        </w:rPr>
        <w:t>0</w:t>
      </w:r>
      <w:r w:rsidRPr="0036681C">
        <w:rPr>
          <w:rFonts w:ascii="Times New Roman" w:eastAsia="Times New Roman" w:hAnsi="Times New Roman" w:cs="Times New Roman"/>
          <w:bCs/>
          <w:sz w:val="24"/>
          <w:szCs w:val="24"/>
        </w:rPr>
        <w:t>. Глава муниципального округа, в отношении которого Советом муниципального округа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указанного решения.</w:t>
      </w:r>
    </w:p>
    <w:p w:rsidR="007750DB" w:rsidRPr="0036681C" w:rsidRDefault="007750DB" w:rsidP="007750DB">
      <w:pPr>
        <w:spacing w:after="0" w:line="240" w:lineRule="auto"/>
        <w:ind w:firstLine="709"/>
        <w:jc w:val="both"/>
        <w:rPr>
          <w:rFonts w:ascii="Times New Roman" w:eastAsia="Times New Roman" w:hAnsi="Times New Roman" w:cs="Times New Roman"/>
          <w:bCs/>
          <w:sz w:val="24"/>
          <w:szCs w:val="24"/>
        </w:rPr>
      </w:pPr>
      <w:r w:rsidRPr="0036681C">
        <w:rPr>
          <w:rFonts w:ascii="Times New Roman" w:eastAsia="Times New Roman" w:hAnsi="Times New Roman" w:cs="Times New Roman"/>
          <w:bCs/>
          <w:sz w:val="24"/>
          <w:szCs w:val="24"/>
        </w:rPr>
        <w:t>2</w:t>
      </w:r>
      <w:r w:rsidR="009E7905" w:rsidRPr="0036681C">
        <w:rPr>
          <w:rFonts w:ascii="Times New Roman" w:eastAsia="Times New Roman" w:hAnsi="Times New Roman" w:cs="Times New Roman"/>
          <w:bCs/>
          <w:sz w:val="24"/>
          <w:szCs w:val="24"/>
        </w:rPr>
        <w:t>1</w:t>
      </w:r>
      <w:r w:rsidRPr="0036681C">
        <w:rPr>
          <w:rFonts w:ascii="Times New Roman" w:eastAsia="Times New Roman" w:hAnsi="Times New Roman" w:cs="Times New Roman"/>
          <w:bCs/>
          <w:sz w:val="24"/>
          <w:szCs w:val="24"/>
        </w:rPr>
        <w:t>. Порядок принятия решения об удалении главы муниципального округа в отставку, порядок обжалования решения об удалении главы муниципального округа в отставку, порядок и сроки избрания главы муниципального округа определяется статьей 21 Федерального закона</w:t>
      </w:r>
      <w:r w:rsidR="00E85BF6" w:rsidRPr="0036681C">
        <w:rPr>
          <w:rFonts w:ascii="Times New Roman" w:eastAsia="Times New Roman" w:hAnsi="Times New Roman" w:cs="Times New Roman"/>
          <w:bCs/>
          <w:sz w:val="24"/>
          <w:szCs w:val="24"/>
        </w:rPr>
        <w:t xml:space="preserve"> </w:t>
      </w:r>
      <w:r w:rsidRPr="0036681C">
        <w:rPr>
          <w:rFonts w:ascii="Times New Roman" w:eastAsia="Times New Roman" w:hAnsi="Times New Roman" w:cs="Times New Roman"/>
          <w:bCs/>
          <w:sz w:val="24"/>
          <w:szCs w:val="24"/>
        </w:rPr>
        <w:t>№ 33-ФЗ.</w:t>
      </w:r>
    </w:p>
    <w:p w:rsidR="007750DB" w:rsidRPr="0036681C" w:rsidRDefault="007750DB" w:rsidP="007750DB">
      <w:pPr>
        <w:spacing w:after="0" w:line="240" w:lineRule="auto"/>
        <w:ind w:firstLine="709"/>
        <w:jc w:val="both"/>
        <w:rPr>
          <w:rFonts w:ascii="Times New Roman" w:eastAsia="Times New Roman" w:hAnsi="Times New Roman" w:cs="Times New Roman"/>
          <w:bCs/>
          <w:sz w:val="24"/>
          <w:szCs w:val="24"/>
        </w:rPr>
      </w:pPr>
      <w:r w:rsidRPr="0036681C">
        <w:rPr>
          <w:rFonts w:ascii="Times New Roman" w:eastAsia="Times New Roman" w:hAnsi="Times New Roman" w:cs="Times New Roman"/>
          <w:bCs/>
          <w:sz w:val="24"/>
          <w:szCs w:val="24"/>
        </w:rPr>
        <w:t>2</w:t>
      </w:r>
      <w:r w:rsidR="009E7905" w:rsidRPr="0036681C">
        <w:rPr>
          <w:rFonts w:ascii="Times New Roman" w:eastAsia="Times New Roman" w:hAnsi="Times New Roman" w:cs="Times New Roman"/>
          <w:bCs/>
          <w:sz w:val="24"/>
          <w:szCs w:val="24"/>
        </w:rPr>
        <w:t>2</w:t>
      </w:r>
      <w:r w:rsidRPr="0036681C">
        <w:rPr>
          <w:rFonts w:ascii="Times New Roman" w:eastAsia="Times New Roman" w:hAnsi="Times New Roman" w:cs="Times New Roman"/>
          <w:bCs/>
          <w:sz w:val="24"/>
          <w:szCs w:val="24"/>
        </w:rPr>
        <w:t>. В случае досрочного прекращения полномочий главы муниципального округа либо применения к нему по решению суда мер процессуального принуждения в виде заключения под стражу или временного отстранения от должности Губернатор Забайкальского края в течение 10 дней назначает временно исполняющего полномочия главы муниципального округа из числа лиц, которые на день назначения не имеют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p w:rsidR="007750DB" w:rsidRPr="0036681C" w:rsidRDefault="007750DB" w:rsidP="007750DB">
      <w:pPr>
        <w:spacing w:after="0" w:line="288" w:lineRule="atLeast"/>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2</w:t>
      </w:r>
      <w:r w:rsidR="009E7905" w:rsidRPr="0036681C">
        <w:rPr>
          <w:rFonts w:ascii="Times New Roman" w:eastAsia="Times New Roman" w:hAnsi="Times New Roman" w:cs="Times New Roman"/>
          <w:sz w:val="24"/>
          <w:szCs w:val="24"/>
        </w:rPr>
        <w:t>3</w:t>
      </w:r>
      <w:r w:rsidRPr="0036681C">
        <w:rPr>
          <w:rFonts w:ascii="Times New Roman" w:eastAsia="Times New Roman" w:hAnsi="Times New Roman" w:cs="Times New Roman"/>
          <w:sz w:val="24"/>
          <w:szCs w:val="24"/>
        </w:rPr>
        <w:t>. В случае досрочного прекращения полномочий главы муниципального округа избрание главы муниципального округа, избираемого Советом муниципального округа из числа кандидатов, представленных Губернатором Забайкальского края, осуществляется не позднее чем через шесть месяцев со дня такого прекращения полномочий. При этом если до истечения срока полномочий Совета муниципального округа осталось менее шести месяцев, избрание главы муниципального округа из числа кандидатов, представленных Губернатором Забайкальского края, осуществляется в течение трех месяцев со дня избрания Совета муниципального округа в правомочном составе.</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2</w:t>
      </w:r>
      <w:r w:rsidR="009E7905" w:rsidRPr="0036681C">
        <w:rPr>
          <w:rFonts w:ascii="Times New Roman" w:eastAsia="Times New Roman" w:hAnsi="Times New Roman" w:cs="Times New Roman"/>
          <w:sz w:val="24"/>
          <w:szCs w:val="24"/>
        </w:rPr>
        <w:t>4</w:t>
      </w:r>
      <w:r w:rsidRPr="0036681C">
        <w:rPr>
          <w:rFonts w:ascii="Times New Roman" w:eastAsia="Times New Roman" w:hAnsi="Times New Roman" w:cs="Times New Roman"/>
          <w:sz w:val="24"/>
          <w:szCs w:val="24"/>
        </w:rPr>
        <w:t>. В случае, если глава муниципального округа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их временно исполняет должностное лицо исполняет должностное лицо администрации муниципального округа в соответствии с утвержденным распределением обязанностей.</w:t>
      </w:r>
    </w:p>
    <w:p w:rsidR="007750DB" w:rsidRPr="0036681C" w:rsidRDefault="007750DB" w:rsidP="007750DB">
      <w:pPr>
        <w:spacing w:after="0" w:line="288" w:lineRule="atLeast"/>
        <w:ind w:firstLine="709"/>
        <w:jc w:val="both"/>
        <w:rPr>
          <w:rFonts w:ascii="Times New Roman" w:eastAsia="Times New Roman" w:hAnsi="Times New Roman" w:cs="Times New Roman"/>
          <w:sz w:val="24"/>
          <w:szCs w:val="24"/>
        </w:rPr>
      </w:pPr>
    </w:p>
    <w:p w:rsidR="007750DB" w:rsidRPr="0036681C" w:rsidRDefault="007750DB" w:rsidP="007750DB">
      <w:pPr>
        <w:spacing w:after="0" w:line="240" w:lineRule="auto"/>
        <w:ind w:firstLine="709"/>
        <w:jc w:val="both"/>
        <w:rPr>
          <w:rFonts w:ascii="Times New Roman" w:eastAsia="Times New Roman" w:hAnsi="Times New Roman" w:cs="Times New Roman"/>
          <w:b/>
          <w:bCs/>
          <w:sz w:val="24"/>
          <w:szCs w:val="24"/>
        </w:rPr>
      </w:pPr>
      <w:r w:rsidRPr="0036681C">
        <w:rPr>
          <w:rFonts w:ascii="Times New Roman" w:eastAsia="Times New Roman" w:hAnsi="Times New Roman" w:cs="Times New Roman"/>
          <w:b/>
          <w:bCs/>
          <w:sz w:val="24"/>
          <w:szCs w:val="24"/>
        </w:rPr>
        <w:t>Статья 25. Временно исполняющий полномочия главы муниципального округа</w:t>
      </w:r>
    </w:p>
    <w:p w:rsidR="007750DB" w:rsidRPr="0036681C" w:rsidRDefault="007750DB" w:rsidP="007750DB">
      <w:pPr>
        <w:spacing w:after="0" w:line="240" w:lineRule="auto"/>
        <w:ind w:firstLine="709"/>
        <w:jc w:val="both"/>
        <w:rPr>
          <w:rFonts w:ascii="Times New Roman" w:eastAsia="Times New Roman" w:hAnsi="Times New Roman" w:cs="Times New Roman"/>
          <w:bCs/>
          <w:sz w:val="24"/>
          <w:szCs w:val="24"/>
        </w:rPr>
      </w:pPr>
      <w:r w:rsidRPr="0036681C">
        <w:rPr>
          <w:rFonts w:ascii="Times New Roman" w:eastAsia="Times New Roman" w:hAnsi="Times New Roman" w:cs="Times New Roman"/>
          <w:bCs/>
          <w:sz w:val="24"/>
          <w:szCs w:val="24"/>
        </w:rPr>
        <w:t>1. Временно исполняющий полномочия главы муниципального округа в случаях, предусмотренных частью 16 статьи 21 Федерального закона № 33-ФЗ, назначается Губернатором Забайкальского края на срок до дня избрания главы муниципального округа в установленном порядке и вступления его в должность.</w:t>
      </w:r>
    </w:p>
    <w:p w:rsidR="007750DB" w:rsidRPr="0036681C" w:rsidRDefault="007750DB" w:rsidP="007750DB">
      <w:pPr>
        <w:spacing w:after="0" w:line="240" w:lineRule="auto"/>
        <w:ind w:firstLine="709"/>
        <w:jc w:val="both"/>
        <w:rPr>
          <w:rFonts w:ascii="Times New Roman" w:eastAsia="Times New Roman" w:hAnsi="Times New Roman" w:cs="Times New Roman"/>
          <w:bCs/>
          <w:sz w:val="24"/>
          <w:szCs w:val="24"/>
        </w:rPr>
      </w:pPr>
      <w:r w:rsidRPr="0036681C">
        <w:rPr>
          <w:rFonts w:ascii="Times New Roman" w:eastAsia="Times New Roman" w:hAnsi="Times New Roman" w:cs="Times New Roman"/>
          <w:bCs/>
          <w:sz w:val="24"/>
          <w:szCs w:val="24"/>
        </w:rPr>
        <w:t>2. Временно исполняющий полномочия главы муниципального округа обладает правами и обязанностями главы муниципального округа.</w:t>
      </w:r>
    </w:p>
    <w:p w:rsidR="007750DB" w:rsidRPr="0036681C" w:rsidRDefault="007750DB" w:rsidP="007750DB">
      <w:pPr>
        <w:spacing w:after="0" w:line="240" w:lineRule="auto"/>
        <w:ind w:firstLine="709"/>
        <w:jc w:val="both"/>
        <w:rPr>
          <w:rFonts w:ascii="Times New Roman" w:eastAsia="Times New Roman" w:hAnsi="Times New Roman" w:cs="Times New Roman"/>
          <w:bCs/>
          <w:sz w:val="24"/>
          <w:szCs w:val="24"/>
        </w:rPr>
      </w:pPr>
      <w:r w:rsidRPr="0036681C">
        <w:rPr>
          <w:rFonts w:ascii="Times New Roman" w:eastAsia="Times New Roman" w:hAnsi="Times New Roman" w:cs="Times New Roman"/>
          <w:bCs/>
          <w:sz w:val="24"/>
          <w:szCs w:val="24"/>
        </w:rPr>
        <w:lastRenderedPageBreak/>
        <w:t>3. На временно исполняющего полномочия главы муниципального округа, распространяются обязанности, ограничения и запреты, установленные Федеральным законом № 33-ФЗ, другими федеральными законами и иными нормативными правовыми актами Российской Федерации для главы муниципального округа в целях противодействия коррупции.</w:t>
      </w:r>
    </w:p>
    <w:p w:rsidR="007750DB" w:rsidRPr="0036681C" w:rsidRDefault="007750DB" w:rsidP="007750DB">
      <w:pPr>
        <w:spacing w:after="0" w:line="240" w:lineRule="auto"/>
        <w:ind w:firstLine="709"/>
        <w:jc w:val="both"/>
        <w:rPr>
          <w:rFonts w:ascii="Times New Roman" w:eastAsia="Times New Roman" w:hAnsi="Times New Roman" w:cs="Times New Roman"/>
          <w:bCs/>
          <w:sz w:val="24"/>
          <w:szCs w:val="24"/>
        </w:rPr>
      </w:pPr>
      <w:r w:rsidRPr="0036681C">
        <w:rPr>
          <w:rFonts w:ascii="Times New Roman" w:eastAsia="Times New Roman" w:hAnsi="Times New Roman" w:cs="Times New Roman"/>
          <w:bCs/>
          <w:sz w:val="24"/>
          <w:szCs w:val="24"/>
        </w:rPr>
        <w:t>4. Временно исполняющий полномочия главы муниципального округа, представляет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7750DB" w:rsidRPr="0036681C" w:rsidRDefault="007750DB" w:rsidP="007750DB">
      <w:pPr>
        <w:spacing w:after="0" w:line="240" w:lineRule="auto"/>
        <w:ind w:firstLine="709"/>
        <w:jc w:val="both"/>
        <w:rPr>
          <w:rFonts w:ascii="Times New Roman" w:eastAsia="Times New Roman" w:hAnsi="Times New Roman" w:cs="Times New Roman"/>
          <w:bCs/>
          <w:sz w:val="24"/>
          <w:szCs w:val="24"/>
        </w:rPr>
      </w:pPr>
      <w:r w:rsidRPr="0036681C">
        <w:rPr>
          <w:rFonts w:ascii="Times New Roman" w:eastAsia="Times New Roman" w:hAnsi="Times New Roman" w:cs="Times New Roman"/>
          <w:bCs/>
          <w:sz w:val="24"/>
          <w:szCs w:val="24"/>
        </w:rPr>
        <w:t>5. Временно исполняющий полномочия главы муниципального округа, дополнительно представляет сведения, указанные в части 4 настоящей статьи, в течение 15 дней со дня назначения. При этом представляются сведения о доходах, полученных от всех источников за календарный год, предшествующий году назначения, и сведения об имуществе и обязательствах имущественного характера по состоянию на день назначения.</w:t>
      </w:r>
    </w:p>
    <w:p w:rsidR="007750DB" w:rsidRPr="0036681C" w:rsidRDefault="007750DB" w:rsidP="00FB21DF">
      <w:pPr>
        <w:spacing w:after="0" w:line="240" w:lineRule="auto"/>
        <w:ind w:firstLine="709"/>
        <w:jc w:val="both"/>
        <w:rPr>
          <w:rFonts w:ascii="Times New Roman" w:eastAsia="Times New Roman" w:hAnsi="Times New Roman" w:cs="Times New Roman"/>
          <w:bCs/>
          <w:sz w:val="24"/>
          <w:szCs w:val="24"/>
        </w:rPr>
      </w:pPr>
      <w:r w:rsidRPr="0036681C">
        <w:rPr>
          <w:rFonts w:ascii="Times New Roman" w:eastAsia="Times New Roman" w:hAnsi="Times New Roman" w:cs="Times New Roman"/>
          <w:bCs/>
          <w:sz w:val="24"/>
          <w:szCs w:val="24"/>
        </w:rPr>
        <w:t>6. Нарушение требований, установленных частями 3-5 настоящей статьи, является основанием для досрочного прекращения полномочий временно исполняющего полномочия главы муниципального округа, назначаемого Губернатором Забайкальского края.</w:t>
      </w:r>
    </w:p>
    <w:p w:rsidR="007750DB" w:rsidRPr="0036681C" w:rsidRDefault="007750DB" w:rsidP="00FB21DF">
      <w:pPr>
        <w:spacing w:after="0" w:line="240" w:lineRule="auto"/>
        <w:ind w:firstLine="709"/>
        <w:jc w:val="both"/>
        <w:rPr>
          <w:rFonts w:ascii="Times New Roman" w:eastAsia="Times New Roman" w:hAnsi="Times New Roman" w:cs="Times New Roman"/>
          <w:sz w:val="24"/>
          <w:szCs w:val="24"/>
        </w:rPr>
      </w:pPr>
    </w:p>
    <w:p w:rsidR="007750DB" w:rsidRPr="0036681C" w:rsidRDefault="007750DB" w:rsidP="00FB21DF">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b/>
          <w:bCs/>
          <w:sz w:val="24"/>
          <w:szCs w:val="24"/>
        </w:rPr>
        <w:t>Статья 26. Администрация муниципального округа</w:t>
      </w:r>
    </w:p>
    <w:p w:rsidR="007750DB" w:rsidRPr="0036681C" w:rsidRDefault="007750DB" w:rsidP="00FB21DF">
      <w:pPr>
        <w:spacing w:after="0" w:line="288" w:lineRule="atLeast"/>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1. Администрация муниципального округа является исполнительно-распорядительным органом муниципального округа, наделяется настоящим Уставом полномочиями по решению непосредственного обеспечения жизнедеятельности населения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Забайкальского края.</w:t>
      </w:r>
    </w:p>
    <w:p w:rsidR="007750DB" w:rsidRPr="0036681C" w:rsidRDefault="007750DB" w:rsidP="00FB21DF">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2. Администрацией муниципального округа руководит глава муниципального округа на принципах единоначалия.</w:t>
      </w:r>
    </w:p>
    <w:p w:rsidR="007750DB" w:rsidRPr="0036681C" w:rsidRDefault="007750DB" w:rsidP="00FB21DF">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3. Администрация муниципального округа обладает правами юридического лица.</w:t>
      </w:r>
    </w:p>
    <w:p w:rsidR="007750DB" w:rsidRPr="0036681C" w:rsidRDefault="007750DB" w:rsidP="00FB21DF">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4. Структура администрации муниципального округа утверждается Советом муниципального округа по представлению главы муниципального округа. В структуру администрации муниципального округа входят отраслевые (функциональные), территориальные органы администрации муниципального округа, а также структурные подразделения администрации муниципального округа.</w:t>
      </w:r>
    </w:p>
    <w:p w:rsidR="007750DB" w:rsidRPr="0036681C" w:rsidRDefault="007750DB" w:rsidP="00FB21DF">
      <w:pPr>
        <w:shd w:val="clear" w:color="auto" w:fill="FFFFFF"/>
        <w:spacing w:after="0" w:line="240" w:lineRule="auto"/>
        <w:ind w:firstLine="709"/>
        <w:jc w:val="both"/>
        <w:rPr>
          <w:rFonts w:ascii="Times New Roman" w:eastAsia="Times New Roman" w:hAnsi="Times New Roman" w:cs="Times New Roman"/>
          <w:sz w:val="24"/>
          <w:szCs w:val="24"/>
        </w:rPr>
      </w:pPr>
    </w:p>
    <w:p w:rsidR="007750DB" w:rsidRPr="0036681C" w:rsidRDefault="007750DB" w:rsidP="00FB21DF">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b/>
          <w:bCs/>
          <w:sz w:val="24"/>
          <w:szCs w:val="24"/>
        </w:rPr>
        <w:t>Статья 27. Контрольно-счетн</w:t>
      </w:r>
      <w:r w:rsidR="00D6281B" w:rsidRPr="0036681C">
        <w:rPr>
          <w:rFonts w:ascii="Times New Roman" w:eastAsia="Times New Roman" w:hAnsi="Times New Roman" w:cs="Times New Roman"/>
          <w:b/>
          <w:bCs/>
          <w:sz w:val="24"/>
          <w:szCs w:val="24"/>
        </w:rPr>
        <w:t>ый</w:t>
      </w:r>
      <w:r w:rsidRPr="0036681C">
        <w:rPr>
          <w:rFonts w:ascii="Times New Roman" w:eastAsia="Times New Roman" w:hAnsi="Times New Roman" w:cs="Times New Roman"/>
          <w:b/>
          <w:bCs/>
          <w:sz w:val="24"/>
          <w:szCs w:val="24"/>
        </w:rPr>
        <w:t xml:space="preserve"> </w:t>
      </w:r>
      <w:r w:rsidR="00D6281B" w:rsidRPr="0036681C">
        <w:rPr>
          <w:rFonts w:ascii="Times New Roman" w:eastAsia="Times New Roman" w:hAnsi="Times New Roman" w:cs="Times New Roman"/>
          <w:b/>
          <w:bCs/>
          <w:sz w:val="24"/>
          <w:szCs w:val="24"/>
        </w:rPr>
        <w:t>орган</w:t>
      </w:r>
      <w:r w:rsidRPr="0036681C">
        <w:rPr>
          <w:rFonts w:ascii="Times New Roman" w:eastAsia="Times New Roman" w:hAnsi="Times New Roman" w:cs="Times New Roman"/>
          <w:b/>
          <w:bCs/>
          <w:sz w:val="24"/>
          <w:szCs w:val="24"/>
        </w:rPr>
        <w:t xml:space="preserve"> муниципального округа</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1. Контрольно-счетн</w:t>
      </w:r>
      <w:r w:rsidR="00D6281B" w:rsidRPr="0036681C">
        <w:rPr>
          <w:rFonts w:ascii="Times New Roman" w:eastAsia="Times New Roman" w:hAnsi="Times New Roman" w:cs="Times New Roman"/>
          <w:sz w:val="24"/>
          <w:szCs w:val="24"/>
        </w:rPr>
        <w:t>ый</w:t>
      </w:r>
      <w:r w:rsidRPr="0036681C">
        <w:rPr>
          <w:rFonts w:ascii="Times New Roman" w:eastAsia="Times New Roman" w:hAnsi="Times New Roman" w:cs="Times New Roman"/>
          <w:sz w:val="24"/>
          <w:szCs w:val="24"/>
        </w:rPr>
        <w:t xml:space="preserve"> </w:t>
      </w:r>
      <w:r w:rsidR="00D6281B" w:rsidRPr="0036681C">
        <w:rPr>
          <w:rFonts w:ascii="Times New Roman" w:eastAsia="Times New Roman" w:hAnsi="Times New Roman" w:cs="Times New Roman"/>
          <w:sz w:val="24"/>
          <w:szCs w:val="24"/>
        </w:rPr>
        <w:t>орган</w:t>
      </w:r>
      <w:r w:rsidRPr="0036681C">
        <w:rPr>
          <w:rFonts w:ascii="Times New Roman" w:eastAsia="Times New Roman" w:hAnsi="Times New Roman" w:cs="Times New Roman"/>
          <w:sz w:val="24"/>
          <w:szCs w:val="24"/>
        </w:rPr>
        <w:t xml:space="preserve"> муниципального округа является постоянно действующим органом внешнего муниципального финансового контроля и образуется Советом муниципального округа.</w:t>
      </w:r>
      <w:r w:rsidR="00D6281B" w:rsidRPr="0036681C">
        <w:rPr>
          <w:rFonts w:ascii="Times New Roman" w:eastAsia="Times New Roman" w:hAnsi="Times New Roman" w:cs="Times New Roman"/>
          <w:sz w:val="24"/>
          <w:szCs w:val="24"/>
        </w:rPr>
        <w:t xml:space="preserve"> </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2. Контрольно-счетн</w:t>
      </w:r>
      <w:r w:rsidR="00D6281B" w:rsidRPr="0036681C">
        <w:rPr>
          <w:rFonts w:ascii="Times New Roman" w:eastAsia="Times New Roman" w:hAnsi="Times New Roman" w:cs="Times New Roman"/>
          <w:sz w:val="24"/>
          <w:szCs w:val="24"/>
        </w:rPr>
        <w:t>ый</w:t>
      </w:r>
      <w:r w:rsidRPr="0036681C">
        <w:rPr>
          <w:rFonts w:ascii="Times New Roman" w:eastAsia="Times New Roman" w:hAnsi="Times New Roman" w:cs="Times New Roman"/>
          <w:sz w:val="24"/>
          <w:szCs w:val="24"/>
        </w:rPr>
        <w:t xml:space="preserve"> </w:t>
      </w:r>
      <w:r w:rsidR="00D6281B" w:rsidRPr="0036681C">
        <w:rPr>
          <w:rFonts w:ascii="Times New Roman" w:eastAsia="Times New Roman" w:hAnsi="Times New Roman" w:cs="Times New Roman"/>
          <w:sz w:val="24"/>
          <w:szCs w:val="24"/>
        </w:rPr>
        <w:t>орган</w:t>
      </w:r>
      <w:r w:rsidRPr="0036681C">
        <w:rPr>
          <w:rFonts w:ascii="Times New Roman" w:eastAsia="Times New Roman" w:hAnsi="Times New Roman" w:cs="Times New Roman"/>
          <w:sz w:val="24"/>
          <w:szCs w:val="24"/>
        </w:rPr>
        <w:t xml:space="preserve"> муниципального округа подотчет</w:t>
      </w:r>
      <w:r w:rsidR="00D6281B" w:rsidRPr="0036681C">
        <w:rPr>
          <w:rFonts w:ascii="Times New Roman" w:eastAsia="Times New Roman" w:hAnsi="Times New Roman" w:cs="Times New Roman"/>
          <w:sz w:val="24"/>
          <w:szCs w:val="24"/>
        </w:rPr>
        <w:t>е</w:t>
      </w:r>
      <w:r w:rsidRPr="0036681C">
        <w:rPr>
          <w:rFonts w:ascii="Times New Roman" w:eastAsia="Times New Roman" w:hAnsi="Times New Roman" w:cs="Times New Roman"/>
          <w:sz w:val="24"/>
          <w:szCs w:val="24"/>
        </w:rPr>
        <w:t>н Совету муниципального округа.</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3. Контрольно-счетн</w:t>
      </w:r>
      <w:r w:rsidR="00D6281B" w:rsidRPr="0036681C">
        <w:rPr>
          <w:rFonts w:ascii="Times New Roman" w:eastAsia="Times New Roman" w:hAnsi="Times New Roman" w:cs="Times New Roman"/>
          <w:sz w:val="24"/>
          <w:szCs w:val="24"/>
        </w:rPr>
        <w:t>ый орган</w:t>
      </w:r>
      <w:r w:rsidRPr="0036681C">
        <w:rPr>
          <w:rFonts w:ascii="Times New Roman" w:eastAsia="Times New Roman" w:hAnsi="Times New Roman" w:cs="Times New Roman"/>
          <w:sz w:val="24"/>
          <w:szCs w:val="24"/>
        </w:rPr>
        <w:t xml:space="preserve"> муниципального округа обладает организационной и функциональной независимостью и осуществляет свою деятельность самостоятельно.</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4. Деятельность контрольно-счетно</w:t>
      </w:r>
      <w:r w:rsidR="00D6281B" w:rsidRPr="0036681C">
        <w:rPr>
          <w:rFonts w:ascii="Times New Roman" w:eastAsia="Times New Roman" w:hAnsi="Times New Roman" w:cs="Times New Roman"/>
          <w:sz w:val="24"/>
          <w:szCs w:val="24"/>
        </w:rPr>
        <w:t>го</w:t>
      </w:r>
      <w:r w:rsidRPr="0036681C">
        <w:rPr>
          <w:rFonts w:ascii="Times New Roman" w:eastAsia="Times New Roman" w:hAnsi="Times New Roman" w:cs="Times New Roman"/>
          <w:sz w:val="24"/>
          <w:szCs w:val="24"/>
        </w:rPr>
        <w:t xml:space="preserve"> </w:t>
      </w:r>
      <w:r w:rsidR="00D6281B" w:rsidRPr="0036681C">
        <w:rPr>
          <w:rFonts w:ascii="Times New Roman" w:eastAsia="Times New Roman" w:hAnsi="Times New Roman" w:cs="Times New Roman"/>
          <w:sz w:val="24"/>
          <w:szCs w:val="24"/>
        </w:rPr>
        <w:t>органа</w:t>
      </w:r>
      <w:r w:rsidRPr="0036681C">
        <w:rPr>
          <w:rFonts w:ascii="Times New Roman" w:eastAsia="Times New Roman" w:hAnsi="Times New Roman" w:cs="Times New Roman"/>
          <w:sz w:val="24"/>
          <w:szCs w:val="24"/>
        </w:rPr>
        <w:t xml:space="preserve"> муниципального округа не может быть приостановлена, в том числе в связи с досрочным прекращением полномочий Совета муниципального округа.</w:t>
      </w:r>
    </w:p>
    <w:p w:rsidR="007750DB" w:rsidRPr="00AD4E0C" w:rsidRDefault="007750DB" w:rsidP="007750DB">
      <w:pPr>
        <w:spacing w:after="0" w:line="240" w:lineRule="auto"/>
        <w:ind w:firstLine="709"/>
        <w:jc w:val="both"/>
        <w:rPr>
          <w:rFonts w:ascii="Times New Roman" w:eastAsia="Times New Roman" w:hAnsi="Times New Roman" w:cs="Times New Roman"/>
          <w:color w:val="FF0000"/>
          <w:sz w:val="24"/>
          <w:szCs w:val="24"/>
        </w:rPr>
      </w:pPr>
      <w:r w:rsidRPr="0036681C">
        <w:rPr>
          <w:rFonts w:ascii="Times New Roman" w:eastAsia="Times New Roman" w:hAnsi="Times New Roman" w:cs="Times New Roman"/>
          <w:sz w:val="24"/>
          <w:szCs w:val="24"/>
        </w:rPr>
        <w:t>5. Контрольно-счетн</w:t>
      </w:r>
      <w:r w:rsidR="00D6281B" w:rsidRPr="0036681C">
        <w:rPr>
          <w:rFonts w:ascii="Times New Roman" w:eastAsia="Times New Roman" w:hAnsi="Times New Roman" w:cs="Times New Roman"/>
          <w:sz w:val="24"/>
          <w:szCs w:val="24"/>
        </w:rPr>
        <w:t>ый орган</w:t>
      </w:r>
      <w:r w:rsidRPr="0036681C">
        <w:rPr>
          <w:rFonts w:ascii="Times New Roman" w:eastAsia="Times New Roman" w:hAnsi="Times New Roman" w:cs="Times New Roman"/>
          <w:sz w:val="24"/>
          <w:szCs w:val="24"/>
        </w:rPr>
        <w:t xml:space="preserve"> муниципального округа образуется в составе председателя контрольно-счетно</w:t>
      </w:r>
      <w:r w:rsidR="00D6281B" w:rsidRPr="0036681C">
        <w:rPr>
          <w:rFonts w:ascii="Times New Roman" w:eastAsia="Times New Roman" w:hAnsi="Times New Roman" w:cs="Times New Roman"/>
          <w:sz w:val="24"/>
          <w:szCs w:val="24"/>
        </w:rPr>
        <w:t xml:space="preserve">го </w:t>
      </w:r>
      <w:r w:rsidR="00D6281B" w:rsidRPr="00AD4E0C">
        <w:rPr>
          <w:rFonts w:ascii="Times New Roman" w:eastAsia="Times New Roman" w:hAnsi="Times New Roman" w:cs="Times New Roman"/>
          <w:sz w:val="24"/>
          <w:szCs w:val="24"/>
        </w:rPr>
        <w:t>органа</w:t>
      </w:r>
      <w:r w:rsidRPr="00AD4E0C">
        <w:rPr>
          <w:rFonts w:ascii="Times New Roman" w:eastAsia="Times New Roman" w:hAnsi="Times New Roman" w:cs="Times New Roman"/>
          <w:sz w:val="24"/>
          <w:szCs w:val="24"/>
        </w:rPr>
        <w:t xml:space="preserve"> муниципального округа и</w:t>
      </w:r>
      <w:r w:rsidR="00147E60" w:rsidRPr="00AD4E0C">
        <w:rPr>
          <w:rFonts w:ascii="Times New Roman" w:eastAsia="Times New Roman" w:hAnsi="Times New Roman" w:cs="Times New Roman"/>
          <w:sz w:val="24"/>
          <w:szCs w:val="24"/>
        </w:rPr>
        <w:t xml:space="preserve"> </w:t>
      </w:r>
      <w:r w:rsidRPr="00AD4E0C">
        <w:rPr>
          <w:rFonts w:ascii="Times New Roman" w:eastAsia="Times New Roman" w:hAnsi="Times New Roman" w:cs="Times New Roman"/>
          <w:sz w:val="24"/>
          <w:szCs w:val="24"/>
        </w:rPr>
        <w:t>а</w:t>
      </w:r>
      <w:r w:rsidR="00543B46" w:rsidRPr="00AD4E0C">
        <w:rPr>
          <w:rFonts w:ascii="Times New Roman" w:eastAsia="Times New Roman" w:hAnsi="Times New Roman" w:cs="Times New Roman"/>
          <w:sz w:val="24"/>
          <w:szCs w:val="24"/>
        </w:rPr>
        <w:t>удитор</w:t>
      </w:r>
      <w:r w:rsidRPr="00AD4E0C">
        <w:rPr>
          <w:rFonts w:ascii="Times New Roman" w:eastAsia="Times New Roman" w:hAnsi="Times New Roman" w:cs="Times New Roman"/>
          <w:sz w:val="24"/>
          <w:szCs w:val="24"/>
        </w:rPr>
        <w:t>а контрольно-счетно</w:t>
      </w:r>
      <w:r w:rsidR="00D6281B" w:rsidRPr="00AD4E0C">
        <w:rPr>
          <w:rFonts w:ascii="Times New Roman" w:eastAsia="Times New Roman" w:hAnsi="Times New Roman" w:cs="Times New Roman"/>
          <w:sz w:val="24"/>
          <w:szCs w:val="24"/>
        </w:rPr>
        <w:t>го органа</w:t>
      </w:r>
      <w:r w:rsidRPr="00AD4E0C">
        <w:rPr>
          <w:rFonts w:ascii="Times New Roman" w:eastAsia="Times New Roman" w:hAnsi="Times New Roman" w:cs="Times New Roman"/>
          <w:sz w:val="24"/>
          <w:szCs w:val="24"/>
        </w:rPr>
        <w:t xml:space="preserve"> муниципального округа</w:t>
      </w:r>
      <w:r w:rsidR="00173794" w:rsidRPr="00AD4E0C">
        <w:rPr>
          <w:rFonts w:ascii="Times New Roman" w:eastAsia="Times New Roman" w:hAnsi="Times New Roman" w:cs="Times New Roman"/>
          <w:sz w:val="24"/>
          <w:szCs w:val="24"/>
        </w:rPr>
        <w:t>.</w:t>
      </w:r>
    </w:p>
    <w:p w:rsidR="00147E60" w:rsidRPr="00AD4E0C" w:rsidRDefault="007750DB" w:rsidP="007750DB">
      <w:pPr>
        <w:spacing w:after="0" w:line="240" w:lineRule="auto"/>
        <w:ind w:firstLine="709"/>
        <w:jc w:val="both"/>
        <w:rPr>
          <w:rFonts w:ascii="Times New Roman" w:eastAsia="Times New Roman" w:hAnsi="Times New Roman" w:cs="Times New Roman"/>
          <w:sz w:val="24"/>
          <w:szCs w:val="24"/>
        </w:rPr>
      </w:pPr>
      <w:r w:rsidRPr="00AD4E0C">
        <w:rPr>
          <w:rFonts w:ascii="Times New Roman" w:eastAsia="Times New Roman" w:hAnsi="Times New Roman" w:cs="Times New Roman"/>
          <w:sz w:val="24"/>
          <w:szCs w:val="24"/>
        </w:rPr>
        <w:t>6. Срок полномочий председателя</w:t>
      </w:r>
      <w:r w:rsidR="009E7905" w:rsidRPr="00AD4E0C">
        <w:rPr>
          <w:rFonts w:ascii="Times New Roman" w:eastAsia="Times New Roman" w:hAnsi="Times New Roman" w:cs="Times New Roman"/>
          <w:sz w:val="24"/>
          <w:szCs w:val="24"/>
        </w:rPr>
        <w:t xml:space="preserve"> контрольно-счетного органа муниципального округа, аудитора</w:t>
      </w:r>
      <w:r w:rsidRPr="00AD4E0C">
        <w:rPr>
          <w:rFonts w:ascii="Times New Roman" w:eastAsia="Times New Roman" w:hAnsi="Times New Roman" w:cs="Times New Roman"/>
          <w:sz w:val="24"/>
          <w:szCs w:val="24"/>
        </w:rPr>
        <w:t xml:space="preserve"> контрольно-счетно</w:t>
      </w:r>
      <w:r w:rsidR="00D6281B" w:rsidRPr="00AD4E0C">
        <w:rPr>
          <w:rFonts w:ascii="Times New Roman" w:eastAsia="Times New Roman" w:hAnsi="Times New Roman" w:cs="Times New Roman"/>
          <w:sz w:val="24"/>
          <w:szCs w:val="24"/>
        </w:rPr>
        <w:t>го</w:t>
      </w:r>
      <w:r w:rsidRPr="00AD4E0C">
        <w:rPr>
          <w:rFonts w:ascii="Times New Roman" w:eastAsia="Times New Roman" w:hAnsi="Times New Roman" w:cs="Times New Roman"/>
          <w:sz w:val="24"/>
          <w:szCs w:val="24"/>
        </w:rPr>
        <w:t xml:space="preserve"> </w:t>
      </w:r>
      <w:r w:rsidR="00D6281B" w:rsidRPr="00AD4E0C">
        <w:rPr>
          <w:rFonts w:ascii="Times New Roman" w:eastAsia="Times New Roman" w:hAnsi="Times New Roman" w:cs="Times New Roman"/>
          <w:sz w:val="24"/>
          <w:szCs w:val="24"/>
        </w:rPr>
        <w:t>органа</w:t>
      </w:r>
      <w:r w:rsidRPr="00AD4E0C">
        <w:rPr>
          <w:rFonts w:ascii="Times New Roman" w:eastAsia="Times New Roman" w:hAnsi="Times New Roman" w:cs="Times New Roman"/>
          <w:sz w:val="24"/>
          <w:szCs w:val="24"/>
        </w:rPr>
        <w:t xml:space="preserve"> муниципального округа составляет пять лет. </w:t>
      </w:r>
      <w:r w:rsidR="009E7905" w:rsidRPr="00AD4E0C">
        <w:rPr>
          <w:rFonts w:ascii="Times New Roman" w:eastAsia="Times New Roman" w:hAnsi="Times New Roman" w:cs="Times New Roman"/>
          <w:sz w:val="24"/>
          <w:szCs w:val="24"/>
        </w:rPr>
        <w:t xml:space="preserve"> </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AD4E0C">
        <w:rPr>
          <w:rFonts w:ascii="Times New Roman" w:eastAsia="Times New Roman" w:hAnsi="Times New Roman" w:cs="Times New Roman"/>
          <w:sz w:val="24"/>
          <w:szCs w:val="24"/>
        </w:rPr>
        <w:lastRenderedPageBreak/>
        <w:t>7. Контрольно-счетн</w:t>
      </w:r>
      <w:r w:rsidR="00D6281B" w:rsidRPr="00AD4E0C">
        <w:rPr>
          <w:rFonts w:ascii="Times New Roman" w:eastAsia="Times New Roman" w:hAnsi="Times New Roman" w:cs="Times New Roman"/>
          <w:sz w:val="24"/>
          <w:szCs w:val="24"/>
        </w:rPr>
        <w:t>ый орган</w:t>
      </w:r>
      <w:r w:rsidRPr="00AD4E0C">
        <w:rPr>
          <w:rFonts w:ascii="Times New Roman" w:eastAsia="Times New Roman" w:hAnsi="Times New Roman" w:cs="Times New Roman"/>
          <w:sz w:val="24"/>
          <w:szCs w:val="24"/>
        </w:rPr>
        <w:t xml:space="preserve"> муниципального</w:t>
      </w:r>
      <w:r w:rsidRPr="0036681C">
        <w:rPr>
          <w:rFonts w:ascii="Times New Roman" w:eastAsia="Times New Roman" w:hAnsi="Times New Roman" w:cs="Times New Roman"/>
          <w:sz w:val="24"/>
          <w:szCs w:val="24"/>
        </w:rPr>
        <w:t xml:space="preserve"> округа обладает правами юридического лица.</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 xml:space="preserve">8. </w:t>
      </w:r>
      <w:r w:rsidRPr="0036681C">
        <w:rPr>
          <w:rFonts w:ascii="Times New Roman" w:eastAsia="Times New Roman" w:hAnsi="Times New Roman" w:cs="Times New Roman"/>
          <w:sz w:val="24"/>
          <w:szCs w:val="24"/>
          <w:shd w:val="clear" w:color="auto" w:fill="FFFFFF"/>
        </w:rPr>
        <w:t>Порядок организации и деятельности контрольно-счетного органа муниципального округа определяется Федеральным законом от 07.02.2011 года № 6-ФЗ «Об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 Бюджетным кодексом Российской Федерации, другими федеральными законами и иными нормативными правовыми актами Российской Федерации, муниципальными нормативными правовыми актами. В случаях и порядке, которые установлены федеральными законами, правовое регулирование организации и деятельности контрольно-счетного органа муниципального округа осуществляется также законами Забайкальского края.</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b/>
          <w:bCs/>
          <w:sz w:val="24"/>
          <w:szCs w:val="24"/>
        </w:rPr>
        <w:t>Статья 28. Статус лиц, замещающих муниципальные должности</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1. К лицам, замещающим муниципальные должности, относятся:</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 xml:space="preserve">1) депутат; </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 xml:space="preserve">2) глава муниципального округа; </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3) председатель, аудитор контрольно-счетного органа муниципального округа.</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2. Лицам, замещающим муниципальные должности, обеспечиваются условия для беспрепятственного осуществления своих полномочий.</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3. Срок полномочий лиц, замещающих муниципальные должности, составляет пять лет.</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4. Полномочия депутата начинаются со дня его избрания и прекращаются со дня проведения первого заседания, Совета муниципального округа нового созыва в правомочном составе.</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5. Полномочия главы муниципального округа, начинаются со дня его избрания Советом муниципального округа и вступления в должность в торжественной обстановке в порядке, предусмотренном нормативным правовым актом Совета муниципального округа и прекращаются в день проведения Советом муниципального округа нового созыва заседания, на котором рассматривается вопрос об избрании главы муниципального округа.</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6. Решение об изменении порядка избрания (назначения) лица, замещающего муниципальную должность, применяется только к лицам, замещающим муниципальные должности, избранным (назначенным) после вступления в силу такого решения.</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Решение об изменении перечня полномочий лица, замещающего муниципальную должность, применяется только к лицам, замещающим муниципальные должности, избранным (назначенным) после вступления в силу такого решения, за исключением случаев, если соответствующие изменения осуществляются в целях приведения полномочий в соответствие с законодательством Российской Федерации.</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7. Глава муниципального округа осуществляет свои полномочия на постоянной основе.</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Депутаты Совета муниципального округа осуществляют свои полномочия на непостоянной основе.</w:t>
      </w:r>
    </w:p>
    <w:p w:rsidR="007750DB" w:rsidRPr="00AD4E0C" w:rsidRDefault="007750DB" w:rsidP="007750DB">
      <w:pPr>
        <w:spacing w:after="0" w:line="240" w:lineRule="auto"/>
        <w:ind w:firstLine="709"/>
        <w:jc w:val="both"/>
        <w:rPr>
          <w:rFonts w:ascii="Times New Roman" w:eastAsia="Times New Roman" w:hAnsi="Times New Roman" w:cs="Times New Roman"/>
          <w:sz w:val="24"/>
          <w:szCs w:val="24"/>
        </w:rPr>
      </w:pPr>
      <w:r w:rsidRPr="00AD4E0C">
        <w:rPr>
          <w:rFonts w:ascii="Times New Roman" w:eastAsia="Times New Roman" w:hAnsi="Times New Roman" w:cs="Times New Roman"/>
          <w:sz w:val="24"/>
          <w:szCs w:val="24"/>
        </w:rPr>
        <w:t>Председатель Совета муниципального округа осуществляет свои полномочия на постоянной основе.</w:t>
      </w:r>
    </w:p>
    <w:p w:rsidR="00147E60" w:rsidRPr="00AD4E0C" w:rsidRDefault="00510419" w:rsidP="007750DB">
      <w:pPr>
        <w:spacing w:after="0" w:line="240" w:lineRule="auto"/>
        <w:ind w:firstLine="709"/>
        <w:jc w:val="both"/>
        <w:rPr>
          <w:rFonts w:ascii="Times New Roman" w:eastAsia="Times New Roman" w:hAnsi="Times New Roman" w:cs="Times New Roman"/>
          <w:sz w:val="24"/>
          <w:szCs w:val="24"/>
        </w:rPr>
      </w:pPr>
      <w:r w:rsidRPr="00AD4E0C">
        <w:rPr>
          <w:rFonts w:ascii="Times New Roman" w:eastAsia="Times New Roman" w:hAnsi="Times New Roman" w:cs="Times New Roman"/>
          <w:sz w:val="24"/>
          <w:szCs w:val="24"/>
        </w:rPr>
        <w:t>Председатель</w:t>
      </w:r>
      <w:r w:rsidR="00147E60" w:rsidRPr="00AD4E0C">
        <w:rPr>
          <w:rFonts w:ascii="Times New Roman" w:eastAsia="Times New Roman" w:hAnsi="Times New Roman" w:cs="Times New Roman"/>
          <w:sz w:val="24"/>
          <w:szCs w:val="24"/>
        </w:rPr>
        <w:t xml:space="preserve"> контрольно-счетного органа муниципального округа, аудитор контрольно-счетного органа муниципального округа осуществляют свои полномочия на постоянной основе.</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AD4E0C">
        <w:rPr>
          <w:rFonts w:ascii="Times New Roman" w:eastAsia="Times New Roman" w:hAnsi="Times New Roman" w:cs="Times New Roman"/>
          <w:sz w:val="24"/>
          <w:szCs w:val="24"/>
        </w:rPr>
        <w:t>8. Лица, замещающие муниципальные должности должны соблюдать ограничения, запреты, исполнять</w:t>
      </w:r>
      <w:r w:rsidRPr="0036681C">
        <w:rPr>
          <w:rFonts w:ascii="Times New Roman" w:eastAsia="Times New Roman" w:hAnsi="Times New Roman" w:cs="Times New Roman"/>
          <w:sz w:val="24"/>
          <w:szCs w:val="24"/>
        </w:rPr>
        <w:t xml:space="preserve"> обязанности, установленные Федеральным законом № 33-ФЗ и настоящим Уставом.</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p>
    <w:p w:rsidR="007750DB" w:rsidRPr="0036681C" w:rsidRDefault="007750DB" w:rsidP="007750DB">
      <w:pPr>
        <w:spacing w:after="0" w:line="240" w:lineRule="auto"/>
        <w:ind w:firstLine="709"/>
        <w:jc w:val="both"/>
        <w:rPr>
          <w:rFonts w:ascii="Times New Roman" w:eastAsia="Times New Roman" w:hAnsi="Times New Roman" w:cs="Times New Roman"/>
          <w:b/>
          <w:bCs/>
          <w:sz w:val="24"/>
          <w:szCs w:val="24"/>
        </w:rPr>
      </w:pPr>
      <w:r w:rsidRPr="0036681C">
        <w:rPr>
          <w:rFonts w:ascii="Times New Roman" w:eastAsia="Times New Roman" w:hAnsi="Times New Roman" w:cs="Times New Roman"/>
          <w:b/>
          <w:bCs/>
          <w:sz w:val="24"/>
          <w:szCs w:val="24"/>
        </w:rPr>
        <w:lastRenderedPageBreak/>
        <w:t>Статья 29. Гарантии осуществления полномочий лица, замещающего муниципальную должность</w:t>
      </w:r>
    </w:p>
    <w:p w:rsidR="007750DB" w:rsidRPr="0036681C" w:rsidRDefault="007750DB" w:rsidP="007750DB">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 xml:space="preserve">1. </w:t>
      </w:r>
      <w:r w:rsidRPr="0036681C">
        <w:rPr>
          <w:rFonts w:ascii="Times New Roman" w:eastAsia="Times New Roman" w:hAnsi="Times New Roman" w:cs="Times New Roman"/>
          <w:color w:val="000000"/>
          <w:sz w:val="24"/>
          <w:szCs w:val="24"/>
        </w:rPr>
        <w:t>Под гарантиями осуществления полномочий депутата, главы муниципального округа, председателя, заместителя председателя, аудитора контрольно-счетного органа муниципального округа (далее, в случае если особо не оговорено, – лица, замещающие муниципальные должности) в настоящей статье понимаются условия, направленные на социальную и правовую защищенность лиц, замещающих муниципальные должности, и обеспечивающие осуществление ими своих полномочий.</w:t>
      </w:r>
    </w:p>
    <w:p w:rsidR="007750DB" w:rsidRPr="0036681C" w:rsidRDefault="007750DB" w:rsidP="007750DB">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 xml:space="preserve">2. Лицам, замещающим муниципальные должности, гарантируются: </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1) право на обращение по вопросам, связанным с осуществлением ими своих полномочий, в органы государственной власти Забайкальского края и иные государственные органы Забайкальского края, в органы местного самоуправления и к должностным лицам органов местного самоуправления, в организации независимо от организационно-правовой формы, расположенные на территории муниципального округа;</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2) право на первоочередной прием по вопросам, связанным с осуществлением ими своих полномочий, руководителями и другими должностными лицами органов государственной власти Забайкальского края, руководителями и другими должностными лицами органов местного самоуправления муниципальных образований;</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3) служебное удостоверение и нагрудный знак.</w:t>
      </w:r>
    </w:p>
    <w:p w:rsidR="007750DB" w:rsidRPr="0036681C" w:rsidRDefault="007750DB" w:rsidP="007750DB">
      <w:pPr>
        <w:shd w:val="clear" w:color="auto" w:fill="FFFFFF"/>
        <w:spacing w:after="0" w:line="240" w:lineRule="auto"/>
        <w:ind w:firstLine="709"/>
        <w:jc w:val="both"/>
        <w:textAlignment w:val="baseline"/>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3. Лицам, замещающим муниципальные должности на постоянной основе, кроме гарантий, установленных частью 2 настоящей статьи, гарантируются:</w:t>
      </w:r>
    </w:p>
    <w:p w:rsidR="007750DB" w:rsidRPr="0036681C" w:rsidRDefault="007750DB" w:rsidP="007750DB">
      <w:pPr>
        <w:shd w:val="clear" w:color="auto" w:fill="FFFFFF"/>
        <w:spacing w:after="0" w:line="240" w:lineRule="auto"/>
        <w:ind w:firstLine="709"/>
        <w:jc w:val="both"/>
        <w:textAlignment w:val="baseline"/>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1) рабочее место, оборудованное мебелью, средствами связи, а также возможность использования копировально-множительной и другой организационной техники;</w:t>
      </w:r>
    </w:p>
    <w:p w:rsidR="007750DB" w:rsidRPr="0036681C" w:rsidRDefault="007750DB" w:rsidP="007750DB">
      <w:pPr>
        <w:shd w:val="clear" w:color="auto" w:fill="FFFFFF"/>
        <w:spacing w:after="0" w:line="240" w:lineRule="auto"/>
        <w:ind w:firstLine="709"/>
        <w:jc w:val="both"/>
        <w:textAlignment w:val="baseline"/>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2) денежное вознаграждение;</w:t>
      </w:r>
    </w:p>
    <w:p w:rsidR="007750DB" w:rsidRPr="0036681C" w:rsidRDefault="007750DB" w:rsidP="007750DB">
      <w:pPr>
        <w:shd w:val="clear" w:color="auto" w:fill="FFFFFF"/>
        <w:spacing w:after="0" w:line="240" w:lineRule="auto"/>
        <w:ind w:firstLine="709"/>
        <w:jc w:val="both"/>
        <w:textAlignment w:val="baseline"/>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3) ежегодный оплачиваемый отпуск;</w:t>
      </w:r>
    </w:p>
    <w:p w:rsidR="007750DB" w:rsidRPr="0036681C" w:rsidRDefault="007750DB" w:rsidP="007750DB">
      <w:pPr>
        <w:shd w:val="clear" w:color="auto" w:fill="FFFFFF"/>
        <w:spacing w:after="0" w:line="240" w:lineRule="auto"/>
        <w:ind w:firstLine="709"/>
        <w:jc w:val="both"/>
        <w:textAlignment w:val="baseline"/>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4) транспортное обслуживание и возмещение расходов, связанных со служебными командировками при осуществлении ими своих полномочий.</w:t>
      </w:r>
    </w:p>
    <w:p w:rsidR="007750DB" w:rsidRPr="0036681C" w:rsidRDefault="007750DB" w:rsidP="007750DB">
      <w:pPr>
        <w:shd w:val="clear" w:color="auto" w:fill="FFFFFF"/>
        <w:spacing w:after="0" w:line="240" w:lineRule="auto"/>
        <w:ind w:firstLine="709"/>
        <w:jc w:val="both"/>
        <w:textAlignment w:val="baseline"/>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4. Лицам, замещающим муниципальные должности на постоянной основе, кроме гарантий, установленных частями 2 и 3 настоящей статьи, гарантированы:</w:t>
      </w:r>
    </w:p>
    <w:p w:rsidR="007750DB" w:rsidRPr="0036681C" w:rsidRDefault="007750DB" w:rsidP="007750DB">
      <w:pPr>
        <w:shd w:val="clear" w:color="auto" w:fill="FFFFFF"/>
        <w:spacing w:after="0" w:line="240" w:lineRule="auto"/>
        <w:ind w:firstLine="709"/>
        <w:jc w:val="both"/>
        <w:textAlignment w:val="baseline"/>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1) получение дополнительного профессионального образования;</w:t>
      </w:r>
    </w:p>
    <w:p w:rsidR="007750DB" w:rsidRPr="0036681C" w:rsidRDefault="007750DB" w:rsidP="007750DB">
      <w:pPr>
        <w:shd w:val="clear" w:color="auto" w:fill="FFFFFF"/>
        <w:spacing w:after="0" w:line="240" w:lineRule="auto"/>
        <w:ind w:firstLine="709"/>
        <w:jc w:val="both"/>
        <w:textAlignment w:val="baseline"/>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2) дополнительное пенсионное обеспечение;</w:t>
      </w:r>
    </w:p>
    <w:p w:rsidR="007750DB" w:rsidRPr="0036681C" w:rsidRDefault="007750DB" w:rsidP="007750DB">
      <w:pPr>
        <w:shd w:val="clear" w:color="auto" w:fill="FFFFFF"/>
        <w:spacing w:after="0" w:line="240" w:lineRule="auto"/>
        <w:ind w:firstLine="709"/>
        <w:jc w:val="both"/>
        <w:textAlignment w:val="baseline"/>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3) ежегодная диспансеризация в медицинских организациях;</w:t>
      </w:r>
    </w:p>
    <w:p w:rsidR="007750DB" w:rsidRPr="0036681C" w:rsidRDefault="007750DB" w:rsidP="007750DB">
      <w:pPr>
        <w:shd w:val="clear" w:color="auto" w:fill="FFFFFF"/>
        <w:spacing w:after="0" w:line="240" w:lineRule="auto"/>
        <w:ind w:firstLine="709"/>
        <w:jc w:val="both"/>
        <w:textAlignment w:val="baseline"/>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4) санаторно-курортное лечение.</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color w:val="000000"/>
          <w:sz w:val="24"/>
          <w:szCs w:val="24"/>
        </w:rPr>
        <w:t>5. Депутату, осуществляющему свои полномочия на непостоянной основе, кроме гарантий, установленных частью 2 настоящей статьи, гарантируется возмещение расходов, связанных с осуществлением им своих полномочий путём выплаты денежной компенсации в порядке, размере и на условиях, установленных правовым актом Совета муниципального округа.</w:t>
      </w:r>
    </w:p>
    <w:p w:rsidR="007750DB" w:rsidRPr="0036681C" w:rsidRDefault="007750DB" w:rsidP="007750DB">
      <w:pPr>
        <w:shd w:val="clear" w:color="auto" w:fill="FFFFFF"/>
        <w:spacing w:after="0" w:line="240" w:lineRule="auto"/>
        <w:ind w:firstLine="709"/>
        <w:jc w:val="both"/>
        <w:textAlignment w:val="baseline"/>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6. Депутату для осуществления своих полномочий на непостоянной основе гарантируется освобождение работодателем от работы с сохранением места работы (должности) на период 5 рабочих дней в месяц.</w:t>
      </w:r>
    </w:p>
    <w:p w:rsidR="007750DB" w:rsidRPr="0036681C" w:rsidRDefault="007750DB" w:rsidP="007750DB">
      <w:pPr>
        <w:shd w:val="clear" w:color="auto" w:fill="FFFFFF"/>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color w:val="000000"/>
          <w:sz w:val="24"/>
          <w:szCs w:val="24"/>
        </w:rPr>
        <w:t>7. Депутату, кроме гарантий, установленных частями 2 и 5 настоящей статьи, гарантируются:</w:t>
      </w:r>
    </w:p>
    <w:p w:rsidR="007750DB" w:rsidRPr="0036681C" w:rsidRDefault="007750DB" w:rsidP="007750DB">
      <w:pPr>
        <w:shd w:val="clear" w:color="auto" w:fill="FFFFFF"/>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color w:val="000000"/>
          <w:sz w:val="24"/>
          <w:szCs w:val="24"/>
        </w:rPr>
        <w:t>1) право на объединение в депутатские группы и другие объединения депутатов;</w:t>
      </w:r>
    </w:p>
    <w:p w:rsidR="007750DB" w:rsidRPr="0036681C" w:rsidRDefault="007750DB" w:rsidP="007750DB">
      <w:pPr>
        <w:shd w:val="clear" w:color="auto" w:fill="FFFFFF"/>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color w:val="000000"/>
          <w:sz w:val="24"/>
          <w:szCs w:val="24"/>
        </w:rPr>
        <w:t>2) право иметь помощников;</w:t>
      </w:r>
    </w:p>
    <w:p w:rsidR="007750DB" w:rsidRPr="0036681C" w:rsidRDefault="007750DB" w:rsidP="007750DB">
      <w:pPr>
        <w:shd w:val="clear" w:color="auto" w:fill="FFFFFF"/>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color w:val="000000"/>
          <w:sz w:val="24"/>
          <w:szCs w:val="24"/>
        </w:rPr>
        <w:t>3) право на обращение с депутатским запросом.</w:t>
      </w:r>
    </w:p>
    <w:p w:rsidR="007750DB" w:rsidRPr="0036681C" w:rsidRDefault="007750DB" w:rsidP="007750DB">
      <w:pPr>
        <w:shd w:val="clear" w:color="auto" w:fill="FFFFFF"/>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8. Председателю, заместителю председателя, аудитору контрольно-счетного органа муниципального округа, кроме гарантий, установленных частями 2 и 3 настоящей статьи, гарантируется профессиональное развитие, в том числе получение дополнительного профессионального образования, а также другие меры материального и социального обеспечения, установленные для лиц, замещающих муниципальные должности.</w:t>
      </w:r>
    </w:p>
    <w:p w:rsidR="007750DB" w:rsidRPr="0036681C" w:rsidRDefault="007750DB" w:rsidP="007750DB">
      <w:pPr>
        <w:shd w:val="clear" w:color="auto" w:fill="FFFFFF"/>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color w:val="000000"/>
          <w:sz w:val="24"/>
          <w:szCs w:val="24"/>
        </w:rPr>
        <w:lastRenderedPageBreak/>
        <w:t xml:space="preserve">9. </w:t>
      </w:r>
      <w:r w:rsidRPr="0036681C">
        <w:rPr>
          <w:rFonts w:ascii="Times New Roman" w:eastAsia="Times New Roman" w:hAnsi="Times New Roman" w:cs="Times New Roman"/>
          <w:sz w:val="24"/>
          <w:szCs w:val="24"/>
        </w:rPr>
        <w:t>Финансирование расходов, связанных с предоставлением гарантий лицам, замещающим муниципальные должности, установленных в соответствии с федеральным законом, законом Забайкальского края, осуществляется за счет средств местного бюджета с соблюдением требований бюджетного законодательства.</w:t>
      </w:r>
    </w:p>
    <w:p w:rsidR="007750DB" w:rsidRPr="0036681C" w:rsidRDefault="007750DB" w:rsidP="007750DB">
      <w:pPr>
        <w:spacing w:after="0" w:line="240" w:lineRule="auto"/>
        <w:ind w:firstLine="709"/>
        <w:jc w:val="both"/>
        <w:rPr>
          <w:rFonts w:ascii="Times New Roman" w:eastAsia="Times New Roman" w:hAnsi="Times New Roman" w:cs="Times New Roman"/>
          <w:b/>
          <w:bCs/>
          <w:sz w:val="24"/>
          <w:szCs w:val="24"/>
        </w:rPr>
      </w:pP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b/>
          <w:bCs/>
          <w:sz w:val="24"/>
          <w:szCs w:val="24"/>
        </w:rPr>
        <w:t>Статья 30. Ответственность лиц, замещающих муниципальные должности</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 xml:space="preserve">1. Полномочия лица, замещающего муниципальную должность, прекращаются досрочно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Федеральным законом № 33-ФЗ. </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bookmarkStart w:id="8" w:name="p3"/>
      <w:bookmarkEnd w:id="8"/>
      <w:r w:rsidRPr="0036681C">
        <w:rPr>
          <w:rFonts w:ascii="Times New Roman" w:eastAsia="Times New Roman" w:hAnsi="Times New Roman" w:cs="Times New Roman"/>
          <w:sz w:val="24"/>
          <w:szCs w:val="24"/>
        </w:rPr>
        <w:t xml:space="preserve">2. К лицу, замещающему муниципальную должность,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 </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 xml:space="preserve">1) предупреждение; </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 xml:space="preserve">2) освобождение лица, замещающего муниципальную должность,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 </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 xml:space="preserve">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 </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 xml:space="preserve">4) запрет занимать должности в соответствующем органе местного самоуправления до прекращения срока его полномочий; </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 xml:space="preserve">5) запрет исполнять полномочия на постоянной основе до прекращения срока его полномочий. </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 xml:space="preserve">3. Порядок принятия решения о применении к лицу, замещающему муниципальную должность, мер ответственности, указанных в части 2 настоящей статьи, определяется муниципальным правовым актом в соответствии с законом Забайкальского края. </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 xml:space="preserve">4. Лица, замещающие муниципальные должности,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 33-ФЗ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них обстоятельств в порядке, предусмотренном частями 3 - 6 статьи 13 Федерального закона от 25.12.2008 года № 273-ФЗ «О противодействии коррупции». </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b/>
          <w:bCs/>
          <w:sz w:val="24"/>
          <w:szCs w:val="24"/>
        </w:rPr>
        <w:t>Статья 31. Муниципальная служба</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Правовое регулирование муниципальной службы, включая установление требований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от 02.03.2007 года № 25-ФЗ «О муниципальной службе в Российской Федерации», законами Забайкальского края, настоящим Уставом и иными муниципальными правовыми актами муниципального округа.</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 xml:space="preserve"> </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b/>
          <w:bCs/>
          <w:sz w:val="24"/>
          <w:szCs w:val="24"/>
        </w:rPr>
        <w:t>ГЛАВА VI. МУНИЦИПАЛЬНЫЕ ПРАВОВЫЕ АКТЫ МУНИЦИПАЛЬНОГО ОКРУГА</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 xml:space="preserve"> </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b/>
          <w:bCs/>
          <w:sz w:val="24"/>
          <w:szCs w:val="24"/>
        </w:rPr>
        <w:lastRenderedPageBreak/>
        <w:t>Статья 32. Система муниципальных правовых актов</w:t>
      </w:r>
      <w:r w:rsidRPr="0036681C">
        <w:rPr>
          <w:rFonts w:ascii="Times New Roman" w:eastAsia="Times New Roman" w:hAnsi="Times New Roman" w:cs="Times New Roman"/>
          <w:sz w:val="24"/>
          <w:szCs w:val="24"/>
        </w:rPr>
        <w:t xml:space="preserve"> </w:t>
      </w:r>
      <w:r w:rsidRPr="0036681C">
        <w:rPr>
          <w:rFonts w:ascii="Times New Roman" w:eastAsia="Times New Roman" w:hAnsi="Times New Roman" w:cs="Times New Roman"/>
          <w:b/>
          <w:bCs/>
          <w:sz w:val="24"/>
          <w:szCs w:val="24"/>
        </w:rPr>
        <w:t>муниципального округа</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1. В систему муниципальных правовых актов муниципального округа входят:</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1) Устав муниципального округа, правовые акты, принятые на местном референдуме, сходе граждан;</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2) нормативные и иные правовые акты Совета муниципального округа;</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3) правовые акты главы муниципального округа;</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4) правовые акты администрации муниципального округа;</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5) акты контрольно-счетного органа муниципального округа;</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6) акты председателя Совета муниципального округа.</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2. Устав муниципального округа и оформленные в виде правовых актов решения, принятые на местном референдуме, сходе граждан, являются актами высшей юридической силы в системе муниципальных правовых актов муниципального округа, имеют прямое действие и применяются на всей территории муниципального округа.</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Иные муниципальные правовые акты муниципального округа не должны противоречить Уставу муниципального округа и правовым актам, принятым на местном референдуме, сходе граждан.</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p>
    <w:p w:rsidR="007750DB" w:rsidRPr="0036681C" w:rsidRDefault="007750DB" w:rsidP="007750DB">
      <w:pPr>
        <w:spacing w:after="0" w:line="240" w:lineRule="auto"/>
        <w:ind w:firstLine="709"/>
        <w:jc w:val="both"/>
        <w:rPr>
          <w:rFonts w:ascii="Times New Roman" w:eastAsia="Times New Roman" w:hAnsi="Times New Roman" w:cs="Times New Roman"/>
          <w:b/>
          <w:sz w:val="24"/>
          <w:szCs w:val="24"/>
        </w:rPr>
      </w:pPr>
      <w:r w:rsidRPr="0036681C">
        <w:rPr>
          <w:rFonts w:ascii="Times New Roman" w:eastAsia="Times New Roman" w:hAnsi="Times New Roman" w:cs="Times New Roman"/>
          <w:b/>
          <w:bCs/>
          <w:sz w:val="24"/>
          <w:szCs w:val="24"/>
        </w:rPr>
        <w:t xml:space="preserve">Статья 33. Порядок обнародования и вступления в силу муниципальных правовых актов </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1. Муниципальные правовые акты муниципального округа вступают в силу в порядке, установленном настоящим Уставом, за исключением нормативных правовых актов Совета муниципального округа о налогах и сборах, которые вступают в силу в соответствии с Налоговым кодексом Российской Федерации.</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2. 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муниципальный округ, а также соглашения, заключаемые между органами местного самоуправления, подлежат официальному опубликованию.</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Иные муниципальные правовые акты муниципального округа подлежат официальному обнародованию в случаях, предусмотренных федеральными законами, законами Забайкальского края, настоящим Уставом, решениями Совета муниципального округа либо самими муниципальными правовыми актами.</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3. Муниципальные правовые акты муниципального округа, подлежащие официальному опубликованию, должны быть опубликованы не позднее 10 дней со дня их принятия (издания), если иное не установлено федеральным законом, законом Забайкальского края, настоящим Уставом либо самими муниципальными правовыми актами.</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4. Муниципальные правовые акты муниципального округа, подлежащие официальному опубликованию, вступают в силу на следующий день после дня их официального опубликования, если иной срок вступления их в силу не установлен федеральным законом, законом Забайкальского края, настоящим Уставом, либо самими муниципальными правовыми актами.</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5. Иные муниципальные правовые акты муниципального округа вступают в силу со дня их подписания, если иной срок вступления их в силу не установлен федеральным законом, законом Забайкальского края, настоящим Уставом либо самими муниципальными правовыми актами муниципального округа.</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6. Официальным опубликованием Устава муниципального округа, актов о внесении изменений и дополнений в Устав муниципального округа считается первое размещение их полного текста на портале Министерства юстиции Российской Федерации «Нормативные правовые акты в Российской Федерации» в информационно-телекоммуникационной сети «Интернет» (http://pravo.minjust.ru, http://право-минюст.рф, регистрация в качестве сетевого издания Эл № ФС77-72471 от 5 марта 2018 года).</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lastRenderedPageBreak/>
        <w:t>Официальным опубликованием иных муниципальных правовых актов муниципального округа или соглашений, заключенных между органами местного самоуправления, считается первая публикация их полного текста в информационно-телекоммуникационной сети «Интернет» (https://petrovskayanov.ru, зарегистрировано Федеральной службой по надзору в сфере связи, информационных технологий и массовых коммуникаций, регистрация в качестве сетевого издания: Эл № ФС77-88847 от 13.12.2024) или первая публикация их полного текста в газете «Петровская новь» (регистрация в качестве печатного СМИ ПИ № ТУ75-00300 от 04.02.2021).</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7. Дополнительным источником обнародования муниципальных правовых актов муниципального округа является:</w:t>
      </w:r>
    </w:p>
    <w:p w:rsidR="007750DB" w:rsidRPr="00AD4E0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 размещение муниципальных правовых актов муниципального округа</w:t>
      </w:r>
      <w:r w:rsidRPr="0036681C">
        <w:rPr>
          <w:rFonts w:ascii="Times New Roman" w:eastAsia="Times New Roman" w:hAnsi="Times New Roman" w:cs="Times New Roman"/>
          <w:i/>
          <w:sz w:val="24"/>
          <w:szCs w:val="24"/>
        </w:rPr>
        <w:t xml:space="preserve"> </w:t>
      </w:r>
      <w:r w:rsidRPr="0036681C">
        <w:rPr>
          <w:rFonts w:ascii="Times New Roman" w:eastAsia="Times New Roman" w:hAnsi="Times New Roman" w:cs="Times New Roman"/>
          <w:sz w:val="24"/>
          <w:szCs w:val="24"/>
        </w:rPr>
        <w:t xml:space="preserve">на специально </w:t>
      </w:r>
      <w:r w:rsidRPr="00AD4E0C">
        <w:rPr>
          <w:rFonts w:ascii="Times New Roman" w:eastAsia="Times New Roman" w:hAnsi="Times New Roman" w:cs="Times New Roman"/>
          <w:sz w:val="24"/>
          <w:szCs w:val="24"/>
        </w:rPr>
        <w:t>оборудованных стендах в специально отведенных местах, доступных для неограниченного круга лиц по адресам: г. Петровск-Забайкальский, пл. Ленина, д. 1, (здание администрации Петровск-Забайкальского муниципального округа), г. Петровск-Забайкальский, ул. Горбачевского, д. 19 (здание администрации Петровск-Забайкальского муниципального округа);</w:t>
      </w:r>
    </w:p>
    <w:p w:rsidR="006C5127" w:rsidRPr="00AD4E0C" w:rsidRDefault="00336EBE" w:rsidP="006C5127">
      <w:pPr>
        <w:spacing w:after="0" w:line="240" w:lineRule="auto"/>
        <w:ind w:firstLine="709"/>
        <w:jc w:val="both"/>
        <w:rPr>
          <w:rFonts w:ascii="Times New Roman" w:eastAsia="Times New Roman" w:hAnsi="Times New Roman" w:cs="Times New Roman"/>
          <w:sz w:val="24"/>
          <w:szCs w:val="24"/>
        </w:rPr>
      </w:pPr>
      <w:proofErr w:type="spellStart"/>
      <w:proofErr w:type="gramStart"/>
      <w:r w:rsidRPr="00AD4E0C">
        <w:rPr>
          <w:rFonts w:ascii="Times New Roman" w:eastAsia="Times New Roman" w:hAnsi="Times New Roman" w:cs="Times New Roman"/>
          <w:sz w:val="24"/>
          <w:szCs w:val="24"/>
        </w:rPr>
        <w:t>пгт.Новопавлов</w:t>
      </w:r>
      <w:r w:rsidR="00224525" w:rsidRPr="00AD4E0C">
        <w:rPr>
          <w:rFonts w:ascii="Times New Roman" w:eastAsia="Times New Roman" w:hAnsi="Times New Roman" w:cs="Times New Roman"/>
          <w:sz w:val="24"/>
          <w:szCs w:val="24"/>
        </w:rPr>
        <w:t>ка</w:t>
      </w:r>
      <w:proofErr w:type="spellEnd"/>
      <w:proofErr w:type="gramEnd"/>
      <w:r w:rsidR="006C5127" w:rsidRPr="00AD4E0C">
        <w:rPr>
          <w:rFonts w:ascii="Times New Roman" w:eastAsia="Times New Roman" w:hAnsi="Times New Roman" w:cs="Times New Roman"/>
          <w:sz w:val="24"/>
          <w:szCs w:val="24"/>
        </w:rPr>
        <w:t>, ул. Советская, д. 11 (здание МКУ «Новопавловская городская администрация»);</w:t>
      </w:r>
    </w:p>
    <w:p w:rsidR="006C5127" w:rsidRPr="00AD4E0C" w:rsidRDefault="006C5127" w:rsidP="006C5127">
      <w:pPr>
        <w:spacing w:after="0" w:line="240" w:lineRule="auto"/>
        <w:ind w:firstLine="709"/>
        <w:jc w:val="both"/>
        <w:rPr>
          <w:rFonts w:ascii="Times New Roman" w:eastAsia="Times New Roman" w:hAnsi="Times New Roman" w:cs="Times New Roman"/>
          <w:sz w:val="24"/>
          <w:szCs w:val="24"/>
        </w:rPr>
      </w:pPr>
      <w:r w:rsidRPr="00AD4E0C">
        <w:rPr>
          <w:rFonts w:ascii="Times New Roman" w:eastAsia="Times New Roman" w:hAnsi="Times New Roman" w:cs="Times New Roman"/>
          <w:sz w:val="24"/>
          <w:szCs w:val="24"/>
        </w:rPr>
        <w:t xml:space="preserve">с. Баляга, ул. Клубная, д. 7 (здание </w:t>
      </w:r>
      <w:proofErr w:type="spellStart"/>
      <w:r w:rsidRPr="00AD4E0C">
        <w:rPr>
          <w:rFonts w:ascii="Times New Roman" w:eastAsia="Times New Roman" w:hAnsi="Times New Roman" w:cs="Times New Roman"/>
          <w:sz w:val="24"/>
          <w:szCs w:val="24"/>
        </w:rPr>
        <w:t>Балягинской</w:t>
      </w:r>
      <w:proofErr w:type="spellEnd"/>
      <w:r w:rsidRPr="00AD4E0C">
        <w:rPr>
          <w:rFonts w:ascii="Times New Roman" w:eastAsia="Times New Roman" w:hAnsi="Times New Roman" w:cs="Times New Roman"/>
          <w:sz w:val="24"/>
          <w:szCs w:val="24"/>
        </w:rPr>
        <w:t xml:space="preserve"> сельской администрации);</w:t>
      </w:r>
    </w:p>
    <w:p w:rsidR="006C5127" w:rsidRPr="00AD4E0C" w:rsidRDefault="006C5127" w:rsidP="006C5127">
      <w:pPr>
        <w:spacing w:after="0" w:line="240" w:lineRule="auto"/>
        <w:ind w:firstLine="709"/>
        <w:jc w:val="both"/>
        <w:rPr>
          <w:rFonts w:ascii="Times New Roman" w:eastAsia="Times New Roman" w:hAnsi="Times New Roman" w:cs="Times New Roman"/>
          <w:sz w:val="24"/>
          <w:szCs w:val="24"/>
        </w:rPr>
      </w:pPr>
      <w:r w:rsidRPr="00AD4E0C">
        <w:rPr>
          <w:rFonts w:ascii="Times New Roman" w:eastAsia="Times New Roman" w:hAnsi="Times New Roman" w:cs="Times New Roman"/>
          <w:sz w:val="24"/>
          <w:szCs w:val="24"/>
        </w:rPr>
        <w:t xml:space="preserve">с. Зугмара, ул. Школьная, д. 2а (здание </w:t>
      </w:r>
      <w:proofErr w:type="spellStart"/>
      <w:r w:rsidRPr="00AD4E0C">
        <w:rPr>
          <w:rFonts w:ascii="Times New Roman" w:eastAsia="Times New Roman" w:hAnsi="Times New Roman" w:cs="Times New Roman"/>
          <w:sz w:val="24"/>
          <w:szCs w:val="24"/>
        </w:rPr>
        <w:t>Зугмарской</w:t>
      </w:r>
      <w:proofErr w:type="spellEnd"/>
      <w:r w:rsidRPr="00AD4E0C">
        <w:rPr>
          <w:rFonts w:ascii="Times New Roman" w:eastAsia="Times New Roman" w:hAnsi="Times New Roman" w:cs="Times New Roman"/>
          <w:sz w:val="24"/>
          <w:szCs w:val="24"/>
        </w:rPr>
        <w:t xml:space="preserve"> сельской администрации);</w:t>
      </w:r>
    </w:p>
    <w:p w:rsidR="006C5127" w:rsidRPr="00AD4E0C" w:rsidRDefault="006C5127" w:rsidP="006C5127">
      <w:pPr>
        <w:spacing w:after="0" w:line="240" w:lineRule="auto"/>
        <w:ind w:firstLine="709"/>
        <w:jc w:val="both"/>
        <w:rPr>
          <w:rFonts w:ascii="Times New Roman" w:eastAsia="Times New Roman" w:hAnsi="Times New Roman" w:cs="Times New Roman"/>
          <w:sz w:val="24"/>
          <w:szCs w:val="24"/>
        </w:rPr>
      </w:pPr>
      <w:r w:rsidRPr="00AD4E0C">
        <w:rPr>
          <w:rFonts w:ascii="Times New Roman" w:eastAsia="Times New Roman" w:hAnsi="Times New Roman" w:cs="Times New Roman"/>
          <w:sz w:val="24"/>
          <w:szCs w:val="24"/>
        </w:rPr>
        <w:t xml:space="preserve">с. Катаево, ул. Центральная, д. 48 (здание </w:t>
      </w:r>
      <w:proofErr w:type="spellStart"/>
      <w:r w:rsidRPr="00AD4E0C">
        <w:rPr>
          <w:rFonts w:ascii="Times New Roman" w:eastAsia="Times New Roman" w:hAnsi="Times New Roman" w:cs="Times New Roman"/>
          <w:sz w:val="24"/>
          <w:szCs w:val="24"/>
        </w:rPr>
        <w:t>Катаевской</w:t>
      </w:r>
      <w:proofErr w:type="spellEnd"/>
      <w:r w:rsidRPr="00AD4E0C">
        <w:rPr>
          <w:rFonts w:ascii="Times New Roman" w:eastAsia="Times New Roman" w:hAnsi="Times New Roman" w:cs="Times New Roman"/>
          <w:sz w:val="24"/>
          <w:szCs w:val="24"/>
        </w:rPr>
        <w:t xml:space="preserve"> сельской администрации); </w:t>
      </w:r>
    </w:p>
    <w:p w:rsidR="006C5127" w:rsidRPr="00AD4E0C" w:rsidRDefault="006C5127" w:rsidP="006C5127">
      <w:pPr>
        <w:spacing w:after="0" w:line="240" w:lineRule="auto"/>
        <w:ind w:firstLine="709"/>
        <w:jc w:val="both"/>
        <w:rPr>
          <w:rFonts w:ascii="Times New Roman" w:eastAsia="Times New Roman" w:hAnsi="Times New Roman" w:cs="Times New Roman"/>
          <w:sz w:val="24"/>
          <w:szCs w:val="24"/>
        </w:rPr>
      </w:pPr>
      <w:r w:rsidRPr="00AD4E0C">
        <w:rPr>
          <w:rFonts w:ascii="Times New Roman" w:eastAsia="Times New Roman" w:hAnsi="Times New Roman" w:cs="Times New Roman"/>
          <w:sz w:val="24"/>
          <w:szCs w:val="24"/>
        </w:rPr>
        <w:t xml:space="preserve">с. Катангар, ул. Центральная, д. 15 (здание </w:t>
      </w:r>
      <w:proofErr w:type="spellStart"/>
      <w:r w:rsidRPr="00AD4E0C">
        <w:rPr>
          <w:rFonts w:ascii="Times New Roman" w:eastAsia="Times New Roman" w:hAnsi="Times New Roman" w:cs="Times New Roman"/>
          <w:sz w:val="24"/>
          <w:szCs w:val="24"/>
        </w:rPr>
        <w:t>Катангарской</w:t>
      </w:r>
      <w:proofErr w:type="spellEnd"/>
      <w:r w:rsidRPr="00AD4E0C">
        <w:rPr>
          <w:rFonts w:ascii="Times New Roman" w:eastAsia="Times New Roman" w:hAnsi="Times New Roman" w:cs="Times New Roman"/>
          <w:sz w:val="24"/>
          <w:szCs w:val="24"/>
        </w:rPr>
        <w:t xml:space="preserve"> сельской администрации);</w:t>
      </w:r>
    </w:p>
    <w:p w:rsidR="006C5127" w:rsidRPr="00AD4E0C" w:rsidRDefault="006C5127" w:rsidP="006C5127">
      <w:pPr>
        <w:spacing w:after="0" w:line="240" w:lineRule="auto"/>
        <w:ind w:firstLine="709"/>
        <w:jc w:val="both"/>
        <w:rPr>
          <w:rFonts w:ascii="Times New Roman" w:eastAsia="Times New Roman" w:hAnsi="Times New Roman" w:cs="Times New Roman"/>
          <w:sz w:val="24"/>
          <w:szCs w:val="24"/>
        </w:rPr>
      </w:pPr>
      <w:r w:rsidRPr="00AD4E0C">
        <w:rPr>
          <w:rFonts w:ascii="Times New Roman" w:eastAsia="Times New Roman" w:hAnsi="Times New Roman" w:cs="Times New Roman"/>
          <w:sz w:val="24"/>
          <w:szCs w:val="24"/>
        </w:rPr>
        <w:t xml:space="preserve">с. </w:t>
      </w:r>
      <w:proofErr w:type="spellStart"/>
      <w:r w:rsidRPr="00AD4E0C">
        <w:rPr>
          <w:rFonts w:ascii="Times New Roman" w:eastAsia="Times New Roman" w:hAnsi="Times New Roman" w:cs="Times New Roman"/>
          <w:sz w:val="24"/>
          <w:szCs w:val="24"/>
        </w:rPr>
        <w:t>Малета</w:t>
      </w:r>
      <w:proofErr w:type="spellEnd"/>
      <w:r w:rsidRPr="00AD4E0C">
        <w:rPr>
          <w:rFonts w:ascii="Times New Roman" w:eastAsia="Times New Roman" w:hAnsi="Times New Roman" w:cs="Times New Roman"/>
          <w:sz w:val="24"/>
          <w:szCs w:val="24"/>
        </w:rPr>
        <w:t xml:space="preserve">, ул. Пионерская, д. 16 (здание </w:t>
      </w:r>
      <w:proofErr w:type="spellStart"/>
      <w:r w:rsidRPr="00AD4E0C">
        <w:rPr>
          <w:rFonts w:ascii="Times New Roman" w:eastAsia="Times New Roman" w:hAnsi="Times New Roman" w:cs="Times New Roman"/>
          <w:sz w:val="24"/>
          <w:szCs w:val="24"/>
        </w:rPr>
        <w:t>Малетинской</w:t>
      </w:r>
      <w:proofErr w:type="spellEnd"/>
      <w:r w:rsidRPr="00AD4E0C">
        <w:rPr>
          <w:rFonts w:ascii="Times New Roman" w:eastAsia="Times New Roman" w:hAnsi="Times New Roman" w:cs="Times New Roman"/>
          <w:sz w:val="24"/>
          <w:szCs w:val="24"/>
        </w:rPr>
        <w:t xml:space="preserve"> сельской администрации);</w:t>
      </w:r>
    </w:p>
    <w:p w:rsidR="006E57BE" w:rsidRPr="00AD4E0C" w:rsidRDefault="006E57BE" w:rsidP="006C5127">
      <w:pPr>
        <w:spacing w:after="0" w:line="240" w:lineRule="auto"/>
        <w:ind w:firstLine="709"/>
        <w:jc w:val="both"/>
        <w:rPr>
          <w:rFonts w:ascii="Times New Roman" w:eastAsia="Times New Roman" w:hAnsi="Times New Roman" w:cs="Times New Roman"/>
          <w:sz w:val="24"/>
          <w:szCs w:val="24"/>
        </w:rPr>
      </w:pPr>
      <w:r w:rsidRPr="00AD4E0C">
        <w:rPr>
          <w:rFonts w:ascii="Times New Roman" w:eastAsia="Times New Roman" w:hAnsi="Times New Roman" w:cs="Times New Roman"/>
          <w:sz w:val="24"/>
          <w:szCs w:val="24"/>
        </w:rPr>
        <w:t xml:space="preserve">с. Пески, ул. </w:t>
      </w:r>
      <w:proofErr w:type="spellStart"/>
      <w:r w:rsidRPr="00AD4E0C">
        <w:rPr>
          <w:rFonts w:ascii="Times New Roman" w:eastAsia="Times New Roman" w:hAnsi="Times New Roman" w:cs="Times New Roman"/>
          <w:sz w:val="24"/>
          <w:szCs w:val="24"/>
        </w:rPr>
        <w:t>Вакарина</w:t>
      </w:r>
      <w:proofErr w:type="spellEnd"/>
      <w:r w:rsidRPr="00AD4E0C">
        <w:rPr>
          <w:rFonts w:ascii="Times New Roman" w:eastAsia="Times New Roman" w:hAnsi="Times New Roman" w:cs="Times New Roman"/>
          <w:sz w:val="24"/>
          <w:szCs w:val="24"/>
        </w:rPr>
        <w:t xml:space="preserve">, д. 41 (здание </w:t>
      </w:r>
      <w:proofErr w:type="spellStart"/>
      <w:r w:rsidRPr="00AD4E0C">
        <w:rPr>
          <w:rFonts w:ascii="Times New Roman" w:eastAsia="Times New Roman" w:hAnsi="Times New Roman" w:cs="Times New Roman"/>
          <w:sz w:val="24"/>
          <w:szCs w:val="24"/>
        </w:rPr>
        <w:t>Песчанской</w:t>
      </w:r>
      <w:proofErr w:type="spellEnd"/>
      <w:r w:rsidRPr="00AD4E0C">
        <w:rPr>
          <w:rFonts w:ascii="Times New Roman" w:eastAsia="Times New Roman" w:hAnsi="Times New Roman" w:cs="Times New Roman"/>
          <w:sz w:val="24"/>
          <w:szCs w:val="24"/>
        </w:rPr>
        <w:t xml:space="preserve"> сельск</w:t>
      </w:r>
      <w:r w:rsidR="0010128B" w:rsidRPr="00AD4E0C">
        <w:rPr>
          <w:rFonts w:ascii="Times New Roman" w:eastAsia="Times New Roman" w:hAnsi="Times New Roman" w:cs="Times New Roman"/>
          <w:sz w:val="24"/>
          <w:szCs w:val="24"/>
        </w:rPr>
        <w:t>ой администрации</w:t>
      </w:r>
      <w:r w:rsidRPr="00AD4E0C">
        <w:rPr>
          <w:rFonts w:ascii="Times New Roman" w:eastAsia="Times New Roman" w:hAnsi="Times New Roman" w:cs="Times New Roman"/>
          <w:sz w:val="24"/>
          <w:szCs w:val="24"/>
        </w:rPr>
        <w:t>);</w:t>
      </w:r>
    </w:p>
    <w:p w:rsidR="006E57BE" w:rsidRPr="00AD4E0C" w:rsidRDefault="006E57BE" w:rsidP="006C5127">
      <w:pPr>
        <w:spacing w:after="0" w:line="240" w:lineRule="auto"/>
        <w:ind w:firstLine="709"/>
        <w:jc w:val="both"/>
        <w:rPr>
          <w:rFonts w:ascii="Times New Roman" w:eastAsia="Times New Roman" w:hAnsi="Times New Roman" w:cs="Times New Roman"/>
          <w:sz w:val="24"/>
          <w:szCs w:val="24"/>
        </w:rPr>
      </w:pPr>
      <w:proofErr w:type="spellStart"/>
      <w:r w:rsidRPr="00AD4E0C">
        <w:rPr>
          <w:rFonts w:ascii="Times New Roman" w:eastAsia="Times New Roman" w:hAnsi="Times New Roman" w:cs="Times New Roman"/>
          <w:sz w:val="24"/>
          <w:szCs w:val="24"/>
        </w:rPr>
        <w:t>с.Тарбагатай</w:t>
      </w:r>
      <w:proofErr w:type="spellEnd"/>
      <w:r w:rsidRPr="00AD4E0C">
        <w:rPr>
          <w:rFonts w:ascii="Times New Roman" w:eastAsia="Times New Roman" w:hAnsi="Times New Roman" w:cs="Times New Roman"/>
          <w:sz w:val="24"/>
          <w:szCs w:val="24"/>
        </w:rPr>
        <w:t xml:space="preserve">, ул. Кооперативная, д. 57 (здание </w:t>
      </w:r>
      <w:proofErr w:type="spellStart"/>
      <w:r w:rsidRPr="00AD4E0C">
        <w:rPr>
          <w:rFonts w:ascii="Times New Roman" w:eastAsia="Times New Roman" w:hAnsi="Times New Roman" w:cs="Times New Roman"/>
          <w:sz w:val="24"/>
          <w:szCs w:val="24"/>
        </w:rPr>
        <w:t>Тарбагатайской</w:t>
      </w:r>
      <w:proofErr w:type="spellEnd"/>
      <w:r w:rsidRPr="00AD4E0C">
        <w:rPr>
          <w:rFonts w:ascii="Times New Roman" w:eastAsia="Times New Roman" w:hAnsi="Times New Roman" w:cs="Times New Roman"/>
          <w:sz w:val="24"/>
          <w:szCs w:val="24"/>
        </w:rPr>
        <w:t xml:space="preserve"> сельск</w:t>
      </w:r>
      <w:r w:rsidR="0010128B" w:rsidRPr="00AD4E0C">
        <w:rPr>
          <w:rFonts w:ascii="Times New Roman" w:eastAsia="Times New Roman" w:hAnsi="Times New Roman" w:cs="Times New Roman"/>
          <w:sz w:val="24"/>
          <w:szCs w:val="24"/>
        </w:rPr>
        <w:t>ой</w:t>
      </w:r>
      <w:r w:rsidRPr="00AD4E0C">
        <w:rPr>
          <w:rFonts w:ascii="Times New Roman" w:eastAsia="Times New Roman" w:hAnsi="Times New Roman" w:cs="Times New Roman"/>
          <w:sz w:val="24"/>
          <w:szCs w:val="24"/>
        </w:rPr>
        <w:t xml:space="preserve"> администраци</w:t>
      </w:r>
      <w:r w:rsidR="0010128B" w:rsidRPr="00AD4E0C">
        <w:rPr>
          <w:rFonts w:ascii="Times New Roman" w:eastAsia="Times New Roman" w:hAnsi="Times New Roman" w:cs="Times New Roman"/>
          <w:sz w:val="24"/>
          <w:szCs w:val="24"/>
        </w:rPr>
        <w:t>и</w:t>
      </w:r>
      <w:r w:rsidRPr="00AD4E0C">
        <w:rPr>
          <w:rFonts w:ascii="Times New Roman" w:eastAsia="Times New Roman" w:hAnsi="Times New Roman" w:cs="Times New Roman"/>
          <w:sz w:val="24"/>
          <w:szCs w:val="24"/>
        </w:rPr>
        <w:t>);</w:t>
      </w:r>
    </w:p>
    <w:p w:rsidR="006E57BE" w:rsidRPr="00AD4E0C" w:rsidRDefault="006E57BE" w:rsidP="006C5127">
      <w:pPr>
        <w:spacing w:after="0" w:line="240" w:lineRule="auto"/>
        <w:ind w:firstLine="709"/>
        <w:jc w:val="both"/>
        <w:rPr>
          <w:rFonts w:ascii="Times New Roman" w:eastAsia="Times New Roman" w:hAnsi="Times New Roman" w:cs="Times New Roman"/>
          <w:sz w:val="24"/>
          <w:szCs w:val="24"/>
        </w:rPr>
      </w:pPr>
      <w:r w:rsidRPr="00AD4E0C">
        <w:rPr>
          <w:rFonts w:ascii="Times New Roman" w:eastAsia="Times New Roman" w:hAnsi="Times New Roman" w:cs="Times New Roman"/>
          <w:sz w:val="24"/>
          <w:szCs w:val="24"/>
        </w:rPr>
        <w:t xml:space="preserve">с. </w:t>
      </w:r>
      <w:proofErr w:type="spellStart"/>
      <w:r w:rsidRPr="00AD4E0C">
        <w:rPr>
          <w:rFonts w:ascii="Times New Roman" w:eastAsia="Times New Roman" w:hAnsi="Times New Roman" w:cs="Times New Roman"/>
          <w:sz w:val="24"/>
          <w:szCs w:val="24"/>
        </w:rPr>
        <w:t>Толбага</w:t>
      </w:r>
      <w:proofErr w:type="spellEnd"/>
      <w:r w:rsidRPr="00AD4E0C">
        <w:rPr>
          <w:rFonts w:ascii="Times New Roman" w:eastAsia="Times New Roman" w:hAnsi="Times New Roman" w:cs="Times New Roman"/>
          <w:sz w:val="24"/>
          <w:szCs w:val="24"/>
        </w:rPr>
        <w:t xml:space="preserve">, </w:t>
      </w:r>
      <w:proofErr w:type="spellStart"/>
      <w:r w:rsidRPr="00AD4E0C">
        <w:rPr>
          <w:rFonts w:ascii="Times New Roman" w:eastAsia="Times New Roman" w:hAnsi="Times New Roman" w:cs="Times New Roman"/>
          <w:sz w:val="24"/>
          <w:szCs w:val="24"/>
        </w:rPr>
        <w:t>ул.Почтовая</w:t>
      </w:r>
      <w:proofErr w:type="spellEnd"/>
      <w:r w:rsidRPr="00AD4E0C">
        <w:rPr>
          <w:rFonts w:ascii="Times New Roman" w:eastAsia="Times New Roman" w:hAnsi="Times New Roman" w:cs="Times New Roman"/>
          <w:sz w:val="24"/>
          <w:szCs w:val="24"/>
        </w:rPr>
        <w:t xml:space="preserve">, д. </w:t>
      </w:r>
      <w:proofErr w:type="gramStart"/>
      <w:r w:rsidRPr="00AD4E0C">
        <w:rPr>
          <w:rFonts w:ascii="Times New Roman" w:eastAsia="Times New Roman" w:hAnsi="Times New Roman" w:cs="Times New Roman"/>
          <w:sz w:val="24"/>
          <w:szCs w:val="24"/>
        </w:rPr>
        <w:t>20</w:t>
      </w:r>
      <w:proofErr w:type="gramEnd"/>
      <w:r w:rsidRPr="00AD4E0C">
        <w:rPr>
          <w:rFonts w:ascii="Times New Roman" w:eastAsia="Times New Roman" w:hAnsi="Times New Roman" w:cs="Times New Roman"/>
          <w:sz w:val="24"/>
          <w:szCs w:val="24"/>
        </w:rPr>
        <w:t xml:space="preserve"> а (здание </w:t>
      </w:r>
      <w:proofErr w:type="spellStart"/>
      <w:r w:rsidRPr="00AD4E0C">
        <w:rPr>
          <w:rFonts w:ascii="Times New Roman" w:eastAsia="Times New Roman" w:hAnsi="Times New Roman" w:cs="Times New Roman"/>
          <w:sz w:val="24"/>
          <w:szCs w:val="24"/>
        </w:rPr>
        <w:t>Толбагинской</w:t>
      </w:r>
      <w:proofErr w:type="spellEnd"/>
      <w:r w:rsidRPr="00AD4E0C">
        <w:rPr>
          <w:rFonts w:ascii="Times New Roman" w:eastAsia="Times New Roman" w:hAnsi="Times New Roman" w:cs="Times New Roman"/>
          <w:sz w:val="24"/>
          <w:szCs w:val="24"/>
        </w:rPr>
        <w:t xml:space="preserve"> сельск</w:t>
      </w:r>
      <w:r w:rsidR="0010128B" w:rsidRPr="00AD4E0C">
        <w:rPr>
          <w:rFonts w:ascii="Times New Roman" w:eastAsia="Times New Roman" w:hAnsi="Times New Roman" w:cs="Times New Roman"/>
          <w:sz w:val="24"/>
          <w:szCs w:val="24"/>
        </w:rPr>
        <w:t>ой</w:t>
      </w:r>
      <w:r w:rsidRPr="00AD4E0C">
        <w:rPr>
          <w:rFonts w:ascii="Times New Roman" w:eastAsia="Times New Roman" w:hAnsi="Times New Roman" w:cs="Times New Roman"/>
          <w:sz w:val="24"/>
          <w:szCs w:val="24"/>
        </w:rPr>
        <w:t xml:space="preserve"> администраци</w:t>
      </w:r>
      <w:r w:rsidR="0010128B" w:rsidRPr="00AD4E0C">
        <w:rPr>
          <w:rFonts w:ascii="Times New Roman" w:eastAsia="Times New Roman" w:hAnsi="Times New Roman" w:cs="Times New Roman"/>
          <w:sz w:val="24"/>
          <w:szCs w:val="24"/>
        </w:rPr>
        <w:t>и</w:t>
      </w:r>
      <w:r w:rsidRPr="00AD4E0C">
        <w:rPr>
          <w:rFonts w:ascii="Times New Roman" w:eastAsia="Times New Roman" w:hAnsi="Times New Roman" w:cs="Times New Roman"/>
          <w:sz w:val="24"/>
          <w:szCs w:val="24"/>
        </w:rPr>
        <w:t>);</w:t>
      </w:r>
    </w:p>
    <w:p w:rsidR="006E57BE" w:rsidRPr="00AD4E0C" w:rsidRDefault="006E57BE" w:rsidP="006C5127">
      <w:pPr>
        <w:spacing w:after="0" w:line="240" w:lineRule="auto"/>
        <w:ind w:firstLine="709"/>
        <w:jc w:val="both"/>
        <w:rPr>
          <w:rFonts w:ascii="Times New Roman" w:eastAsia="Times New Roman" w:hAnsi="Times New Roman" w:cs="Times New Roman"/>
          <w:sz w:val="24"/>
          <w:szCs w:val="24"/>
        </w:rPr>
      </w:pPr>
      <w:proofErr w:type="spellStart"/>
      <w:r w:rsidRPr="00AD4E0C">
        <w:rPr>
          <w:rFonts w:ascii="Times New Roman" w:eastAsia="Times New Roman" w:hAnsi="Times New Roman" w:cs="Times New Roman"/>
          <w:sz w:val="24"/>
          <w:szCs w:val="24"/>
        </w:rPr>
        <w:t>с.Усть</w:t>
      </w:r>
      <w:proofErr w:type="spellEnd"/>
      <w:r w:rsidRPr="00AD4E0C">
        <w:rPr>
          <w:rFonts w:ascii="Times New Roman" w:eastAsia="Times New Roman" w:hAnsi="Times New Roman" w:cs="Times New Roman"/>
          <w:sz w:val="24"/>
          <w:szCs w:val="24"/>
        </w:rPr>
        <w:t xml:space="preserve">-Обор, ул. Центральная, 18 б (здание </w:t>
      </w:r>
      <w:proofErr w:type="spellStart"/>
      <w:r w:rsidRPr="00AD4E0C">
        <w:rPr>
          <w:rFonts w:ascii="Times New Roman" w:eastAsia="Times New Roman" w:hAnsi="Times New Roman" w:cs="Times New Roman"/>
          <w:sz w:val="24"/>
          <w:szCs w:val="24"/>
        </w:rPr>
        <w:t>Усть-Оборской</w:t>
      </w:r>
      <w:proofErr w:type="spellEnd"/>
      <w:r w:rsidRPr="00AD4E0C">
        <w:rPr>
          <w:rFonts w:ascii="Times New Roman" w:eastAsia="Times New Roman" w:hAnsi="Times New Roman" w:cs="Times New Roman"/>
          <w:sz w:val="24"/>
          <w:szCs w:val="24"/>
        </w:rPr>
        <w:t xml:space="preserve"> сельской администрации);</w:t>
      </w:r>
    </w:p>
    <w:p w:rsidR="006E57BE" w:rsidRPr="00AD4E0C" w:rsidRDefault="006E57BE" w:rsidP="006C5127">
      <w:pPr>
        <w:spacing w:after="0" w:line="240" w:lineRule="auto"/>
        <w:ind w:firstLine="709"/>
        <w:jc w:val="both"/>
        <w:rPr>
          <w:rFonts w:ascii="Times New Roman" w:eastAsia="Times New Roman" w:hAnsi="Times New Roman" w:cs="Times New Roman"/>
          <w:sz w:val="24"/>
          <w:szCs w:val="24"/>
        </w:rPr>
      </w:pPr>
      <w:r w:rsidRPr="00AD4E0C">
        <w:rPr>
          <w:rFonts w:ascii="Times New Roman" w:eastAsia="Times New Roman" w:hAnsi="Times New Roman" w:cs="Times New Roman"/>
          <w:sz w:val="24"/>
          <w:szCs w:val="24"/>
        </w:rPr>
        <w:t xml:space="preserve">с. Харауз, ул. </w:t>
      </w:r>
      <w:r w:rsidR="0010128B" w:rsidRPr="00AD4E0C">
        <w:rPr>
          <w:rFonts w:ascii="Times New Roman" w:eastAsia="Times New Roman" w:hAnsi="Times New Roman" w:cs="Times New Roman"/>
          <w:sz w:val="24"/>
          <w:szCs w:val="24"/>
        </w:rPr>
        <w:t>Нагорная, д. 45</w:t>
      </w:r>
      <w:r w:rsidRPr="00AD4E0C">
        <w:rPr>
          <w:rFonts w:ascii="Times New Roman" w:eastAsia="Times New Roman" w:hAnsi="Times New Roman" w:cs="Times New Roman"/>
          <w:sz w:val="24"/>
          <w:szCs w:val="24"/>
        </w:rPr>
        <w:t xml:space="preserve"> (</w:t>
      </w:r>
      <w:r w:rsidR="0010128B" w:rsidRPr="00AD4E0C">
        <w:rPr>
          <w:rFonts w:ascii="Times New Roman" w:eastAsia="Times New Roman" w:hAnsi="Times New Roman" w:cs="Times New Roman"/>
          <w:sz w:val="24"/>
          <w:szCs w:val="24"/>
        </w:rPr>
        <w:t xml:space="preserve">здание </w:t>
      </w:r>
      <w:proofErr w:type="spellStart"/>
      <w:r w:rsidRPr="00AD4E0C">
        <w:rPr>
          <w:rFonts w:ascii="Times New Roman" w:eastAsia="Times New Roman" w:hAnsi="Times New Roman" w:cs="Times New Roman"/>
          <w:sz w:val="24"/>
          <w:szCs w:val="24"/>
        </w:rPr>
        <w:t>Хараузск</w:t>
      </w:r>
      <w:r w:rsidR="0010128B" w:rsidRPr="00AD4E0C">
        <w:rPr>
          <w:rFonts w:ascii="Times New Roman" w:eastAsia="Times New Roman" w:hAnsi="Times New Roman" w:cs="Times New Roman"/>
          <w:sz w:val="24"/>
          <w:szCs w:val="24"/>
        </w:rPr>
        <w:t>ой</w:t>
      </w:r>
      <w:proofErr w:type="spellEnd"/>
      <w:r w:rsidRPr="00AD4E0C">
        <w:rPr>
          <w:rFonts w:ascii="Times New Roman" w:eastAsia="Times New Roman" w:hAnsi="Times New Roman" w:cs="Times New Roman"/>
          <w:sz w:val="24"/>
          <w:szCs w:val="24"/>
        </w:rPr>
        <w:t xml:space="preserve"> </w:t>
      </w:r>
      <w:r w:rsidR="0010128B" w:rsidRPr="00AD4E0C">
        <w:rPr>
          <w:rFonts w:ascii="Times New Roman" w:eastAsia="Times New Roman" w:hAnsi="Times New Roman" w:cs="Times New Roman"/>
          <w:sz w:val="24"/>
          <w:szCs w:val="24"/>
        </w:rPr>
        <w:t>сельской</w:t>
      </w:r>
      <w:r w:rsidRPr="00AD4E0C">
        <w:rPr>
          <w:rFonts w:ascii="Times New Roman" w:eastAsia="Times New Roman" w:hAnsi="Times New Roman" w:cs="Times New Roman"/>
          <w:sz w:val="24"/>
          <w:szCs w:val="24"/>
        </w:rPr>
        <w:t xml:space="preserve"> администраци</w:t>
      </w:r>
      <w:r w:rsidR="0010128B" w:rsidRPr="00AD4E0C">
        <w:rPr>
          <w:rFonts w:ascii="Times New Roman" w:eastAsia="Times New Roman" w:hAnsi="Times New Roman" w:cs="Times New Roman"/>
          <w:sz w:val="24"/>
          <w:szCs w:val="24"/>
        </w:rPr>
        <w:t>и</w:t>
      </w:r>
      <w:r w:rsidRPr="00AD4E0C">
        <w:rPr>
          <w:rFonts w:ascii="Times New Roman" w:eastAsia="Times New Roman" w:hAnsi="Times New Roman" w:cs="Times New Roman"/>
          <w:sz w:val="24"/>
          <w:szCs w:val="24"/>
        </w:rPr>
        <w:t>);</w:t>
      </w:r>
    </w:p>
    <w:p w:rsidR="006C5127" w:rsidRPr="00AD4E0C" w:rsidRDefault="0010128B" w:rsidP="006C5127">
      <w:pPr>
        <w:spacing w:after="0" w:line="240" w:lineRule="auto"/>
        <w:ind w:firstLine="709"/>
        <w:jc w:val="both"/>
        <w:rPr>
          <w:rFonts w:ascii="Times New Roman" w:eastAsia="Times New Roman" w:hAnsi="Times New Roman" w:cs="Times New Roman"/>
          <w:sz w:val="24"/>
          <w:szCs w:val="24"/>
        </w:rPr>
      </w:pPr>
      <w:proofErr w:type="spellStart"/>
      <w:r w:rsidRPr="00AD4E0C">
        <w:rPr>
          <w:rFonts w:ascii="Times New Roman" w:eastAsia="Times New Roman" w:hAnsi="Times New Roman" w:cs="Times New Roman"/>
          <w:sz w:val="24"/>
          <w:szCs w:val="24"/>
        </w:rPr>
        <w:t>с.</w:t>
      </w:r>
      <w:r w:rsidR="006E57BE" w:rsidRPr="00AD4E0C">
        <w:rPr>
          <w:rFonts w:ascii="Times New Roman" w:eastAsia="Times New Roman" w:hAnsi="Times New Roman" w:cs="Times New Roman"/>
          <w:sz w:val="24"/>
          <w:szCs w:val="24"/>
        </w:rPr>
        <w:t>Хохотуй</w:t>
      </w:r>
      <w:proofErr w:type="spellEnd"/>
      <w:r w:rsidR="006E57BE" w:rsidRPr="00AD4E0C">
        <w:rPr>
          <w:rFonts w:ascii="Times New Roman" w:eastAsia="Times New Roman" w:hAnsi="Times New Roman" w:cs="Times New Roman"/>
          <w:sz w:val="24"/>
          <w:szCs w:val="24"/>
        </w:rPr>
        <w:t xml:space="preserve">, ул. </w:t>
      </w:r>
      <w:r w:rsidRPr="00AD4E0C">
        <w:rPr>
          <w:rFonts w:ascii="Times New Roman" w:eastAsia="Times New Roman" w:hAnsi="Times New Roman" w:cs="Times New Roman"/>
          <w:sz w:val="24"/>
          <w:szCs w:val="24"/>
        </w:rPr>
        <w:t>Кооперативная, д. 4а</w:t>
      </w:r>
      <w:r w:rsidR="006E57BE" w:rsidRPr="00AD4E0C">
        <w:rPr>
          <w:rFonts w:ascii="Times New Roman" w:eastAsia="Times New Roman" w:hAnsi="Times New Roman" w:cs="Times New Roman"/>
          <w:sz w:val="24"/>
          <w:szCs w:val="24"/>
        </w:rPr>
        <w:t xml:space="preserve"> (</w:t>
      </w:r>
      <w:r w:rsidRPr="00AD4E0C">
        <w:rPr>
          <w:rFonts w:ascii="Times New Roman" w:eastAsia="Times New Roman" w:hAnsi="Times New Roman" w:cs="Times New Roman"/>
          <w:sz w:val="24"/>
          <w:szCs w:val="24"/>
        </w:rPr>
        <w:t xml:space="preserve">здание </w:t>
      </w:r>
      <w:proofErr w:type="spellStart"/>
      <w:r w:rsidR="006E57BE" w:rsidRPr="00AD4E0C">
        <w:rPr>
          <w:rFonts w:ascii="Times New Roman" w:eastAsia="Times New Roman" w:hAnsi="Times New Roman" w:cs="Times New Roman"/>
          <w:sz w:val="24"/>
          <w:szCs w:val="24"/>
        </w:rPr>
        <w:t>Хохотуйск</w:t>
      </w:r>
      <w:r w:rsidRPr="00AD4E0C">
        <w:rPr>
          <w:rFonts w:ascii="Times New Roman" w:eastAsia="Times New Roman" w:hAnsi="Times New Roman" w:cs="Times New Roman"/>
          <w:sz w:val="24"/>
          <w:szCs w:val="24"/>
        </w:rPr>
        <w:t>ой</w:t>
      </w:r>
      <w:proofErr w:type="spellEnd"/>
      <w:r w:rsidR="006E57BE" w:rsidRPr="00AD4E0C">
        <w:rPr>
          <w:rFonts w:ascii="Times New Roman" w:eastAsia="Times New Roman" w:hAnsi="Times New Roman" w:cs="Times New Roman"/>
          <w:sz w:val="24"/>
          <w:szCs w:val="24"/>
        </w:rPr>
        <w:t xml:space="preserve"> сельск</w:t>
      </w:r>
      <w:r w:rsidRPr="00AD4E0C">
        <w:rPr>
          <w:rFonts w:ascii="Times New Roman" w:eastAsia="Times New Roman" w:hAnsi="Times New Roman" w:cs="Times New Roman"/>
          <w:sz w:val="24"/>
          <w:szCs w:val="24"/>
        </w:rPr>
        <w:t>ой</w:t>
      </w:r>
      <w:r w:rsidR="006E57BE" w:rsidRPr="00AD4E0C">
        <w:rPr>
          <w:rFonts w:ascii="Times New Roman" w:eastAsia="Times New Roman" w:hAnsi="Times New Roman" w:cs="Times New Roman"/>
          <w:sz w:val="24"/>
          <w:szCs w:val="24"/>
        </w:rPr>
        <w:t xml:space="preserve"> администраци</w:t>
      </w:r>
      <w:r w:rsidRPr="00AD4E0C">
        <w:rPr>
          <w:rFonts w:ascii="Times New Roman" w:eastAsia="Times New Roman" w:hAnsi="Times New Roman" w:cs="Times New Roman"/>
          <w:sz w:val="24"/>
          <w:szCs w:val="24"/>
        </w:rPr>
        <w:t>и</w:t>
      </w:r>
      <w:r w:rsidR="006E57BE" w:rsidRPr="00AD4E0C">
        <w:rPr>
          <w:rFonts w:ascii="Times New Roman" w:eastAsia="Times New Roman" w:hAnsi="Times New Roman" w:cs="Times New Roman"/>
          <w:sz w:val="24"/>
          <w:szCs w:val="24"/>
        </w:rPr>
        <w:t>);</w:t>
      </w:r>
    </w:p>
    <w:p w:rsidR="007750DB" w:rsidRPr="00AD4E0C" w:rsidRDefault="007750DB" w:rsidP="007750DB">
      <w:pPr>
        <w:spacing w:after="0" w:line="240" w:lineRule="auto"/>
        <w:ind w:firstLine="709"/>
        <w:jc w:val="both"/>
        <w:rPr>
          <w:rFonts w:ascii="Times New Roman" w:eastAsia="Times New Roman" w:hAnsi="Times New Roman" w:cs="Times New Roman"/>
          <w:sz w:val="24"/>
          <w:szCs w:val="24"/>
        </w:rPr>
      </w:pPr>
      <w:r w:rsidRPr="00AD4E0C">
        <w:rPr>
          <w:rFonts w:ascii="Times New Roman" w:eastAsia="Times New Roman" w:hAnsi="Times New Roman" w:cs="Times New Roman"/>
          <w:sz w:val="24"/>
          <w:szCs w:val="24"/>
        </w:rPr>
        <w:t xml:space="preserve">- размещение на официальном сайте муниципального округа в информационно-телекоммуникационной сети «Интернет» по адресу: </w:t>
      </w:r>
      <w:r w:rsidR="007C6163" w:rsidRPr="00AD4E0C">
        <w:rPr>
          <w:rFonts w:ascii="Times New Roman" w:eastAsia="Times New Roman" w:hAnsi="Times New Roman" w:cs="Times New Roman"/>
          <w:sz w:val="24"/>
          <w:szCs w:val="24"/>
        </w:rPr>
        <w:t>https://petzab.gosuslugi.ru</w:t>
      </w:r>
      <w:r w:rsidRPr="00AD4E0C">
        <w:rPr>
          <w:rFonts w:ascii="Times New Roman" w:eastAsia="Times New Roman" w:hAnsi="Times New Roman" w:cs="Times New Roman"/>
          <w:sz w:val="24"/>
          <w:szCs w:val="24"/>
        </w:rPr>
        <w:t>;</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AD4E0C">
        <w:rPr>
          <w:rFonts w:ascii="Times New Roman" w:eastAsia="Times New Roman" w:hAnsi="Times New Roman" w:cs="Times New Roman"/>
          <w:sz w:val="24"/>
          <w:szCs w:val="24"/>
        </w:rPr>
        <w:t>- размещение на портале Министерства юстиции Российской</w:t>
      </w:r>
      <w:r w:rsidRPr="0036681C">
        <w:rPr>
          <w:rFonts w:ascii="Times New Roman" w:eastAsia="Times New Roman" w:hAnsi="Times New Roman" w:cs="Times New Roman"/>
          <w:sz w:val="24"/>
          <w:szCs w:val="24"/>
        </w:rPr>
        <w:t xml:space="preserve"> Федерации «Нормативные правовые акты в Российской Федерации» в информационно-телекоммуникационной сети «Интернет» (http://pravo.minjust.ru, http://право-минюст.рф, регистрация в качестве сетевого издания Эл № ФС77-72471 от 5 марта 2018 года).</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b/>
          <w:bCs/>
          <w:sz w:val="24"/>
          <w:szCs w:val="24"/>
        </w:rPr>
        <w:t>Статья 34. Устав муниципального округа</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1. Устав муниципального округа, муниципальный правовой акт о внесении изменений и дополнений в Устав муниципального округа принимаются Советом муниципального округа большинством в две трети голосов от установленной численности депутатов Совета муниципального округа.</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2. Проект Устава муниципального округа, проект муниципального правового акта о внесении изменений и дополнений в Устав муниципального округа не позднее чем за 30 дней до дня рассмотрения вопроса о принятии Устава муниципального округа, внесении изменений и дополнений в Устав муниципального округа подлежат официальному опубликованию с одновременным опубликованием установленного Советом муниципального округа порядка учета предложений по проекту указанного Устава муниципального округа, проекту указанного муниципального правового акта, а также порядка участия граждан в его обсуждении.</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lastRenderedPageBreak/>
        <w:t xml:space="preserve">Не требуется официальное опубликование порядка учета предложений по проекту муниципального правового акта о внесении изменений и дополнений в Устав муниципального округа, а также порядка участия граждан в его обсуждении в случае, если в Устав муниципального округа вносятся изменения в форме точного воспроизведения положений </w:t>
      </w:r>
      <w:hyperlink r:id="rId23" w:tgtFrame="_blank" w:history="1">
        <w:r w:rsidRPr="0036681C">
          <w:rPr>
            <w:rFonts w:ascii="Times New Roman" w:eastAsia="Times New Roman" w:hAnsi="Times New Roman" w:cs="Times New Roman"/>
            <w:sz w:val="24"/>
            <w:szCs w:val="24"/>
          </w:rPr>
          <w:t>Конституции Российской Федерации</w:t>
        </w:r>
      </w:hyperlink>
      <w:r w:rsidRPr="0036681C">
        <w:rPr>
          <w:rFonts w:ascii="Times New Roman" w:eastAsia="Times New Roman" w:hAnsi="Times New Roman" w:cs="Times New Roman"/>
          <w:sz w:val="24"/>
          <w:szCs w:val="24"/>
        </w:rPr>
        <w:t xml:space="preserve">, федеральных законов, </w:t>
      </w:r>
      <w:hyperlink r:id="rId24" w:tgtFrame="_blank" w:history="1">
        <w:r w:rsidRPr="0036681C">
          <w:rPr>
            <w:rFonts w:ascii="Times New Roman" w:eastAsia="Times New Roman" w:hAnsi="Times New Roman" w:cs="Times New Roman"/>
            <w:sz w:val="24"/>
            <w:szCs w:val="24"/>
          </w:rPr>
          <w:t>Устава Забайкальского края</w:t>
        </w:r>
      </w:hyperlink>
      <w:r w:rsidRPr="0036681C">
        <w:rPr>
          <w:rFonts w:ascii="Times New Roman" w:eastAsia="Times New Roman" w:hAnsi="Times New Roman" w:cs="Times New Roman"/>
          <w:sz w:val="24"/>
          <w:szCs w:val="24"/>
        </w:rPr>
        <w:t xml:space="preserve"> или законов Забайкальского края в целях приведения Устава муниципального округа в соответствие с этими нормативными правовыми актами.</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3. Устав муниципального округа, муниципальный правовой акт о внесении изменений и дополнений в Устав муниципального округа подлежат официальному опубликованию после их государственной регистрации и вступают в силу на следующий день после дня их официального опубликования, если иной срок вступления их в силу не определен самим Уставом муниципального округа, муниципальным правовым актом о внесении изменений и дополнений в Устав муниципального округа.</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Глава муниципального округа обязан опубликовать зарегистрированные Устав муниципального округа, муниципальный правовой акт о внесении изменений и дополнений в Устав муниципального округа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предусмотренного частью 6 статьи 4 Федерального закона от 21.07.2005 № 97-ФЗ «О государственной регистрации уставов муниципальных образований» уведомления о включении сведений об Уставе муниципального округа, муниципальном правовом акте о внесении изменений в Устав муниципального округа в государственный реестр уставов муниципальных образований Забайкальского края.</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4. Изменения и дополнения, внесенные в Устав муниципального округа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муниципального округа в соответствие с федеральными законами, а также изменения полномочий, срока полномочий, порядка избрания (назначения) лиц, замещающих муниципальные должности), вступают в силу после истечения срока полномочий Совета муниципального округа, принявшего муниципальный правовой акт о внесении указанных изменений и дополнений в Устав муниципального округа, за исключением случаев, установленных Федеральным законом № 33-ФЗ.</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5. Приведение Устава муниципального округа в соответствие с федеральным законом, законом Забайкальского края осуществляется в установленный этими законодательными актами срок.</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В случае, если федеральным законом, законом Забайкальского края указанный срок не установлен, срок приведения Устава муниципального округа в соответствие с федеральным законом, законом Забайкальского края определяется с учетом даты вступления в силу соответствующего федерального закона, закона Забайкальского края, необходимости официального опубликования и обсуждения на публичных слушаниях проекта муниципального правового акта о внесении изменений и дополнений в Устав муниципального округа, учета предложений граждан по нему, периодичности заседаний Совета муниципального округа, сроков государственной регистрации и официального опубликования такого муниципального правового акта и, как правило, не должен превышать шесть месяцев.</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 xml:space="preserve"> </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b/>
          <w:bCs/>
          <w:sz w:val="24"/>
          <w:szCs w:val="24"/>
        </w:rPr>
        <w:t>Статья 35. Решения, принятые путем прямого волеизъявления граждан</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1. Решение вопросов непосредственного обеспечения жизнедеятельности населения (вопросов местного значения) муниципального округа непосредственно гражданами муниципального округа осуществляется путем прямого волеизъявления населения муниципального округа, выраженного на местном референдуме, сходе граждан.</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lastRenderedPageBreak/>
        <w:t>2. Если для реализации решения, принятого путем прямого волеизъявления населения муниципального округа, дополнительно требуется принятие (издание) муниципального правового акта, орган местного самоуправления или должностное лицо местного самоуправления муниципального округа, в компетенцию которых входит принятие (издание) указанного акта, обязаны в течение 15 дней со дня вступления в силу решения, принятого на местном референдуме (сходе граждан), определить срок подготовки и (или) принятия соответствующего муниципального правового акта. Указанный срок не может превышать три месяца.</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3. Нарушение срока издания муниципального правового акта, необходимого для реализации решения, принятого путем прямого волеизъявления населения муниципального округа, является основанием для отзыва главы муниципального округа или досрочного прекращения полномочий Совета муниципального округа.</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b/>
          <w:bCs/>
          <w:sz w:val="24"/>
          <w:szCs w:val="24"/>
        </w:rPr>
        <w:t xml:space="preserve">Статья 36. Нормативные и иные правовые акты Совета муниципального округа </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 xml:space="preserve">1. К нормативным правовым актам Совета муниципального округа относятся: </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 xml:space="preserve">1) нормативный правовой акт об утверждении устава муниципального округа; </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 xml:space="preserve">2) нормативный правовой акт об утверждении бюджета муниципального округа; </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 xml:space="preserve">3) правила благоустройства территории муниципального округа; </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 xml:space="preserve">4) нормативные правовые акты об утверждении соглашений, заключаемых между органами местного самоуправления; </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 xml:space="preserve">5) иные нормативные правовые акты, принятые Советом муниципального округа по вопросам, отнесенным к его компетенции федеральными законами, законами Забайкальского края, настоящим Уставом. </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 xml:space="preserve">2. Совет муниципального округа по вопросам, отнесенным к его компетенции федеральными законами, законами Забайкальского края, настоящим Уставом, принимает: </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 xml:space="preserve">1) решения, устанавливающие правила, обязательные для исполнения на территории муниципального округа; </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 xml:space="preserve">2) решение об удалении главы муниципального округа в отставку; </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 xml:space="preserve">3) решения по вопросам организации деятельности Совета муниципального округа; </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 xml:space="preserve">4) решения по иным вопросам, отнесенным к его компетенции федеральными законами, законами Забайкальского края, настоящим Уставом. </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 xml:space="preserve">3. Проекты нормативных правовых актов Совета муниципального округа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Совета муниципального округа, предусматривающие расходы, финансовое обеспечение которых осуществляется за счет средств местного бюджета, рассматриваются Советом муниципального округа по представлению главы муниципального округа либо при наличии заключения указанного лица. Данное заключение представляется в Совет муниципального округа в срок, который не может быть менее 20 и более 30 дней. </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 xml:space="preserve">4. Проекты нормативных правовых актов могут вноситься в Совет муниципального округа депутатами Совета муниципального округа, главой муниципального округа, иными органами местного самоуправления, органами территориального общественного самоуправления, инициативными группами граждан, Петровск-Забайкальским межрайонным прокурором, а также иными субъектами правотворческой инициативы, установленными настоящим Уставом, за исключением случаев, предусмотренных Федеральным законом № 33-ФЗ. </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 xml:space="preserve">5. Решения Совета муниципального округа, в том числе устанавливающие правила, обязательные для исполнения на территории муниципального округа, а также по вопросам </w:t>
      </w:r>
      <w:r w:rsidRPr="0036681C">
        <w:rPr>
          <w:rFonts w:ascii="Times New Roman" w:eastAsia="Times New Roman" w:hAnsi="Times New Roman" w:cs="Times New Roman"/>
          <w:sz w:val="24"/>
          <w:szCs w:val="24"/>
        </w:rPr>
        <w:lastRenderedPageBreak/>
        <w:t xml:space="preserve">организации деятельности Совета муниципального округа принимаются большинством голосов от установленной численности депутатов Совета муниципального округа. </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 xml:space="preserve">6. Председатель Совета муниципального округа издает постановления и распоряжения по вопросам организации деятельности Совета муниципального округа, подписывает решения Совета муниципального округа. </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 xml:space="preserve">7. Глава муниципального округа подписывает и обнародует нормативный правовой акт, принятый Советом муниципального округа. </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 xml:space="preserve">8. Нормативный правовой акт, принятый Советом муниципального округа, направляется главе муниципального округа для подписания и обнародования в течение 10 дней. </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 xml:space="preserve">9. Глава муниципального округа имеет право отклонить нормативный правовой акт, принятый Советом муниципального округа. В этом случае указанный нормативный правовой акт в течение 10 дней возвращается в Совет муниципального округа с мотивированным обоснованием его отклонения либо с предложениями о внесении в него изменений и дополнений. </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 xml:space="preserve">10. Отклоненный главой муниципального округа нормативный правовой акт повторно рассматривается Советом муниципального округа. </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 xml:space="preserve">11. Если при повторном рассмотрении нормативный правовой акт будет одобрен в ранее принятой редакции большинством не менее двух третей от установленной численности депутатов Совета муниципального округа, он подлежит подписанию главой муниципального округа в течение семи дней и обнародованию. </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b/>
          <w:bCs/>
          <w:sz w:val="24"/>
          <w:szCs w:val="24"/>
        </w:rPr>
        <w:t>Статья 37. Правовые акты главы муниципального округа</w:t>
      </w:r>
      <w:r w:rsidRPr="0036681C">
        <w:rPr>
          <w:rFonts w:ascii="Times New Roman" w:eastAsia="Times New Roman" w:hAnsi="Times New Roman" w:cs="Times New Roman"/>
          <w:sz w:val="24"/>
          <w:szCs w:val="24"/>
        </w:rPr>
        <w:t xml:space="preserve"> </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Глава муниципального округа в пределах своих полномочий, установленных настоящим Уставом и решениями Совета муниципального округа, издает постановления и распоряжения по вопросам, отнесенным к его компетенции настоящим Уставом в соответствии с Федеральным законом № 33-ФЗ, другими федеральными законами, а также постановления и распоряжения администрации по вопросам непосредственного обеспечения жизнедеятельности населения (вопросов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Забайкальского края, а также распоряжения администрации по вопросам организации работы администрации.</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p>
    <w:p w:rsidR="007750DB" w:rsidRPr="0036681C" w:rsidRDefault="007750DB" w:rsidP="007750DB">
      <w:pPr>
        <w:spacing w:after="0" w:line="240" w:lineRule="auto"/>
        <w:ind w:firstLine="709"/>
        <w:jc w:val="both"/>
        <w:rPr>
          <w:rFonts w:ascii="Times New Roman" w:eastAsia="Times New Roman" w:hAnsi="Times New Roman" w:cs="Times New Roman"/>
          <w:b/>
          <w:sz w:val="24"/>
          <w:szCs w:val="24"/>
        </w:rPr>
      </w:pPr>
      <w:r w:rsidRPr="0036681C">
        <w:rPr>
          <w:rFonts w:ascii="Times New Roman" w:eastAsia="Times New Roman" w:hAnsi="Times New Roman" w:cs="Times New Roman"/>
          <w:b/>
          <w:sz w:val="24"/>
          <w:szCs w:val="24"/>
        </w:rPr>
        <w:t>Статья 38. Отмена муниципальных правовых актов и приостановление их действия</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Отмена муниципальных правовых актов и приостановление их действия осуществляется в соответствии со статьей 54 Федерального закона № 33-ФЗ.</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b/>
          <w:bCs/>
          <w:sz w:val="24"/>
          <w:szCs w:val="24"/>
        </w:rPr>
        <w:t>ГЛАВА VII. ЭКОНОМИЧЕСКАЯ ОСНОВА МЕСТНОГО САМОУПРАВЛЕНИЯ В МУНИЦИПАЛЬНОМ ОКРУГЕ</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b/>
          <w:bCs/>
          <w:sz w:val="24"/>
          <w:szCs w:val="24"/>
        </w:rPr>
        <w:t>Статья 39. Экономическая основа местного самоуправления в муниципальном округе</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Экономическую основу местного самоуправления в муниципальном округе составляют находящееся в муниципальной собственности муниципального округа имущество, имущественные права муниципального округа, а также средства бюджета муниципального округа.</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b/>
          <w:bCs/>
          <w:sz w:val="24"/>
          <w:szCs w:val="24"/>
        </w:rPr>
        <w:t>Статья 40. Имущество муниципального округа</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1. В собственности муниципального округа может находиться имущество, определенное частью 1 статьи 63 Федерального закона № 33-ФЗ.</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lastRenderedPageBreak/>
        <w:t xml:space="preserve">2. В случаях возникновения у муниципального округа права собственности на имущество, не соответствующее требованиям части 1 статьи 63 </w:t>
      </w:r>
      <w:hyperlink r:id="rId25" w:tgtFrame="_blank" w:history="1">
        <w:r w:rsidRPr="0036681C">
          <w:rPr>
            <w:rFonts w:ascii="Times New Roman" w:eastAsia="Times New Roman" w:hAnsi="Times New Roman" w:cs="Times New Roman"/>
            <w:sz w:val="24"/>
            <w:szCs w:val="24"/>
          </w:rPr>
          <w:t>Федерального закона № 33-ФЗ</w:t>
        </w:r>
      </w:hyperlink>
      <w:r w:rsidRPr="0036681C">
        <w:rPr>
          <w:rFonts w:ascii="Times New Roman" w:eastAsia="Times New Roman" w:hAnsi="Times New Roman" w:cs="Times New Roman"/>
          <w:sz w:val="24"/>
          <w:szCs w:val="24"/>
        </w:rPr>
        <w:t>,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7750DB" w:rsidRPr="0036681C" w:rsidRDefault="007750DB" w:rsidP="007750DB">
      <w:pPr>
        <w:spacing w:after="0" w:line="288" w:lineRule="atLeast"/>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3. От имени муниципального округа приобретать и осуществлять имущественные и иные права и обязанности, выступать в суде без доверенности может глава муниципального округа.</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b/>
          <w:bCs/>
          <w:sz w:val="24"/>
          <w:szCs w:val="24"/>
        </w:rPr>
        <w:t>Статья 41. Владение, пользование и распоряжение имуществом муниципального округа</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 xml:space="preserve">1. Органы местного самоуправления муниципального округа от имени муниципального округа самостоятельно владеют, пользуются и распоряжаются муниципальным имуществом в соответствии с </w:t>
      </w:r>
      <w:hyperlink r:id="rId26" w:tgtFrame="_blank" w:history="1">
        <w:r w:rsidRPr="0036681C">
          <w:rPr>
            <w:rFonts w:ascii="Times New Roman" w:eastAsia="Times New Roman" w:hAnsi="Times New Roman" w:cs="Times New Roman"/>
            <w:sz w:val="24"/>
            <w:szCs w:val="24"/>
          </w:rPr>
          <w:t>Конституцией Российской Федерации</w:t>
        </w:r>
      </w:hyperlink>
      <w:r w:rsidRPr="0036681C">
        <w:rPr>
          <w:rFonts w:ascii="Times New Roman" w:eastAsia="Times New Roman" w:hAnsi="Times New Roman" w:cs="Times New Roman"/>
          <w:sz w:val="24"/>
          <w:szCs w:val="24"/>
        </w:rPr>
        <w:t>, федеральными законами и принимаемыми в соответствии с ними муниципальными нормативными правовыми актами муниципального округа.</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2. Порядок управления (владения, пользования и распоряжения) муниципальным имуществом муниципального округа, порядок и условия его приватизации определяются нормативными правовыми актами Совета муниципального округа в соответствии с федеральными законами.</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Доходы от использования и приватизации муниципального имущества муниципального округа поступают в бюджет муниципального округа.</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3. Муниципальный округ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непосредственного обеспечения жизнедеятельности населения (вопросов местного значения).</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Администрация муниципального округа осуществляет функции и полномочия учредителя в отношении муниципальных предприятий и учреждений.</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4. Администрация муниципального округа ведет реестры муниципального имущества муниципального округа в порядке, установленном уполномоченным Правительством Российской Федерации федеральным органом исполнительной власти.</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b/>
          <w:bCs/>
          <w:sz w:val="24"/>
          <w:szCs w:val="24"/>
        </w:rPr>
        <w:t>Статья 42. Бюджет муниципального округа</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1. Муниципальный округ имеет собственный бюджет муниципального округа.</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В качестве составной части бюджета муниципального округа могут предусматриваться сметы доходов и расходов отдельных населенных пунктов, других территорий, не являющихся муниципальными округами.</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 xml:space="preserve">Порядок составления, утверждения и исполнения указанных смет определяется Советом муниципального округа самостоятельно с соблюдением требований, установленных </w:t>
      </w:r>
      <w:hyperlink r:id="rId27" w:tgtFrame="_blank" w:history="1">
        <w:r w:rsidRPr="0036681C">
          <w:rPr>
            <w:rFonts w:ascii="Times New Roman" w:eastAsia="Times New Roman" w:hAnsi="Times New Roman" w:cs="Times New Roman"/>
            <w:sz w:val="24"/>
            <w:szCs w:val="24"/>
          </w:rPr>
          <w:t>Бюджетным кодексом Российской Федерации</w:t>
        </w:r>
      </w:hyperlink>
      <w:r w:rsidRPr="0036681C">
        <w:rPr>
          <w:rFonts w:ascii="Times New Roman" w:eastAsia="Times New Roman" w:hAnsi="Times New Roman" w:cs="Times New Roman"/>
          <w:sz w:val="24"/>
          <w:szCs w:val="24"/>
        </w:rPr>
        <w:t>.</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 xml:space="preserve">2. Составление и рассмотрение проекта бюджета муниципального округа, утверждение и исполнение бюджета муниципального округа, осуществление контроля за его исполнением, составление и утверждение отчета об исполнении бюджета муниципального округа осуществляются органами местного самоуправления муниципального округа самостоятельно с соблюдением требований, установленных </w:t>
      </w:r>
      <w:hyperlink r:id="rId28" w:tgtFrame="_blank" w:history="1">
        <w:r w:rsidRPr="0036681C">
          <w:rPr>
            <w:rFonts w:ascii="Times New Roman" w:eastAsia="Times New Roman" w:hAnsi="Times New Roman" w:cs="Times New Roman"/>
            <w:sz w:val="24"/>
            <w:szCs w:val="24"/>
          </w:rPr>
          <w:t>Бюджетным кодексом Российской Федерации</w:t>
        </w:r>
      </w:hyperlink>
      <w:r w:rsidRPr="0036681C">
        <w:rPr>
          <w:rFonts w:ascii="Times New Roman" w:eastAsia="Times New Roman" w:hAnsi="Times New Roman" w:cs="Times New Roman"/>
          <w:sz w:val="24"/>
          <w:szCs w:val="24"/>
        </w:rPr>
        <w:t xml:space="preserve">. </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3. Бюджетные полномочия муниципального округа, органов местного самоуправления и должностных лиц местного самоуправления устанавливаются Бюджетным кодексом Российской Федерации.</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 xml:space="preserve">4. Проект бюджета муниципального округа, решение об утверждении бюджета муниципального округа, годовой отчет о его исполнении, ежеквартальные сведения о ходе </w:t>
      </w:r>
      <w:r w:rsidRPr="0036681C">
        <w:rPr>
          <w:rFonts w:ascii="Times New Roman" w:eastAsia="Times New Roman" w:hAnsi="Times New Roman" w:cs="Times New Roman"/>
          <w:sz w:val="24"/>
          <w:szCs w:val="24"/>
        </w:rPr>
        <w:lastRenderedPageBreak/>
        <w:t>исполнения бюджета муниципального округа и о численности муниципальных служащих органов местного самоуправления муниципального округа, работников муниципальных учреждений с указанием фактических расходов на оплату их труда подлежат официальному опубликованию.</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b/>
          <w:bCs/>
          <w:sz w:val="24"/>
          <w:szCs w:val="24"/>
        </w:rPr>
        <w:t>Статья 43. Расходы местных бюджетов</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 xml:space="preserve">1. Формирование расходов бюджета осуществляется в соответствии с расходными обязательствами муниципального округа, устанавливаемыми и исполняемыми органами местного самоуправления муниципального округа в соответствии с требованиями Бюджетного кодекса Российской Федерации. </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 xml:space="preserve">2. Исполнение расходных обязательств муниципального округа осуществляется за счет средств бюджета в соответствии с требованиями Бюджетного кодекса Российской Федерации. </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b/>
          <w:bCs/>
          <w:sz w:val="24"/>
          <w:szCs w:val="24"/>
        </w:rPr>
        <w:t>Статья 44. Закупки для обеспечения муниципальных нужд</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2. Закупки товаров, работ, услуг для обеспечения муниципальных нужд осуществляются за счет средств бюджета муниципального округа, если иное не предусмотрено Федеральным законом № 33-ФЗ.</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b/>
          <w:bCs/>
          <w:sz w:val="24"/>
          <w:szCs w:val="24"/>
        </w:rPr>
        <w:t>Статья 45. Доходы местных бюджетов</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 xml:space="preserve">Формирование доходов бюджета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 </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b/>
          <w:bCs/>
          <w:sz w:val="24"/>
          <w:szCs w:val="24"/>
        </w:rPr>
        <w:t>Статья 46. Средства самообложения граждан</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 xml:space="preserve">Вопросы введения и использования средств самообложения граждан решаются на местном референдуме, </w:t>
      </w:r>
      <w:bookmarkStart w:id="9" w:name="p0"/>
      <w:bookmarkEnd w:id="9"/>
      <w:r w:rsidRPr="0036681C">
        <w:rPr>
          <w:rFonts w:ascii="Times New Roman" w:eastAsia="Times New Roman" w:hAnsi="Times New Roman" w:cs="Times New Roman"/>
          <w:sz w:val="24"/>
          <w:szCs w:val="24"/>
        </w:rPr>
        <w:t>а в случаях, предусмотренных пунктами 1 и 2 части 1 статьи 45 Федерального закона № 33-ФЗ, на сходе граждан.</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b/>
          <w:bCs/>
          <w:sz w:val="24"/>
          <w:szCs w:val="24"/>
        </w:rPr>
        <w:t>Статья 47. Финансовое и иное обеспечение реализации инициативных проектов</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1. Источником финансового обеспечения реализации инициативных проектов, предусмотренных статьей 19 настоящего Устава, являются предусмотренные в бюджете муниципального округа бюджетные ассигнования на реализацию инициативных проектов, формируемые в том числе с учетом объемов инициативных платежей и (или) межбюджетных трансфертов из бюджета Забайкальского края, предоставленных в целях финансового обеспечения соответствующих расходных обязательств муниципального округа.</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2. Порядок расчета и возврата сумм инициативных платежей, подлежащих возврату лицам (в том числе организациям), осуществившим их перечисление в бюджет муниципального округа, определяется нормативным правовым актом Совета муниципального округа.</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3.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b/>
          <w:bCs/>
          <w:sz w:val="24"/>
          <w:szCs w:val="24"/>
        </w:rPr>
        <w:t>Статья 48. Муниципальные заимствования</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lastRenderedPageBreak/>
        <w:t>Муниципальный округ вправе осуществлять муниципальные заимствования, в том числе путем выпуска муниципальных ценных бумаг, в соответствии с Бюджетным кодексом Российской Федерации.</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b/>
          <w:bCs/>
          <w:sz w:val="24"/>
          <w:szCs w:val="24"/>
        </w:rPr>
        <w:t>Статья 49. Межмуниципальное сотрудничество муниципальных образований</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Межмуниципальное сотрудничество муниципальных образований осуществляется в соответствии с Федеральным законом № 33-ФЗ.</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p>
    <w:p w:rsidR="007750DB" w:rsidRPr="0036681C" w:rsidRDefault="007750DB" w:rsidP="007750DB">
      <w:pPr>
        <w:spacing w:after="0" w:line="240" w:lineRule="auto"/>
        <w:ind w:firstLine="709"/>
        <w:jc w:val="both"/>
        <w:rPr>
          <w:rFonts w:ascii="Times New Roman" w:eastAsia="Times New Roman" w:hAnsi="Times New Roman" w:cs="Times New Roman"/>
          <w:b/>
          <w:sz w:val="24"/>
          <w:szCs w:val="24"/>
        </w:rPr>
      </w:pPr>
      <w:r w:rsidRPr="0036681C">
        <w:rPr>
          <w:rFonts w:ascii="Times New Roman" w:eastAsia="Times New Roman" w:hAnsi="Times New Roman" w:cs="Times New Roman"/>
          <w:b/>
          <w:sz w:val="24"/>
          <w:szCs w:val="24"/>
        </w:rPr>
        <w:t>Статья 50. Международные и внешнеэкономические связи органов местного самоуправления</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Международные и внешнеэкономические связи осуществляются органами местного самоуправления в целях решения вопросов непосредственного обеспечения жизнедеятельности населения (вопросов местного значения) по согласованию с органами государственной власти Забайкальского края в порядке, установленном Федеральным законом № 33-ФЗ и законом Забайкальского края.</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b/>
          <w:bCs/>
          <w:sz w:val="24"/>
          <w:szCs w:val="24"/>
        </w:rPr>
        <w:t>ГЛАВА VIII. ЗАКЛЮЧИТЕЛЬНЫЕ И ПЕРЕХОДНЫЕ ПОЛОЖЕНИЯ</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 xml:space="preserve"> </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b/>
          <w:bCs/>
          <w:sz w:val="24"/>
          <w:szCs w:val="24"/>
        </w:rPr>
        <w:t>Статья 51. Вступление в силу настоящего Устава</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 xml:space="preserve">1. Настоящий Устав, муниципальный правовой акт о внесении изменений и дополнений в настоящий Устав принимаются в порядке, установленном </w:t>
      </w:r>
      <w:hyperlink r:id="rId29" w:history="1">
        <w:r w:rsidRPr="0036681C">
          <w:rPr>
            <w:rFonts w:ascii="Times New Roman" w:eastAsia="Times New Roman" w:hAnsi="Times New Roman" w:cs="Times New Roman"/>
            <w:sz w:val="24"/>
            <w:szCs w:val="24"/>
          </w:rPr>
          <w:t>статьями 3</w:t>
        </w:r>
      </w:hyperlink>
      <w:r w:rsidRPr="0036681C">
        <w:rPr>
          <w:rFonts w:ascii="Times New Roman" w:eastAsia="Times New Roman" w:hAnsi="Times New Roman" w:cs="Times New Roman"/>
          <w:sz w:val="24"/>
          <w:szCs w:val="24"/>
        </w:rPr>
        <w:t>3, 34 настоящего Устава в соответствии с Федеральным законом № 33-ФЗ.</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 xml:space="preserve">2. Настоящий Устав подлежит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w:t>
      </w:r>
      <w:hyperlink r:id="rId30" w:history="1">
        <w:r w:rsidRPr="0036681C">
          <w:rPr>
            <w:rFonts w:ascii="Times New Roman" w:eastAsia="Times New Roman" w:hAnsi="Times New Roman" w:cs="Times New Roman"/>
            <w:sz w:val="24"/>
            <w:szCs w:val="24"/>
          </w:rPr>
          <w:t>порядке</w:t>
        </w:r>
      </w:hyperlink>
      <w:r w:rsidRPr="0036681C">
        <w:rPr>
          <w:rFonts w:ascii="Times New Roman" w:eastAsia="Times New Roman" w:hAnsi="Times New Roman" w:cs="Times New Roman"/>
          <w:sz w:val="24"/>
          <w:szCs w:val="24"/>
        </w:rPr>
        <w:t>, установленном федеральным законом.</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3. Настоящий Устав подлежит официальному опубликованию после его государственной регистрации и вступает в силу на следующий день после дня его официального опубликования.</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b/>
          <w:bCs/>
          <w:sz w:val="24"/>
          <w:szCs w:val="24"/>
        </w:rPr>
        <w:t>Статья 52. Действие муниципальных правовых актов муниципального округа, принятых (изданных) до вступления в силу настоящего Устава</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1. Муниципальные правовые акты муниципального округа, принятые до вступления в силу настоящего Устава, подлежат приведению в соответствие с настоящим Уставом в течение 6 месяцев со дня вступления в силу настоящего Устава.</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2. До приведения муниципальных правовых актов муниципального округа в соответствие с настоящим Уставом указанные правовые акты действуют в части, не противоречащей настоящему Уставу.</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r w:rsidRPr="0036681C">
        <w:rPr>
          <w:rFonts w:ascii="Times New Roman" w:eastAsia="Times New Roman" w:hAnsi="Times New Roman" w:cs="Times New Roman"/>
          <w:sz w:val="24"/>
          <w:szCs w:val="24"/>
        </w:rPr>
        <w:t>3. Муниципальные правовые акты муниципального округа, указанные в настоящем Уставе и не принятые на момент вступления его в силу, подлежат принятию соответствующими органами местного самоуправления или должностными лицами местного самоуправления муниципального округа в течение 6 месяцев со дня вступления в силу настоящего Устава.</w:t>
      </w:r>
    </w:p>
    <w:p w:rsidR="007750DB" w:rsidRPr="0036681C" w:rsidRDefault="007750DB" w:rsidP="007750DB">
      <w:pPr>
        <w:spacing w:after="0" w:line="240" w:lineRule="auto"/>
        <w:ind w:firstLine="709"/>
        <w:jc w:val="both"/>
        <w:rPr>
          <w:rFonts w:ascii="Times New Roman" w:eastAsia="Times New Roman" w:hAnsi="Times New Roman" w:cs="Times New Roman"/>
          <w:sz w:val="24"/>
          <w:szCs w:val="24"/>
        </w:rPr>
      </w:pPr>
    </w:p>
    <w:p w:rsidR="007750DB" w:rsidRPr="0036681C" w:rsidRDefault="007750DB" w:rsidP="007750DB">
      <w:pPr>
        <w:suppressAutoHyphens/>
        <w:spacing w:after="0" w:line="240" w:lineRule="auto"/>
        <w:rPr>
          <w:rFonts w:ascii="Times New Roman" w:eastAsia="SimSun" w:hAnsi="Times New Roman" w:cs="Times New Roman"/>
          <w:sz w:val="24"/>
          <w:szCs w:val="24"/>
          <w:lang w:eastAsia="zh-CN"/>
        </w:rPr>
      </w:pPr>
    </w:p>
    <w:p w:rsidR="007750DB" w:rsidRPr="0036681C" w:rsidRDefault="007750DB" w:rsidP="007750DB">
      <w:pPr>
        <w:suppressAutoHyphens/>
        <w:spacing w:after="0" w:line="240" w:lineRule="auto"/>
        <w:rPr>
          <w:rFonts w:ascii="Times New Roman" w:eastAsia="SimSun" w:hAnsi="Times New Roman" w:cs="Times New Roman"/>
          <w:sz w:val="24"/>
          <w:szCs w:val="24"/>
          <w:lang w:eastAsia="zh-CN"/>
        </w:rPr>
      </w:pPr>
    </w:p>
    <w:p w:rsidR="007750DB" w:rsidRPr="0036681C" w:rsidRDefault="007750DB" w:rsidP="007750DB">
      <w:pPr>
        <w:suppressAutoHyphens/>
        <w:spacing w:after="0" w:line="240" w:lineRule="auto"/>
        <w:rPr>
          <w:rFonts w:ascii="Times New Roman" w:eastAsia="SimSun" w:hAnsi="Times New Roman" w:cs="Times New Roman"/>
          <w:sz w:val="24"/>
          <w:szCs w:val="24"/>
          <w:lang w:eastAsia="zh-CN"/>
        </w:rPr>
      </w:pPr>
      <w:r w:rsidRPr="0036681C">
        <w:rPr>
          <w:rFonts w:ascii="Times New Roman" w:eastAsia="SimSun" w:hAnsi="Times New Roman" w:cs="Times New Roman"/>
          <w:sz w:val="24"/>
          <w:szCs w:val="24"/>
          <w:lang w:eastAsia="zh-CN"/>
        </w:rPr>
        <w:t xml:space="preserve">Глава Петровск-Забайкальского </w:t>
      </w:r>
    </w:p>
    <w:p w:rsidR="007750DB" w:rsidRPr="0036681C" w:rsidRDefault="007750DB" w:rsidP="007750DB">
      <w:pPr>
        <w:suppressAutoHyphens/>
        <w:spacing w:after="0" w:line="240" w:lineRule="auto"/>
        <w:rPr>
          <w:rFonts w:ascii="Times New Roman" w:eastAsia="SimSun" w:hAnsi="Times New Roman" w:cs="Times New Roman"/>
          <w:bCs/>
          <w:sz w:val="24"/>
          <w:szCs w:val="24"/>
          <w:lang w:eastAsia="zh-CN"/>
        </w:rPr>
      </w:pPr>
      <w:r w:rsidRPr="0036681C">
        <w:rPr>
          <w:rFonts w:ascii="Times New Roman" w:eastAsia="SimSun" w:hAnsi="Times New Roman" w:cs="Times New Roman"/>
          <w:bCs/>
          <w:sz w:val="24"/>
          <w:szCs w:val="24"/>
          <w:lang w:eastAsia="zh-CN"/>
        </w:rPr>
        <w:t xml:space="preserve">муниципального округа                                                          </w:t>
      </w:r>
      <w:r w:rsidR="00CC2302">
        <w:rPr>
          <w:rFonts w:ascii="Times New Roman" w:eastAsia="SimSun" w:hAnsi="Times New Roman" w:cs="Times New Roman"/>
          <w:bCs/>
          <w:sz w:val="24"/>
          <w:szCs w:val="24"/>
          <w:lang w:eastAsia="zh-CN"/>
        </w:rPr>
        <w:t xml:space="preserve">         </w:t>
      </w:r>
      <w:r w:rsidRPr="0036681C">
        <w:rPr>
          <w:rFonts w:ascii="Times New Roman" w:eastAsia="SimSun" w:hAnsi="Times New Roman" w:cs="Times New Roman"/>
          <w:bCs/>
          <w:sz w:val="24"/>
          <w:szCs w:val="24"/>
          <w:lang w:eastAsia="zh-CN"/>
        </w:rPr>
        <w:t xml:space="preserve">         </w:t>
      </w:r>
      <w:proofErr w:type="spellStart"/>
      <w:r w:rsidRPr="0036681C">
        <w:rPr>
          <w:rFonts w:ascii="Times New Roman" w:eastAsia="SimSun" w:hAnsi="Times New Roman" w:cs="Times New Roman"/>
          <w:bCs/>
          <w:sz w:val="24"/>
          <w:szCs w:val="24"/>
          <w:lang w:eastAsia="zh-CN"/>
        </w:rPr>
        <w:t>Н.В.Горюнов</w:t>
      </w:r>
      <w:proofErr w:type="spellEnd"/>
    </w:p>
    <w:p w:rsidR="007750DB" w:rsidRPr="0036681C" w:rsidRDefault="007750DB" w:rsidP="007750DB">
      <w:pPr>
        <w:suppressAutoHyphens/>
        <w:spacing w:after="0" w:line="240" w:lineRule="auto"/>
        <w:rPr>
          <w:rFonts w:ascii="Times New Roman" w:eastAsia="SimSun" w:hAnsi="Times New Roman" w:cs="Times New Roman"/>
          <w:sz w:val="24"/>
          <w:szCs w:val="24"/>
          <w:lang w:eastAsia="zh-CN"/>
        </w:rPr>
      </w:pPr>
    </w:p>
    <w:p w:rsidR="007750DB" w:rsidRPr="0036681C" w:rsidRDefault="007750DB" w:rsidP="007750DB">
      <w:pPr>
        <w:suppressAutoHyphens/>
        <w:spacing w:after="0" w:line="240" w:lineRule="auto"/>
        <w:rPr>
          <w:rFonts w:ascii="Times New Roman" w:eastAsia="SimSun" w:hAnsi="Times New Roman" w:cs="Times New Roman"/>
          <w:sz w:val="24"/>
          <w:szCs w:val="24"/>
          <w:lang w:eastAsia="zh-CN"/>
        </w:rPr>
      </w:pPr>
      <w:r w:rsidRPr="0036681C">
        <w:rPr>
          <w:rFonts w:ascii="Times New Roman" w:eastAsia="SimSun" w:hAnsi="Times New Roman" w:cs="Times New Roman"/>
          <w:sz w:val="24"/>
          <w:szCs w:val="24"/>
          <w:lang w:eastAsia="zh-CN"/>
        </w:rPr>
        <w:t xml:space="preserve">Председатель Совета </w:t>
      </w:r>
    </w:p>
    <w:p w:rsidR="007750DB" w:rsidRPr="0036681C" w:rsidRDefault="007750DB" w:rsidP="007750DB">
      <w:pPr>
        <w:suppressAutoHyphens/>
        <w:spacing w:after="0" w:line="240" w:lineRule="auto"/>
        <w:rPr>
          <w:rFonts w:ascii="Times New Roman" w:eastAsia="Times New Roman" w:hAnsi="Times New Roman" w:cs="Times New Roman"/>
          <w:sz w:val="24"/>
          <w:szCs w:val="24"/>
        </w:rPr>
      </w:pPr>
      <w:r w:rsidRPr="0036681C">
        <w:rPr>
          <w:rFonts w:ascii="Times New Roman" w:eastAsia="SimSun" w:hAnsi="Times New Roman" w:cs="Times New Roman"/>
          <w:bCs/>
          <w:sz w:val="24"/>
          <w:szCs w:val="24"/>
          <w:lang w:eastAsia="zh-CN"/>
        </w:rPr>
        <w:t>муниципального округа</w:t>
      </w:r>
      <w:r w:rsidRPr="0036681C">
        <w:rPr>
          <w:rFonts w:ascii="Times New Roman" w:eastAsia="SimSun" w:hAnsi="Times New Roman" w:cs="Times New Roman"/>
          <w:sz w:val="24"/>
          <w:szCs w:val="24"/>
          <w:lang w:eastAsia="zh-CN"/>
        </w:rPr>
        <w:t xml:space="preserve">                                                                 </w:t>
      </w:r>
      <w:r w:rsidR="0040093B" w:rsidRPr="0036681C">
        <w:rPr>
          <w:rFonts w:ascii="Times New Roman" w:eastAsia="SimSun" w:hAnsi="Times New Roman" w:cs="Times New Roman"/>
          <w:sz w:val="24"/>
          <w:szCs w:val="24"/>
          <w:lang w:eastAsia="zh-CN"/>
        </w:rPr>
        <w:t xml:space="preserve">  </w:t>
      </w:r>
      <w:r w:rsidR="00CC2302">
        <w:rPr>
          <w:rFonts w:ascii="Times New Roman" w:eastAsia="SimSun" w:hAnsi="Times New Roman" w:cs="Times New Roman"/>
          <w:sz w:val="24"/>
          <w:szCs w:val="24"/>
          <w:lang w:eastAsia="zh-CN"/>
        </w:rPr>
        <w:t xml:space="preserve">        </w:t>
      </w:r>
      <w:r w:rsidR="0040093B" w:rsidRPr="0036681C">
        <w:rPr>
          <w:rFonts w:ascii="Times New Roman" w:eastAsia="SimSun" w:hAnsi="Times New Roman" w:cs="Times New Roman"/>
          <w:sz w:val="24"/>
          <w:szCs w:val="24"/>
          <w:lang w:eastAsia="zh-CN"/>
        </w:rPr>
        <w:t xml:space="preserve"> </w:t>
      </w:r>
      <w:proofErr w:type="spellStart"/>
      <w:r w:rsidRPr="0036681C">
        <w:rPr>
          <w:rFonts w:ascii="Times New Roman" w:eastAsia="SimSun" w:hAnsi="Times New Roman" w:cs="Times New Roman"/>
          <w:sz w:val="24"/>
          <w:szCs w:val="24"/>
          <w:lang w:eastAsia="zh-CN"/>
        </w:rPr>
        <w:t>Т.В.Вдовина</w:t>
      </w:r>
      <w:proofErr w:type="spellEnd"/>
    </w:p>
    <w:p w:rsidR="00082D3F" w:rsidRPr="0036681C" w:rsidRDefault="00082D3F" w:rsidP="00E13B66">
      <w:pPr>
        <w:pStyle w:val="a6"/>
        <w:rPr>
          <w:sz w:val="24"/>
          <w:szCs w:val="24"/>
        </w:rPr>
      </w:pPr>
    </w:p>
    <w:sectPr w:rsidR="00082D3F" w:rsidRPr="0036681C" w:rsidSect="00F37190">
      <w:pgSz w:w="11906" w:h="16838"/>
      <w:pgMar w:top="1134" w:right="567" w:bottom="1134" w:left="1985"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3084794"/>
    <w:multiLevelType w:val="hybridMultilevel"/>
    <w:tmpl w:val="3D240990"/>
    <w:lvl w:ilvl="0" w:tplc="C256FA2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15:restartNumberingAfterBreak="0">
    <w:nsid w:val="47862EE1"/>
    <w:multiLevelType w:val="hybridMultilevel"/>
    <w:tmpl w:val="C73E2A38"/>
    <w:lvl w:ilvl="0" w:tplc="7E82A260">
      <w:start w:val="4"/>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6CD458E8"/>
    <w:multiLevelType w:val="hybridMultilevel"/>
    <w:tmpl w:val="251890FA"/>
    <w:lvl w:ilvl="0" w:tplc="D4FC4DA4">
      <w:start w:val="5"/>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764624E0"/>
    <w:multiLevelType w:val="hybridMultilevel"/>
    <w:tmpl w:val="A88C9E20"/>
    <w:lvl w:ilvl="0" w:tplc="DF882346">
      <w:start w:val="3"/>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0BE7"/>
    <w:rsid w:val="0000009E"/>
    <w:rsid w:val="00055F16"/>
    <w:rsid w:val="00062FA6"/>
    <w:rsid w:val="000736F8"/>
    <w:rsid w:val="0007484E"/>
    <w:rsid w:val="00082D3F"/>
    <w:rsid w:val="00094F2A"/>
    <w:rsid w:val="000D6CD5"/>
    <w:rsid w:val="000E3D25"/>
    <w:rsid w:val="000E469E"/>
    <w:rsid w:val="000E7372"/>
    <w:rsid w:val="000E7FCE"/>
    <w:rsid w:val="0010128B"/>
    <w:rsid w:val="00104A85"/>
    <w:rsid w:val="00140035"/>
    <w:rsid w:val="00145196"/>
    <w:rsid w:val="00147E60"/>
    <w:rsid w:val="00153FDA"/>
    <w:rsid w:val="001601AA"/>
    <w:rsid w:val="0016563F"/>
    <w:rsid w:val="00173794"/>
    <w:rsid w:val="00174E59"/>
    <w:rsid w:val="00184A64"/>
    <w:rsid w:val="0019757B"/>
    <w:rsid w:val="001A4F02"/>
    <w:rsid w:val="001B4B51"/>
    <w:rsid w:val="001C7612"/>
    <w:rsid w:val="001D6003"/>
    <w:rsid w:val="00210FDD"/>
    <w:rsid w:val="00216945"/>
    <w:rsid w:val="00224525"/>
    <w:rsid w:val="0024058A"/>
    <w:rsid w:val="002460CC"/>
    <w:rsid w:val="00285552"/>
    <w:rsid w:val="002A1CDF"/>
    <w:rsid w:val="002F2F13"/>
    <w:rsid w:val="00336238"/>
    <w:rsid w:val="00336EBE"/>
    <w:rsid w:val="0036681C"/>
    <w:rsid w:val="003A616B"/>
    <w:rsid w:val="003F6563"/>
    <w:rsid w:val="003F69CC"/>
    <w:rsid w:val="0040093B"/>
    <w:rsid w:val="00417F51"/>
    <w:rsid w:val="00440348"/>
    <w:rsid w:val="004575FC"/>
    <w:rsid w:val="00461A0F"/>
    <w:rsid w:val="00462A82"/>
    <w:rsid w:val="004679BB"/>
    <w:rsid w:val="00473A49"/>
    <w:rsid w:val="0048291D"/>
    <w:rsid w:val="004911C9"/>
    <w:rsid w:val="004A382E"/>
    <w:rsid w:val="004B1053"/>
    <w:rsid w:val="004C23BB"/>
    <w:rsid w:val="004D056B"/>
    <w:rsid w:val="00504408"/>
    <w:rsid w:val="00510419"/>
    <w:rsid w:val="00514733"/>
    <w:rsid w:val="00543B46"/>
    <w:rsid w:val="005515C6"/>
    <w:rsid w:val="00562AB8"/>
    <w:rsid w:val="00563F60"/>
    <w:rsid w:val="005644A1"/>
    <w:rsid w:val="00567D22"/>
    <w:rsid w:val="00574EBD"/>
    <w:rsid w:val="005874A0"/>
    <w:rsid w:val="00593DB8"/>
    <w:rsid w:val="005979F7"/>
    <w:rsid w:val="005B552D"/>
    <w:rsid w:val="005C139D"/>
    <w:rsid w:val="005D6BA9"/>
    <w:rsid w:val="005F1EA6"/>
    <w:rsid w:val="00612BC8"/>
    <w:rsid w:val="00627B03"/>
    <w:rsid w:val="00636A88"/>
    <w:rsid w:val="0064720C"/>
    <w:rsid w:val="00652BC6"/>
    <w:rsid w:val="00665A94"/>
    <w:rsid w:val="006A1877"/>
    <w:rsid w:val="006A2787"/>
    <w:rsid w:val="006A3D95"/>
    <w:rsid w:val="006A6C5D"/>
    <w:rsid w:val="006C5127"/>
    <w:rsid w:val="006D6109"/>
    <w:rsid w:val="006E57BE"/>
    <w:rsid w:val="006F3C86"/>
    <w:rsid w:val="00736874"/>
    <w:rsid w:val="00752AF0"/>
    <w:rsid w:val="00762572"/>
    <w:rsid w:val="00764CFC"/>
    <w:rsid w:val="007750DB"/>
    <w:rsid w:val="00796788"/>
    <w:rsid w:val="007A2A35"/>
    <w:rsid w:val="007C3AC7"/>
    <w:rsid w:val="007C5689"/>
    <w:rsid w:val="007C6163"/>
    <w:rsid w:val="007C6BD8"/>
    <w:rsid w:val="007E1F45"/>
    <w:rsid w:val="007F3C71"/>
    <w:rsid w:val="007F5279"/>
    <w:rsid w:val="00806504"/>
    <w:rsid w:val="00816AE5"/>
    <w:rsid w:val="008172E2"/>
    <w:rsid w:val="0082031F"/>
    <w:rsid w:val="00835D8F"/>
    <w:rsid w:val="00846240"/>
    <w:rsid w:val="0086066F"/>
    <w:rsid w:val="00877CC4"/>
    <w:rsid w:val="0089680E"/>
    <w:rsid w:val="008A0BE7"/>
    <w:rsid w:val="008C6D2F"/>
    <w:rsid w:val="0092244D"/>
    <w:rsid w:val="009410AA"/>
    <w:rsid w:val="00970AB4"/>
    <w:rsid w:val="00982B88"/>
    <w:rsid w:val="0099337D"/>
    <w:rsid w:val="009C7939"/>
    <w:rsid w:val="009E63A3"/>
    <w:rsid w:val="009E7905"/>
    <w:rsid w:val="009F336D"/>
    <w:rsid w:val="009F3522"/>
    <w:rsid w:val="00A004FD"/>
    <w:rsid w:val="00A15D7F"/>
    <w:rsid w:val="00A22BB3"/>
    <w:rsid w:val="00A2398C"/>
    <w:rsid w:val="00A36537"/>
    <w:rsid w:val="00A46668"/>
    <w:rsid w:val="00A943C9"/>
    <w:rsid w:val="00AA00E1"/>
    <w:rsid w:val="00AB0937"/>
    <w:rsid w:val="00AB11B6"/>
    <w:rsid w:val="00AC10D2"/>
    <w:rsid w:val="00AD4E0C"/>
    <w:rsid w:val="00AE16B6"/>
    <w:rsid w:val="00AF6797"/>
    <w:rsid w:val="00B14765"/>
    <w:rsid w:val="00B27F81"/>
    <w:rsid w:val="00B7505D"/>
    <w:rsid w:val="00B75289"/>
    <w:rsid w:val="00B970CA"/>
    <w:rsid w:val="00BB1A1E"/>
    <w:rsid w:val="00BB46E3"/>
    <w:rsid w:val="00BC2DA8"/>
    <w:rsid w:val="00BD42D7"/>
    <w:rsid w:val="00BE556F"/>
    <w:rsid w:val="00BF4801"/>
    <w:rsid w:val="00BF75BC"/>
    <w:rsid w:val="00C168F3"/>
    <w:rsid w:val="00C42F33"/>
    <w:rsid w:val="00C52451"/>
    <w:rsid w:val="00C56EC2"/>
    <w:rsid w:val="00C6738C"/>
    <w:rsid w:val="00C81146"/>
    <w:rsid w:val="00C9358E"/>
    <w:rsid w:val="00C93781"/>
    <w:rsid w:val="00CA29FA"/>
    <w:rsid w:val="00CC16E5"/>
    <w:rsid w:val="00CC2302"/>
    <w:rsid w:val="00CF598A"/>
    <w:rsid w:val="00D02822"/>
    <w:rsid w:val="00D23B2C"/>
    <w:rsid w:val="00D33290"/>
    <w:rsid w:val="00D42A40"/>
    <w:rsid w:val="00D55F7C"/>
    <w:rsid w:val="00D6281B"/>
    <w:rsid w:val="00D832C7"/>
    <w:rsid w:val="00D87CE5"/>
    <w:rsid w:val="00D91425"/>
    <w:rsid w:val="00D923E6"/>
    <w:rsid w:val="00DB3102"/>
    <w:rsid w:val="00DB5382"/>
    <w:rsid w:val="00DB62D3"/>
    <w:rsid w:val="00DC5647"/>
    <w:rsid w:val="00DD4E8F"/>
    <w:rsid w:val="00DE0DB6"/>
    <w:rsid w:val="00DF2E09"/>
    <w:rsid w:val="00DF4B44"/>
    <w:rsid w:val="00E109E3"/>
    <w:rsid w:val="00E13B66"/>
    <w:rsid w:val="00E16404"/>
    <w:rsid w:val="00E232FC"/>
    <w:rsid w:val="00E26955"/>
    <w:rsid w:val="00E47824"/>
    <w:rsid w:val="00E65FC4"/>
    <w:rsid w:val="00E703A6"/>
    <w:rsid w:val="00E84953"/>
    <w:rsid w:val="00E85BF6"/>
    <w:rsid w:val="00E85CC6"/>
    <w:rsid w:val="00E9721F"/>
    <w:rsid w:val="00E978A2"/>
    <w:rsid w:val="00EA5D56"/>
    <w:rsid w:val="00EB7AD4"/>
    <w:rsid w:val="00EE458A"/>
    <w:rsid w:val="00EF2F2B"/>
    <w:rsid w:val="00F10082"/>
    <w:rsid w:val="00F278B7"/>
    <w:rsid w:val="00F37190"/>
    <w:rsid w:val="00F533CF"/>
    <w:rsid w:val="00F67282"/>
    <w:rsid w:val="00F67F2C"/>
    <w:rsid w:val="00FA1C0F"/>
    <w:rsid w:val="00FA2718"/>
    <w:rsid w:val="00FB21DF"/>
    <w:rsid w:val="00FB5D6C"/>
    <w:rsid w:val="00FD0367"/>
    <w:rsid w:val="00FD2904"/>
    <w:rsid w:val="00FF1454"/>
    <w:rsid w:val="00FF2DDB"/>
    <w:rsid w:val="00FF72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8BBC03"/>
  <w15:docId w15:val="{4146DD01-D646-4735-A0E8-3B7C357310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C5689"/>
  </w:style>
  <w:style w:type="paragraph" w:styleId="1">
    <w:name w:val="heading 1"/>
    <w:basedOn w:val="a"/>
    <w:next w:val="a"/>
    <w:link w:val="10"/>
    <w:uiPriority w:val="9"/>
    <w:qFormat/>
    <w:rsid w:val="007750DB"/>
    <w:pPr>
      <w:keepNext/>
      <w:keepLines/>
      <w:spacing w:before="480" w:after="0"/>
      <w:outlineLvl w:val="0"/>
    </w:pPr>
    <w:rPr>
      <w:rFonts w:ascii="Cambria" w:eastAsia="Times New Roman" w:hAnsi="Cambria" w:cs="Times New Roman"/>
      <w:b/>
      <w:bCs/>
      <w:color w:val="365F91"/>
      <w:sz w:val="28"/>
      <w:szCs w:val="28"/>
    </w:rPr>
  </w:style>
  <w:style w:type="paragraph" w:styleId="4">
    <w:name w:val="heading 4"/>
    <w:basedOn w:val="a"/>
    <w:link w:val="40"/>
    <w:uiPriority w:val="9"/>
    <w:qFormat/>
    <w:rsid w:val="007750DB"/>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5">
    <w:name w:val="heading 5"/>
    <w:basedOn w:val="a"/>
    <w:link w:val="50"/>
    <w:uiPriority w:val="9"/>
    <w:qFormat/>
    <w:rsid w:val="007750DB"/>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A0BE7"/>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8A0BE7"/>
    <w:rPr>
      <w:b/>
      <w:bCs/>
    </w:rPr>
  </w:style>
  <w:style w:type="character" w:customStyle="1" w:styleId="apple-converted-space">
    <w:name w:val="apple-converted-space"/>
    <w:basedOn w:val="a0"/>
    <w:rsid w:val="008A0BE7"/>
  </w:style>
  <w:style w:type="character" w:styleId="a5">
    <w:name w:val="Hyperlink"/>
    <w:basedOn w:val="a0"/>
    <w:uiPriority w:val="99"/>
    <w:unhideWhenUsed/>
    <w:rsid w:val="008A0BE7"/>
    <w:rPr>
      <w:color w:val="0000FF"/>
      <w:u w:val="single"/>
    </w:rPr>
  </w:style>
  <w:style w:type="paragraph" w:styleId="a6">
    <w:name w:val="Body Text"/>
    <w:basedOn w:val="a"/>
    <w:link w:val="a7"/>
    <w:rsid w:val="00BC2DA8"/>
    <w:pPr>
      <w:spacing w:after="0" w:line="240" w:lineRule="auto"/>
      <w:jc w:val="both"/>
    </w:pPr>
    <w:rPr>
      <w:rFonts w:ascii="Times New Roman" w:eastAsia="Times New Roman" w:hAnsi="Times New Roman" w:cs="Times New Roman"/>
      <w:sz w:val="28"/>
      <w:szCs w:val="28"/>
    </w:rPr>
  </w:style>
  <w:style w:type="character" w:customStyle="1" w:styleId="a7">
    <w:name w:val="Основной текст Знак"/>
    <w:basedOn w:val="a0"/>
    <w:link w:val="a6"/>
    <w:rsid w:val="00BC2DA8"/>
    <w:rPr>
      <w:rFonts w:ascii="Times New Roman" w:eastAsia="Times New Roman" w:hAnsi="Times New Roman" w:cs="Times New Roman"/>
      <w:sz w:val="28"/>
      <w:szCs w:val="28"/>
    </w:rPr>
  </w:style>
  <w:style w:type="table" w:styleId="a8">
    <w:name w:val="Table Grid"/>
    <w:basedOn w:val="a1"/>
    <w:uiPriority w:val="59"/>
    <w:rsid w:val="00E109E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9">
    <w:name w:val="List Paragraph"/>
    <w:basedOn w:val="a"/>
    <w:uiPriority w:val="34"/>
    <w:qFormat/>
    <w:rsid w:val="00E13B66"/>
    <w:pPr>
      <w:ind w:left="720"/>
      <w:contextualSpacing/>
    </w:pPr>
    <w:rPr>
      <w:rFonts w:ascii="Calibri" w:eastAsia="Times New Roman" w:hAnsi="Calibri" w:cs="Times New Roman"/>
    </w:rPr>
  </w:style>
  <w:style w:type="paragraph" w:styleId="aa">
    <w:name w:val="No Spacing"/>
    <w:uiPriority w:val="1"/>
    <w:qFormat/>
    <w:rsid w:val="00B75289"/>
    <w:pPr>
      <w:spacing w:after="0" w:line="240" w:lineRule="auto"/>
    </w:pPr>
  </w:style>
  <w:style w:type="paragraph" w:styleId="ab">
    <w:name w:val="Balloon Text"/>
    <w:basedOn w:val="a"/>
    <w:link w:val="ac"/>
    <w:uiPriority w:val="99"/>
    <w:semiHidden/>
    <w:unhideWhenUsed/>
    <w:rsid w:val="00440348"/>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440348"/>
    <w:rPr>
      <w:rFonts w:ascii="Segoe UI" w:hAnsi="Segoe UI" w:cs="Segoe UI"/>
      <w:sz w:val="18"/>
      <w:szCs w:val="18"/>
    </w:rPr>
  </w:style>
  <w:style w:type="character" w:styleId="ad">
    <w:name w:val="FollowedHyperlink"/>
    <w:basedOn w:val="a0"/>
    <w:uiPriority w:val="99"/>
    <w:semiHidden/>
    <w:unhideWhenUsed/>
    <w:rsid w:val="005F1EA6"/>
    <w:rPr>
      <w:color w:val="800080" w:themeColor="followedHyperlink"/>
      <w:u w:val="single"/>
    </w:rPr>
  </w:style>
  <w:style w:type="character" w:customStyle="1" w:styleId="10">
    <w:name w:val="Заголовок 1 Знак"/>
    <w:basedOn w:val="a0"/>
    <w:link w:val="1"/>
    <w:uiPriority w:val="9"/>
    <w:rsid w:val="007750DB"/>
    <w:rPr>
      <w:rFonts w:ascii="Cambria" w:eastAsia="Times New Roman" w:hAnsi="Cambria" w:cs="Times New Roman"/>
      <w:b/>
      <w:bCs/>
      <w:color w:val="365F91"/>
      <w:sz w:val="28"/>
      <w:szCs w:val="28"/>
    </w:rPr>
  </w:style>
  <w:style w:type="character" w:customStyle="1" w:styleId="40">
    <w:name w:val="Заголовок 4 Знак"/>
    <w:basedOn w:val="a0"/>
    <w:link w:val="4"/>
    <w:uiPriority w:val="9"/>
    <w:rsid w:val="007750DB"/>
    <w:rPr>
      <w:rFonts w:ascii="Times New Roman" w:eastAsia="Times New Roman" w:hAnsi="Times New Roman" w:cs="Times New Roman"/>
      <w:b/>
      <w:bCs/>
      <w:sz w:val="24"/>
      <w:szCs w:val="24"/>
    </w:rPr>
  </w:style>
  <w:style w:type="character" w:customStyle="1" w:styleId="50">
    <w:name w:val="Заголовок 5 Знак"/>
    <w:basedOn w:val="a0"/>
    <w:link w:val="5"/>
    <w:uiPriority w:val="9"/>
    <w:rsid w:val="007750DB"/>
    <w:rPr>
      <w:rFonts w:ascii="Times New Roman" w:eastAsia="Times New Roman" w:hAnsi="Times New Roman" w:cs="Times New Roman"/>
      <w:b/>
      <w:bCs/>
      <w:sz w:val="20"/>
      <w:szCs w:val="20"/>
    </w:rPr>
  </w:style>
  <w:style w:type="numbering" w:customStyle="1" w:styleId="11">
    <w:name w:val="Нет списка1"/>
    <w:next w:val="a2"/>
    <w:uiPriority w:val="99"/>
    <w:semiHidden/>
    <w:unhideWhenUsed/>
    <w:rsid w:val="007750DB"/>
  </w:style>
  <w:style w:type="paragraph" w:customStyle="1" w:styleId="210">
    <w:name w:val="210"/>
    <w:basedOn w:val="a"/>
    <w:rsid w:val="007750D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2">
    <w:name w:val="Гиперссылка1"/>
    <w:basedOn w:val="a0"/>
    <w:rsid w:val="007750DB"/>
  </w:style>
  <w:style w:type="paragraph" w:customStyle="1" w:styleId="consplusnormal">
    <w:name w:val="consplusnormal"/>
    <w:basedOn w:val="a"/>
    <w:rsid w:val="007750D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textindent2">
    <w:name w:val="bodytextindent2"/>
    <w:basedOn w:val="a"/>
    <w:rsid w:val="007750D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10">
    <w:name w:val="11"/>
    <w:basedOn w:val="a"/>
    <w:rsid w:val="007750DB"/>
    <w:pPr>
      <w:spacing w:before="100" w:beforeAutospacing="1" w:after="100" w:afterAutospacing="1" w:line="240" w:lineRule="auto"/>
    </w:pPr>
    <w:rPr>
      <w:rFonts w:ascii="Times New Roman" w:eastAsia="Times New Roman" w:hAnsi="Times New Roman" w:cs="Times New Roman"/>
      <w:sz w:val="24"/>
      <w:szCs w:val="24"/>
    </w:rPr>
  </w:style>
  <w:style w:type="paragraph" w:styleId="ae">
    <w:name w:val="header"/>
    <w:basedOn w:val="a"/>
    <w:link w:val="af"/>
    <w:uiPriority w:val="99"/>
    <w:unhideWhenUsed/>
    <w:rsid w:val="007750DB"/>
    <w:pPr>
      <w:tabs>
        <w:tab w:val="center" w:pos="4677"/>
        <w:tab w:val="right" w:pos="9355"/>
      </w:tabs>
    </w:pPr>
    <w:rPr>
      <w:rFonts w:ascii="Calibri" w:eastAsia="Times New Roman" w:hAnsi="Calibri" w:cs="Times New Roman"/>
    </w:rPr>
  </w:style>
  <w:style w:type="character" w:customStyle="1" w:styleId="af">
    <w:name w:val="Верхний колонтитул Знак"/>
    <w:basedOn w:val="a0"/>
    <w:link w:val="ae"/>
    <w:uiPriority w:val="99"/>
    <w:rsid w:val="007750DB"/>
    <w:rPr>
      <w:rFonts w:ascii="Calibri" w:eastAsia="Times New Roman" w:hAnsi="Calibri" w:cs="Times New Roman"/>
    </w:rPr>
  </w:style>
  <w:style w:type="paragraph" w:styleId="af0">
    <w:name w:val="footer"/>
    <w:basedOn w:val="a"/>
    <w:link w:val="af1"/>
    <w:uiPriority w:val="99"/>
    <w:unhideWhenUsed/>
    <w:rsid w:val="007750DB"/>
    <w:pPr>
      <w:tabs>
        <w:tab w:val="center" w:pos="4677"/>
        <w:tab w:val="right" w:pos="9355"/>
      </w:tabs>
    </w:pPr>
    <w:rPr>
      <w:rFonts w:ascii="Calibri" w:eastAsia="Times New Roman" w:hAnsi="Calibri" w:cs="Times New Roman"/>
    </w:rPr>
  </w:style>
  <w:style w:type="character" w:customStyle="1" w:styleId="af1">
    <w:name w:val="Нижний колонтитул Знак"/>
    <w:basedOn w:val="a0"/>
    <w:link w:val="af0"/>
    <w:uiPriority w:val="99"/>
    <w:rsid w:val="007750DB"/>
    <w:rPr>
      <w:rFonts w:ascii="Calibri" w:eastAsia="Times New Roman" w:hAnsi="Calibri" w:cs="Times New Roman"/>
    </w:rPr>
  </w:style>
  <w:style w:type="paragraph" w:customStyle="1" w:styleId="formattext">
    <w:name w:val="formattext"/>
    <w:basedOn w:val="a"/>
    <w:rsid w:val="007750D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web">
    <w:name w:val="normalweb"/>
    <w:basedOn w:val="a"/>
    <w:rsid w:val="007750DB"/>
    <w:pPr>
      <w:spacing w:after="0" w:line="240" w:lineRule="auto"/>
      <w:ind w:firstLine="567"/>
      <w:jc w:val="both"/>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8430519">
      <w:bodyDiv w:val="1"/>
      <w:marLeft w:val="0"/>
      <w:marRight w:val="0"/>
      <w:marTop w:val="0"/>
      <w:marBottom w:val="0"/>
      <w:divBdr>
        <w:top w:val="none" w:sz="0" w:space="0" w:color="auto"/>
        <w:left w:val="none" w:sz="0" w:space="0" w:color="auto"/>
        <w:bottom w:val="none" w:sz="0" w:space="0" w:color="auto"/>
        <w:right w:val="none" w:sz="0" w:space="0" w:color="auto"/>
      </w:divBdr>
    </w:div>
    <w:div w:id="879778819">
      <w:bodyDiv w:val="1"/>
      <w:marLeft w:val="0"/>
      <w:marRight w:val="0"/>
      <w:marTop w:val="0"/>
      <w:marBottom w:val="0"/>
      <w:divBdr>
        <w:top w:val="none" w:sz="0" w:space="0" w:color="auto"/>
        <w:left w:val="none" w:sz="0" w:space="0" w:color="auto"/>
        <w:bottom w:val="none" w:sz="0" w:space="0" w:color="auto"/>
        <w:right w:val="none" w:sz="0" w:space="0" w:color="auto"/>
      </w:divBdr>
    </w:div>
    <w:div w:id="989752891">
      <w:bodyDiv w:val="1"/>
      <w:marLeft w:val="0"/>
      <w:marRight w:val="0"/>
      <w:marTop w:val="0"/>
      <w:marBottom w:val="0"/>
      <w:divBdr>
        <w:top w:val="none" w:sz="0" w:space="0" w:color="auto"/>
        <w:left w:val="none" w:sz="0" w:space="0" w:color="auto"/>
        <w:bottom w:val="none" w:sz="0" w:space="0" w:color="auto"/>
        <w:right w:val="none" w:sz="0" w:space="0" w:color="auto"/>
      </w:divBdr>
      <w:divsChild>
        <w:div w:id="1044713288">
          <w:marLeft w:val="0"/>
          <w:marRight w:val="0"/>
          <w:marTop w:val="0"/>
          <w:marBottom w:val="0"/>
          <w:divBdr>
            <w:top w:val="none" w:sz="0" w:space="0" w:color="auto"/>
            <w:left w:val="none" w:sz="0" w:space="0" w:color="auto"/>
            <w:bottom w:val="none" w:sz="0" w:space="0" w:color="auto"/>
            <w:right w:val="none" w:sz="0" w:space="0" w:color="auto"/>
          </w:divBdr>
        </w:div>
      </w:divsChild>
    </w:div>
    <w:div w:id="1515263108">
      <w:bodyDiv w:val="1"/>
      <w:marLeft w:val="0"/>
      <w:marRight w:val="0"/>
      <w:marTop w:val="0"/>
      <w:marBottom w:val="0"/>
      <w:divBdr>
        <w:top w:val="none" w:sz="0" w:space="0" w:color="auto"/>
        <w:left w:val="none" w:sz="0" w:space="0" w:color="auto"/>
        <w:bottom w:val="none" w:sz="0" w:space="0" w:color="auto"/>
        <w:right w:val="none" w:sz="0" w:space="0" w:color="auto"/>
      </w:divBdr>
    </w:div>
    <w:div w:id="1659765249">
      <w:bodyDiv w:val="1"/>
      <w:marLeft w:val="0"/>
      <w:marRight w:val="0"/>
      <w:marTop w:val="0"/>
      <w:marBottom w:val="0"/>
      <w:divBdr>
        <w:top w:val="none" w:sz="0" w:space="0" w:color="auto"/>
        <w:left w:val="none" w:sz="0" w:space="0" w:color="auto"/>
        <w:bottom w:val="none" w:sz="0" w:space="0" w:color="auto"/>
        <w:right w:val="none" w:sz="0" w:space="0" w:color="auto"/>
      </w:divBdr>
      <w:divsChild>
        <w:div w:id="613247079">
          <w:marLeft w:val="0"/>
          <w:marRight w:val="0"/>
          <w:marTop w:val="0"/>
          <w:marBottom w:val="0"/>
          <w:divBdr>
            <w:top w:val="none" w:sz="0" w:space="0" w:color="auto"/>
            <w:left w:val="none" w:sz="0" w:space="0" w:color="auto"/>
            <w:bottom w:val="none" w:sz="0" w:space="0" w:color="auto"/>
            <w:right w:val="none" w:sz="0" w:space="0" w:color="auto"/>
          </w:divBdr>
        </w:div>
      </w:divsChild>
    </w:div>
    <w:div w:id="1759786959">
      <w:bodyDiv w:val="1"/>
      <w:marLeft w:val="0"/>
      <w:marRight w:val="0"/>
      <w:marTop w:val="0"/>
      <w:marBottom w:val="0"/>
      <w:divBdr>
        <w:top w:val="none" w:sz="0" w:space="0" w:color="auto"/>
        <w:left w:val="none" w:sz="0" w:space="0" w:color="auto"/>
        <w:bottom w:val="none" w:sz="0" w:space="0" w:color="auto"/>
        <w:right w:val="none" w:sz="0" w:space="0" w:color="auto"/>
      </w:divBdr>
      <w:divsChild>
        <w:div w:id="9915676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67927&amp;dst=100403&amp;field=134&amp;date=06.05.2025&amp;demo=2" TargetMode="External"/><Relationship Id="rId13" Type="http://schemas.openxmlformats.org/officeDocument/2006/relationships/hyperlink" Target="https://login.consultant.ru/link/?req=doc&amp;base=LAW&amp;n=492024&amp;dst=100017&amp;field=134&amp;date=06.05.2025&amp;demo=2" TargetMode="External"/><Relationship Id="rId18" Type="http://schemas.openxmlformats.org/officeDocument/2006/relationships/hyperlink" Target="https://pravo-search.minjust.ru/bigs/showDocument.html?id=96E20C02-1B12-465A-B64C-24AA92270007" TargetMode="External"/><Relationship Id="rId26" Type="http://schemas.openxmlformats.org/officeDocument/2006/relationships/hyperlink" Target="https://pravo-search.minjust.ru/bigs/showDocument.html?id=15D4560C-D530-4955-BF7E-F734337AE80B" TargetMode="External"/><Relationship Id="rId3" Type="http://schemas.openxmlformats.org/officeDocument/2006/relationships/styles" Target="styles.xml"/><Relationship Id="rId21" Type="http://schemas.openxmlformats.org/officeDocument/2006/relationships/hyperlink" Target="https://pravo-search.minjust.ru/bigs/showDocument.html?id=96E20C02-1B12-465A-B64C-24AA92270007" TargetMode="External"/><Relationship Id="rId7" Type="http://schemas.openxmlformats.org/officeDocument/2006/relationships/hyperlink" Target="https://login.consultant.ru/link/?req=doc&amp;base=LAW&amp;n=483239&amp;dst=339&amp;field=134&amp;date=06.05.2025&amp;demo=2" TargetMode="External"/><Relationship Id="rId12" Type="http://schemas.openxmlformats.org/officeDocument/2006/relationships/hyperlink" Target="https://login.consultant.ru/link/?req=doc&amp;base=LAW&amp;n=492024&amp;dst=100080&amp;field=134&amp;date=06.05.2025&amp;demo=2" TargetMode="External"/><Relationship Id="rId17" Type="http://schemas.openxmlformats.org/officeDocument/2006/relationships/hyperlink" Target="https://pravo-search.minjust.ru/bigs/showDocument.html?id=96E20C02-1B12-465A-B64C-24AA92270007" TargetMode="External"/><Relationship Id="rId25" Type="http://schemas.openxmlformats.org/officeDocument/2006/relationships/hyperlink" Target="https://pravo-search.minjust.ru/bigs/showDocument.html?id=96E20C02-1B12-465A-B64C-24AA92270007" TargetMode="External"/><Relationship Id="rId2" Type="http://schemas.openxmlformats.org/officeDocument/2006/relationships/numbering" Target="numbering.xml"/><Relationship Id="rId16" Type="http://schemas.openxmlformats.org/officeDocument/2006/relationships/hyperlink" Target="https://pravo-search.minjust.ru/bigs/showDocument.html?id=96E20C02-1B12-465A-B64C-24AA92270007" TargetMode="External"/><Relationship Id="rId20" Type="http://schemas.openxmlformats.org/officeDocument/2006/relationships/hyperlink" Target="https://pravo-search.minjust.ru/bigs/showDocument.html?id=6785A26F-52A6-439E-A2E4-93801511E564" TargetMode="External"/><Relationship Id="rId29" Type="http://schemas.openxmlformats.org/officeDocument/2006/relationships/hyperlink" Target="file:///C:\Users\Temnikova_YuA\AppData\Local\Temp\14709\zakon.scli.ru" TargetMode="External"/><Relationship Id="rId1" Type="http://schemas.openxmlformats.org/officeDocument/2006/relationships/customXml" Target="../customXml/item1.xml"/><Relationship Id="rId6" Type="http://schemas.openxmlformats.org/officeDocument/2006/relationships/hyperlink" Target="https://pravo-search.minjust.ru/bigs/showDocument.html?id=96E20C02-1B12-465A-B64C-24AA92270007" TargetMode="External"/><Relationship Id="rId11" Type="http://schemas.openxmlformats.org/officeDocument/2006/relationships/hyperlink" Target="https://login.consultant.ru/link/?req=doc&amp;base=LAW&amp;n=481298&amp;dst=583&amp;field=134&amp;date=06.05.2025&amp;demo=2" TargetMode="External"/><Relationship Id="rId24" Type="http://schemas.openxmlformats.org/officeDocument/2006/relationships/hyperlink" Target="https://pravo-search.minjust.ru/bigs/showDocument.html?id=CC5F3EEB-70AF-4894-BBAB-AE35FF987490"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login.consultant.ru/link/?req=doc&amp;base=LAW&amp;n=502576&amp;dst=100002&amp;field=134&amp;date=06.05.2025&amp;demo=2" TargetMode="External"/><Relationship Id="rId23" Type="http://schemas.openxmlformats.org/officeDocument/2006/relationships/hyperlink" Target="https://pravo-search.minjust.ru/bigs/showDocument.html?id=15D4560C-D530-4955-BF7E-F734337AE80B" TargetMode="External"/><Relationship Id="rId28" Type="http://schemas.openxmlformats.org/officeDocument/2006/relationships/hyperlink" Target="https://pravo-search.minjust.ru/bigs/showDocument.html?id=8F21B21C-A408-42C4-B9FE-A939B863C84A" TargetMode="External"/><Relationship Id="rId10" Type="http://schemas.openxmlformats.org/officeDocument/2006/relationships/hyperlink" Target="https://login.consultant.ru/link/?req=doc&amp;base=LAW&amp;n=481298&amp;dst=306&amp;field=134&amp;date=06.05.2025&amp;demo=2" TargetMode="External"/><Relationship Id="rId19" Type="http://schemas.openxmlformats.org/officeDocument/2006/relationships/hyperlink" Target="https://pravo-search.minjust.ru/bigs/showDocument.html?id=6785A26F-52A6-439E-A2E4-93801511E564"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login.consultant.ru/link/?req=doc&amp;base=LAW&amp;n=498117&amp;dst=100020&amp;field=134&amp;date=06.05.2025&amp;demo=2" TargetMode="External"/><Relationship Id="rId14" Type="http://schemas.openxmlformats.org/officeDocument/2006/relationships/hyperlink" Target="https://login.consultant.ru/link/?req=doc&amp;base=LAW&amp;n=492024&amp;dst=100092&amp;field=134&amp;date=06.05.2025&amp;demo=2" TargetMode="External"/><Relationship Id="rId22" Type="http://schemas.openxmlformats.org/officeDocument/2006/relationships/hyperlink" Target="https://login.consultant.ru/link/?req=doc&amp;base=LAW&amp;n=2875" TargetMode="External"/><Relationship Id="rId27" Type="http://schemas.openxmlformats.org/officeDocument/2006/relationships/hyperlink" Target="https://pravo-search.minjust.ru/bigs/showDocument.html?id=8F21B21C-A408-42C4-B9FE-A939B863C84A" TargetMode="External"/><Relationship Id="rId30" Type="http://schemas.openxmlformats.org/officeDocument/2006/relationships/hyperlink" Target="file:///C:\Users\Temnikova_YuA\AppData\Local\Temp\14709\zakon.scl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A95FB8-7F5C-4800-9EF0-FDB8820DD7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32</Pages>
  <Words>15771</Words>
  <Characters>89897</Characters>
  <Application>Microsoft Office Word</Application>
  <DocSecurity>0</DocSecurity>
  <Lines>749</Lines>
  <Paragraphs>210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105458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Марина</cp:lastModifiedBy>
  <cp:revision>5</cp:revision>
  <cp:lastPrinted>2026-02-27T04:57:00Z</cp:lastPrinted>
  <dcterms:created xsi:type="dcterms:W3CDTF">2026-02-27T03:17:00Z</dcterms:created>
  <dcterms:modified xsi:type="dcterms:W3CDTF">2026-02-27T04:57:00Z</dcterms:modified>
</cp:coreProperties>
</file>