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Default="005E516A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34063" w:rsidRPr="00984CE2" w:rsidRDefault="005E516A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34063" w:rsidRPr="00984CE2" w:rsidRDefault="005E516A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34063" w:rsidRPr="00984CE2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034063" w:rsidRPr="001A0429" w:rsidRDefault="00034063" w:rsidP="005E516A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A0429">
        <w:rPr>
          <w:rFonts w:ascii="Times New Roman" w:hAnsi="Times New Roman"/>
          <w:b/>
          <w:sz w:val="44"/>
          <w:szCs w:val="44"/>
        </w:rPr>
        <w:t>ПОСТАНОВЛЕНИ</w:t>
      </w:r>
      <w:r w:rsidR="00714499">
        <w:rPr>
          <w:rFonts w:ascii="Times New Roman" w:hAnsi="Times New Roman"/>
          <w:b/>
          <w:sz w:val="44"/>
          <w:szCs w:val="44"/>
        </w:rPr>
        <w:t>Я</w:t>
      </w:r>
    </w:p>
    <w:p w:rsidR="003F0B45" w:rsidRPr="00984CE2" w:rsidRDefault="003F0B45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F0B45" w:rsidRDefault="003C353E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AB1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AB1856">
        <w:rPr>
          <w:rFonts w:ascii="Times New Roman" w:hAnsi="Times New Roman"/>
          <w:sz w:val="28"/>
          <w:szCs w:val="28"/>
        </w:rPr>
        <w:t xml:space="preserve"> 202</w:t>
      </w:r>
      <w:r w:rsidR="00BC0F30">
        <w:rPr>
          <w:rFonts w:ascii="Times New Roman" w:hAnsi="Times New Roman"/>
          <w:sz w:val="28"/>
          <w:szCs w:val="28"/>
        </w:rPr>
        <w:t>6</w:t>
      </w:r>
      <w:r w:rsidR="00AB1856">
        <w:rPr>
          <w:rFonts w:ascii="Times New Roman" w:hAnsi="Times New Roman"/>
          <w:sz w:val="28"/>
          <w:szCs w:val="28"/>
        </w:rPr>
        <w:t xml:space="preserve"> г.          </w:t>
      </w:r>
      <w:r w:rsidR="007C33C6">
        <w:rPr>
          <w:rFonts w:ascii="Times New Roman" w:hAnsi="Times New Roman"/>
          <w:sz w:val="28"/>
          <w:szCs w:val="28"/>
        </w:rPr>
        <w:t xml:space="preserve">          </w:t>
      </w:r>
      <w:r w:rsidR="00AB1856">
        <w:rPr>
          <w:rFonts w:ascii="Times New Roman" w:hAnsi="Times New Roman"/>
          <w:sz w:val="28"/>
          <w:szCs w:val="28"/>
        </w:rPr>
        <w:t xml:space="preserve">   </w:t>
      </w:r>
      <w:r w:rsidR="00896E16">
        <w:rPr>
          <w:rFonts w:ascii="Times New Roman" w:hAnsi="Times New Roman"/>
          <w:sz w:val="28"/>
          <w:szCs w:val="28"/>
        </w:rPr>
        <w:t xml:space="preserve">       </w:t>
      </w:r>
      <w:r w:rsidR="00AB1856">
        <w:rPr>
          <w:rFonts w:ascii="Times New Roman" w:hAnsi="Times New Roman"/>
          <w:sz w:val="28"/>
          <w:szCs w:val="28"/>
        </w:rPr>
        <w:t xml:space="preserve">                   </w:t>
      </w:r>
      <w:r w:rsidR="00BC0F30">
        <w:rPr>
          <w:rFonts w:ascii="Times New Roman" w:hAnsi="Times New Roman"/>
          <w:sz w:val="28"/>
          <w:szCs w:val="28"/>
        </w:rPr>
        <w:t xml:space="preserve">  </w:t>
      </w:r>
      <w:r w:rsidR="00AB1856"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</w:rPr>
        <w:t>729</w:t>
      </w:r>
    </w:p>
    <w:p w:rsidR="00AB1856" w:rsidRPr="00AB1856" w:rsidRDefault="00AB1856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3F0B45" w:rsidRPr="00984CE2" w:rsidRDefault="00DB7CF4" w:rsidP="001A04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4CE2">
        <w:rPr>
          <w:rFonts w:ascii="Times New Roman" w:hAnsi="Times New Roman"/>
          <w:sz w:val="28"/>
          <w:szCs w:val="28"/>
        </w:rPr>
        <w:t>г. Петровск-Забайкальский</w:t>
      </w:r>
    </w:p>
    <w:p w:rsidR="00DB7CF4" w:rsidRPr="00984CE2" w:rsidRDefault="00DB7CF4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7CF4" w:rsidRPr="00984CE2" w:rsidRDefault="00DB7CF4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B65E4" w:rsidRDefault="002B65E4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введении режима повышенной готовности</w:t>
      </w:r>
    </w:p>
    <w:p w:rsidR="002B65E4" w:rsidRDefault="003C353E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 w:rsidR="002B65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Петровск-Забайкальского муниципального округа</w:t>
      </w:r>
    </w:p>
    <w:p w:rsidR="00034063" w:rsidRPr="00984CE2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545D9E" w:rsidRPr="00CF7B91" w:rsidRDefault="007C33C6" w:rsidP="00CF7B91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декабря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1994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3C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2007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классификации чрезвычайных ситуаций природного и техногенного характера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 от 5 октября 2009 г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248-ЗЗК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отдельных вопросах защиты населения и территорий Забайкальского края от чрезвычайных ситуаций природного и техногенного характера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постановлением Правительства Забайкальского края от 20 января 2009 года №</w:t>
      </w:r>
      <w:r w:rsidR="00DD52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Уставом Петровск-Забайкальского муниципального округа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и, учитывая решение Комиссии по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предупреждению и ликвидации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чрезвычайны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обеспечени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пожарной безопасности Петровск-Забайкальского муниципального округа от </w:t>
      </w:r>
      <w:r w:rsidR="003C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3C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3C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Петровск-Забайкальского муниципального округа</w:t>
      </w:r>
      <w:r w:rsidR="003C3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т:</w:t>
      </w:r>
    </w:p>
    <w:p w:rsidR="00CF7B91" w:rsidRDefault="00CF7B91" w:rsidP="000D76EA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1.</w:t>
      </w:r>
      <w:r w:rsidR="000D39C6" w:rsidRPr="0025111F">
        <w:rPr>
          <w:bCs/>
          <w:sz w:val="28"/>
          <w:szCs w:val="28"/>
        </w:rPr>
        <w:t> </w:t>
      </w:r>
      <w:r w:rsidR="003C353E" w:rsidRPr="00CF7B91">
        <w:rPr>
          <w:rFonts w:ascii="Times New Roman" w:eastAsia="Times New Roman" w:hAnsi="Times New Roman"/>
          <w:sz w:val="28"/>
          <w:szCs w:val="24"/>
          <w:lang w:eastAsia="ar-SA"/>
        </w:rPr>
        <w:t>В целях предотвращени</w:t>
      </w:r>
      <w:r w:rsidR="003C353E">
        <w:rPr>
          <w:rFonts w:ascii="Times New Roman" w:eastAsia="Times New Roman" w:hAnsi="Times New Roman"/>
          <w:sz w:val="28"/>
          <w:szCs w:val="24"/>
          <w:lang w:eastAsia="ar-SA"/>
        </w:rPr>
        <w:t>я</w:t>
      </w:r>
      <w:r w:rsidR="003C353E"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 чрезвычайной ситуации, связанной</w:t>
      </w:r>
      <w:r w:rsidR="003C353E">
        <w:rPr>
          <w:rFonts w:ascii="Times New Roman" w:eastAsia="Times New Roman" w:hAnsi="Times New Roman"/>
          <w:sz w:val="28"/>
          <w:szCs w:val="24"/>
          <w:lang w:eastAsia="ar-SA"/>
        </w:rPr>
        <w:t xml:space="preserve"> с повышением уровня </w:t>
      </w:r>
      <w:r w:rsidR="000D76EA">
        <w:rPr>
          <w:rFonts w:ascii="Times New Roman" w:eastAsia="Times New Roman" w:hAnsi="Times New Roman"/>
          <w:sz w:val="28"/>
          <w:szCs w:val="24"/>
          <w:lang w:eastAsia="ar-SA"/>
        </w:rPr>
        <w:t>воды на водных объектах Петровск-Забайкальского муниципального округа, выходом воды на пой</w:t>
      </w:r>
      <w:r w:rsidR="00F41C53">
        <w:rPr>
          <w:rFonts w:ascii="Times New Roman" w:eastAsia="Times New Roman" w:hAnsi="Times New Roman"/>
          <w:sz w:val="28"/>
          <w:szCs w:val="24"/>
          <w:lang w:eastAsia="ar-SA"/>
        </w:rPr>
        <w:t>м</w:t>
      </w:r>
      <w:bookmarkStart w:id="0" w:name="_GoBack"/>
      <w:bookmarkEnd w:id="0"/>
      <w:r w:rsidR="000D76EA">
        <w:rPr>
          <w:rFonts w:ascii="Times New Roman" w:eastAsia="Times New Roman" w:hAnsi="Times New Roman"/>
          <w:sz w:val="28"/>
          <w:szCs w:val="24"/>
          <w:lang w:eastAsia="ar-SA"/>
        </w:rPr>
        <w:t>у рек Катангар и Малета, разрушением паводковыми водами временного объезда</w:t>
      </w:r>
      <w:r w:rsidR="005E516A">
        <w:rPr>
          <w:rFonts w:ascii="Times New Roman" w:eastAsia="Times New Roman" w:hAnsi="Times New Roman"/>
          <w:sz w:val="28"/>
          <w:szCs w:val="24"/>
          <w:lang w:eastAsia="ar-SA"/>
        </w:rPr>
        <w:t>,</w:t>
      </w:r>
      <w:r w:rsidR="000D76EA">
        <w:rPr>
          <w:rFonts w:ascii="Times New Roman" w:eastAsia="Times New Roman" w:hAnsi="Times New Roman"/>
          <w:sz w:val="28"/>
          <w:szCs w:val="24"/>
          <w:lang w:eastAsia="ar-SA"/>
        </w:rPr>
        <w:t xml:space="preserve"> находящегося в аварийном состоянии автодорожного моста через реку Сохотой на автомобильной дороге регионального значения «Малета – Пески», 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что может создать угрозу причинения вреда жизни и здоровью граждан</w:t>
      </w:r>
      <w:r w:rsidR="002B65E4">
        <w:rPr>
          <w:rFonts w:ascii="Times New Roman" w:eastAsia="Times New Roman" w:hAnsi="Times New Roman"/>
          <w:sz w:val="28"/>
          <w:szCs w:val="24"/>
          <w:lang w:eastAsia="ar-SA"/>
        </w:rPr>
        <w:t xml:space="preserve">, 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>нарушения жизнедеятельности населения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, ввести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с </w:t>
      </w:r>
      <w:r w:rsidR="000D76EA">
        <w:rPr>
          <w:rFonts w:ascii="Times New Roman" w:eastAsia="Times New Roman" w:hAnsi="Times New Roman"/>
          <w:sz w:val="28"/>
          <w:szCs w:val="24"/>
          <w:lang w:eastAsia="ar-SA"/>
        </w:rPr>
        <w:t>22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0D76EA">
        <w:rPr>
          <w:rFonts w:ascii="Times New Roman" w:eastAsia="Times New Roman" w:hAnsi="Times New Roman"/>
          <w:sz w:val="28"/>
          <w:szCs w:val="24"/>
          <w:lang w:eastAsia="ar-SA"/>
        </w:rPr>
        <w:t>июня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2026 года режим повышенной готовности</w:t>
      </w:r>
      <w:r w:rsidR="00863FA2">
        <w:rPr>
          <w:rFonts w:ascii="Times New Roman" w:eastAsia="Times New Roman" w:hAnsi="Times New Roman"/>
          <w:sz w:val="28"/>
          <w:szCs w:val="24"/>
          <w:lang w:eastAsia="ar-SA"/>
        </w:rPr>
        <w:t xml:space="preserve"> на территории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Петровск-Забайкальского муниципального округа.</w:t>
      </w:r>
    </w:p>
    <w:p w:rsidR="00863FA2" w:rsidRPr="00863FA2" w:rsidRDefault="00863FA2" w:rsidP="00863FA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2.</w:t>
      </w:r>
      <w:bookmarkStart w:id="1" w:name="_Hlk233113995"/>
      <w:r w:rsidR="000D39C6" w:rsidRPr="0025111F">
        <w:rPr>
          <w:bCs/>
          <w:sz w:val="28"/>
          <w:szCs w:val="28"/>
        </w:rPr>
        <w:t> </w:t>
      </w:r>
      <w:bookmarkEnd w:id="1"/>
      <w:r w:rsidRPr="00863FA2">
        <w:rPr>
          <w:rFonts w:ascii="Times New Roman" w:eastAsia="Times New Roman" w:hAnsi="Times New Roman"/>
          <w:sz w:val="28"/>
          <w:szCs w:val="24"/>
          <w:lang w:eastAsia="ar-SA"/>
        </w:rPr>
        <w:t>Создать оперативную группу составе:</w:t>
      </w:r>
    </w:p>
    <w:p w:rsidR="00863FA2" w:rsidRDefault="00863FA2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863FA2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Горюнов Н.В. – глава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Петровск-Забайкальского</w:t>
      </w:r>
      <w:r w:rsidRPr="00863FA2"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муниципального округа;</w:t>
      </w:r>
    </w:p>
    <w:p w:rsidR="00863FA2" w:rsidRDefault="00863FA2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Аникин В.М</w:t>
      </w:r>
      <w:r w:rsidR="000D39C6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0D39C6">
        <w:rPr>
          <w:rFonts w:ascii="Times New Roman" w:eastAsia="Times New Roman" w:hAnsi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0D39C6" w:rsidRPr="000D39C6">
        <w:rPr>
          <w:rFonts w:ascii="Times New Roman" w:eastAsia="Times New Roman" w:hAnsi="Times New Roman"/>
          <w:sz w:val="28"/>
          <w:szCs w:val="24"/>
          <w:lang w:eastAsia="ar-SA"/>
        </w:rPr>
        <w:t>заместитель главы Петровск-Забайкальского муниципального округа по работе с территориальными органами</w:t>
      </w:r>
      <w:r w:rsidR="000D39C6"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0D39C6" w:rsidRDefault="000D39C6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0D39C6">
        <w:rPr>
          <w:rFonts w:ascii="Times New Roman" w:eastAsia="Times New Roman" w:hAnsi="Times New Roman"/>
          <w:sz w:val="28"/>
          <w:szCs w:val="24"/>
          <w:lang w:eastAsia="ar-SA"/>
        </w:rPr>
        <w:t>Садохина А.А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. – </w:t>
      </w:r>
      <w:r w:rsidRPr="000D39C6">
        <w:rPr>
          <w:rFonts w:ascii="Times New Roman" w:eastAsia="Times New Roman" w:hAnsi="Times New Roman"/>
          <w:sz w:val="28"/>
          <w:szCs w:val="24"/>
          <w:lang w:eastAsia="ar-SA"/>
        </w:rPr>
        <w:t>заместитель главы Петровск-Забайкальского муниципального округа по социальным вопросам и работе с общественными объединениями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300FCD" w:rsidRDefault="00300FCD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300FCD">
        <w:rPr>
          <w:rFonts w:ascii="Times New Roman" w:eastAsia="Times New Roman" w:hAnsi="Times New Roman"/>
          <w:sz w:val="28"/>
          <w:szCs w:val="24"/>
          <w:lang w:eastAsia="ar-SA"/>
        </w:rPr>
        <w:t>Панова Е.Г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. – </w:t>
      </w:r>
      <w:r w:rsidRPr="00300FCD">
        <w:rPr>
          <w:rFonts w:ascii="Times New Roman" w:eastAsia="Times New Roman" w:hAnsi="Times New Roman"/>
          <w:sz w:val="28"/>
          <w:szCs w:val="24"/>
          <w:lang w:eastAsia="ar-SA"/>
        </w:rPr>
        <w:t>и.о. председателя комитета экономики, сельского хозяйства, инвестиционной и закупочной деятельности администрации Петровск-Забайкальского муниципального округа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0D39C6" w:rsidRDefault="00300FCD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300FCD">
        <w:rPr>
          <w:rFonts w:ascii="Times New Roman" w:eastAsia="Times New Roman" w:hAnsi="Times New Roman"/>
          <w:sz w:val="28"/>
          <w:szCs w:val="24"/>
          <w:lang w:eastAsia="ar-SA"/>
        </w:rPr>
        <w:t>Иванов В.Я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. – </w:t>
      </w:r>
      <w:r w:rsidRPr="00300FCD">
        <w:rPr>
          <w:rFonts w:ascii="Times New Roman" w:eastAsia="Times New Roman" w:hAnsi="Times New Roman"/>
          <w:sz w:val="28"/>
          <w:szCs w:val="24"/>
          <w:lang w:eastAsia="ar-SA"/>
        </w:rPr>
        <w:t>и.о. начальника отдела мобилизационной подготовки, территориальной обороны, СДП, ГО и ЧС, АТК администрации Петровск-Забайкальского муниципального округа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300FCD" w:rsidRDefault="00300FCD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Бородин А.А. – начальник о</w:t>
      </w:r>
      <w:r w:rsidRPr="00300FCD">
        <w:rPr>
          <w:rFonts w:ascii="Times New Roman" w:eastAsia="Times New Roman" w:hAnsi="Times New Roman"/>
          <w:sz w:val="28"/>
          <w:szCs w:val="24"/>
          <w:lang w:eastAsia="ar-SA"/>
        </w:rPr>
        <w:t>тдел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Pr="00300FCD">
        <w:rPr>
          <w:rFonts w:ascii="Times New Roman" w:eastAsia="Times New Roman" w:hAnsi="Times New Roman"/>
          <w:sz w:val="28"/>
          <w:szCs w:val="24"/>
          <w:lang w:eastAsia="ar-SA"/>
        </w:rPr>
        <w:t xml:space="preserve"> ЖКХ, транспорта, строительства и архитектуры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администрации Петровск-Забайкальского муниципального округа;</w:t>
      </w:r>
    </w:p>
    <w:p w:rsidR="00300FCD" w:rsidRDefault="00324D95" w:rsidP="00863FA2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324D95">
        <w:rPr>
          <w:rFonts w:ascii="Times New Roman" w:eastAsia="Times New Roman" w:hAnsi="Times New Roman"/>
          <w:sz w:val="28"/>
          <w:szCs w:val="24"/>
          <w:lang w:eastAsia="ar-SA"/>
        </w:rPr>
        <w:t>Шайдуров Ю.А.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– </w:t>
      </w:r>
      <w:r w:rsidRPr="00324D95">
        <w:rPr>
          <w:rFonts w:ascii="Times New Roman" w:eastAsia="Times New Roman" w:hAnsi="Times New Roman"/>
          <w:sz w:val="28"/>
          <w:szCs w:val="24"/>
          <w:lang w:eastAsia="ar-SA"/>
        </w:rPr>
        <w:t>начальник ОМВД России «Петровск-Забайкальский»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(по согласованию);</w:t>
      </w:r>
    </w:p>
    <w:p w:rsidR="000D39C6" w:rsidRPr="00596DE1" w:rsidRDefault="00596DE1" w:rsidP="00596DE1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Десятов</w:t>
      </w:r>
      <w:r w:rsidR="00324D95" w:rsidRPr="00324D95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Р</w:t>
      </w:r>
      <w:r w:rsidR="00324D95" w:rsidRPr="00324D95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="00324D95" w:rsidRPr="00324D95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="00324D95">
        <w:rPr>
          <w:rFonts w:ascii="Times New Roman" w:eastAsia="Times New Roman" w:hAnsi="Times New Roman"/>
          <w:sz w:val="28"/>
          <w:szCs w:val="24"/>
          <w:lang w:eastAsia="ar-SA"/>
        </w:rPr>
        <w:t xml:space="preserve"> –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и.о. </w:t>
      </w:r>
      <w:r w:rsidR="00324D95" w:rsidRPr="00324D95">
        <w:rPr>
          <w:rFonts w:ascii="Times New Roman" w:eastAsia="Times New Roman" w:hAnsi="Times New Roman"/>
          <w:sz w:val="28"/>
          <w:szCs w:val="24"/>
          <w:lang w:eastAsia="ar-SA"/>
        </w:rPr>
        <w:t>начальник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="00324D95" w:rsidRPr="00324D95">
        <w:rPr>
          <w:rFonts w:ascii="Times New Roman" w:eastAsia="Times New Roman" w:hAnsi="Times New Roman"/>
          <w:sz w:val="28"/>
          <w:szCs w:val="24"/>
          <w:lang w:eastAsia="ar-SA"/>
        </w:rPr>
        <w:t xml:space="preserve"> 31 ПСЧ 3 ПСО ФПС ГПС ГУ МЧС России по Забайкальскому краю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(по согласованию)</w:t>
      </w:r>
      <w:r w:rsidR="00324D95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:rsidR="00CF7B91" w:rsidRDefault="00596DE1" w:rsidP="009D26B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Pr="0025111F">
        <w:rPr>
          <w:bCs/>
          <w:sz w:val="28"/>
          <w:szCs w:val="28"/>
        </w:rPr>
        <w:t> 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О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t>тдел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у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мобилизационной подготовки, территориальной обороны, СДП, ГО и ЧС, АТК администрации Петровск-Забайкальского муниципального округа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(Иванов В.Я.)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>проинформировать о введении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режима повышенной готовности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на территории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Петровск-Забайкальского муниципального округа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>Главное Управление МЧС России по Забайкальскому краю, Петровск-Забайкальскую межрайонную прокуратуру.</w:t>
      </w:r>
    </w:p>
    <w:p w:rsidR="00556A7A" w:rsidRPr="00902012" w:rsidRDefault="00596DE1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Pr="0025111F">
        <w:rPr>
          <w:bCs/>
          <w:sz w:val="28"/>
          <w:szCs w:val="28"/>
        </w:rPr>
        <w:t> 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опубликовать </w:t>
      </w:r>
      <w:r w:rsidR="00315653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4567E" w:rsidRDefault="00596DE1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5111F">
        <w:rPr>
          <w:bCs/>
          <w:sz w:val="28"/>
          <w:szCs w:val="28"/>
        </w:rPr>
        <w:t> </w:t>
      </w:r>
      <w:r w:rsidR="00B4567E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B713D7" w:rsidRPr="0002365F" w:rsidRDefault="00596DE1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5111F">
        <w:rPr>
          <w:bCs/>
          <w:sz w:val="28"/>
          <w:szCs w:val="28"/>
        </w:rPr>
        <w:t> 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713D7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060D" w:rsidRPr="00984CE2" w:rsidRDefault="002406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3522A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Петровск-Забайкальского</w:t>
      </w:r>
    </w:p>
    <w:p w:rsidR="00204DC9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округа                            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3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Горюнов</w:t>
      </w:r>
    </w:p>
    <w:p w:rsidR="00204DC9" w:rsidRPr="00984CE2" w:rsidRDefault="00204DC9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1856" w:rsidRPr="00AB1856" w:rsidRDefault="00AB1856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AB1856" w:rsidRPr="00AB1856" w:rsidSect="005E516A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EA2" w:rsidRDefault="00374EA2" w:rsidP="00D02C26">
      <w:pPr>
        <w:spacing w:line="240" w:lineRule="auto"/>
      </w:pPr>
      <w:r>
        <w:separator/>
      </w:r>
    </w:p>
  </w:endnote>
  <w:endnote w:type="continuationSeparator" w:id="1">
    <w:p w:rsidR="00374EA2" w:rsidRDefault="00374EA2" w:rsidP="00D02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EA2" w:rsidRDefault="00374EA2" w:rsidP="00D02C26">
      <w:pPr>
        <w:spacing w:line="240" w:lineRule="auto"/>
      </w:pPr>
      <w:r>
        <w:separator/>
      </w:r>
    </w:p>
  </w:footnote>
  <w:footnote w:type="continuationSeparator" w:id="1">
    <w:p w:rsidR="00374EA2" w:rsidRDefault="00374EA2" w:rsidP="00D02C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924FBA"/>
    <w:multiLevelType w:val="multilevel"/>
    <w:tmpl w:val="D6E6F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B3565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C097C"/>
    <w:multiLevelType w:val="hybridMultilevel"/>
    <w:tmpl w:val="F48C5894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0753B7"/>
    <w:multiLevelType w:val="hybridMultilevel"/>
    <w:tmpl w:val="CD501F34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16E"/>
    <w:rsid w:val="0002365F"/>
    <w:rsid w:val="00026B8C"/>
    <w:rsid w:val="000271D5"/>
    <w:rsid w:val="00034063"/>
    <w:rsid w:val="000A705B"/>
    <w:rsid w:val="000B61AA"/>
    <w:rsid w:val="000D39C6"/>
    <w:rsid w:val="000D76EA"/>
    <w:rsid w:val="00115516"/>
    <w:rsid w:val="001633DA"/>
    <w:rsid w:val="00165946"/>
    <w:rsid w:val="00195232"/>
    <w:rsid w:val="001A0429"/>
    <w:rsid w:val="001E6B9B"/>
    <w:rsid w:val="00204DC9"/>
    <w:rsid w:val="0024060D"/>
    <w:rsid w:val="002A6858"/>
    <w:rsid w:val="002B65E4"/>
    <w:rsid w:val="002D00EB"/>
    <w:rsid w:val="002F4134"/>
    <w:rsid w:val="00300FCD"/>
    <w:rsid w:val="0030151B"/>
    <w:rsid w:val="003064A4"/>
    <w:rsid w:val="00315653"/>
    <w:rsid w:val="00324D95"/>
    <w:rsid w:val="00345383"/>
    <w:rsid w:val="003522AD"/>
    <w:rsid w:val="00363FE0"/>
    <w:rsid w:val="00371DE3"/>
    <w:rsid w:val="003748D6"/>
    <w:rsid w:val="00374EA2"/>
    <w:rsid w:val="003C353E"/>
    <w:rsid w:val="003E20EB"/>
    <w:rsid w:val="003F0B45"/>
    <w:rsid w:val="003F3224"/>
    <w:rsid w:val="0045082D"/>
    <w:rsid w:val="004A374F"/>
    <w:rsid w:val="004A77CF"/>
    <w:rsid w:val="004B7B84"/>
    <w:rsid w:val="005256E0"/>
    <w:rsid w:val="005456C3"/>
    <w:rsid w:val="00545D9E"/>
    <w:rsid w:val="005564BD"/>
    <w:rsid w:val="00556A7A"/>
    <w:rsid w:val="00596DE1"/>
    <w:rsid w:val="005B18B3"/>
    <w:rsid w:val="005C2E3A"/>
    <w:rsid w:val="005E516A"/>
    <w:rsid w:val="005E796E"/>
    <w:rsid w:val="00603BD8"/>
    <w:rsid w:val="00626966"/>
    <w:rsid w:val="00631F29"/>
    <w:rsid w:val="00692DFC"/>
    <w:rsid w:val="006C189A"/>
    <w:rsid w:val="006C717C"/>
    <w:rsid w:val="006E3774"/>
    <w:rsid w:val="007007A6"/>
    <w:rsid w:val="00714499"/>
    <w:rsid w:val="00725224"/>
    <w:rsid w:val="00776536"/>
    <w:rsid w:val="00784963"/>
    <w:rsid w:val="007A5CC3"/>
    <w:rsid w:val="007C33C6"/>
    <w:rsid w:val="00804183"/>
    <w:rsid w:val="00806208"/>
    <w:rsid w:val="00834C2B"/>
    <w:rsid w:val="00853776"/>
    <w:rsid w:val="00863FA2"/>
    <w:rsid w:val="00896E16"/>
    <w:rsid w:val="008B4184"/>
    <w:rsid w:val="008F78A4"/>
    <w:rsid w:val="00902012"/>
    <w:rsid w:val="00937B2C"/>
    <w:rsid w:val="0097355F"/>
    <w:rsid w:val="00984CE2"/>
    <w:rsid w:val="009B773E"/>
    <w:rsid w:val="009D26B2"/>
    <w:rsid w:val="00A3290F"/>
    <w:rsid w:val="00A45B08"/>
    <w:rsid w:val="00A5442C"/>
    <w:rsid w:val="00AB1856"/>
    <w:rsid w:val="00AB2943"/>
    <w:rsid w:val="00AB3EE1"/>
    <w:rsid w:val="00AE4B80"/>
    <w:rsid w:val="00AF633A"/>
    <w:rsid w:val="00B4567E"/>
    <w:rsid w:val="00B7033C"/>
    <w:rsid w:val="00B713D7"/>
    <w:rsid w:val="00BB70B9"/>
    <w:rsid w:val="00BC0F30"/>
    <w:rsid w:val="00BF0142"/>
    <w:rsid w:val="00C0064F"/>
    <w:rsid w:val="00C0683E"/>
    <w:rsid w:val="00C13B89"/>
    <w:rsid w:val="00C51B7D"/>
    <w:rsid w:val="00C5617D"/>
    <w:rsid w:val="00CF7B91"/>
    <w:rsid w:val="00D02C26"/>
    <w:rsid w:val="00D1199D"/>
    <w:rsid w:val="00D46CED"/>
    <w:rsid w:val="00DB7CF4"/>
    <w:rsid w:val="00DC0F8F"/>
    <w:rsid w:val="00DD52E0"/>
    <w:rsid w:val="00E23545"/>
    <w:rsid w:val="00E62E3A"/>
    <w:rsid w:val="00E746C1"/>
    <w:rsid w:val="00EF0095"/>
    <w:rsid w:val="00F41C53"/>
    <w:rsid w:val="00F73A92"/>
    <w:rsid w:val="00F7616E"/>
    <w:rsid w:val="00F766F6"/>
    <w:rsid w:val="00F875BA"/>
    <w:rsid w:val="00F935DB"/>
    <w:rsid w:val="00FA291C"/>
    <w:rsid w:val="00FB24AB"/>
    <w:rsid w:val="00FC534D"/>
    <w:rsid w:val="00FE4C2B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unhideWhenUsed/>
    <w:rsid w:val="000B61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1D5"/>
    <w:pPr>
      <w:ind w:left="720"/>
      <w:contextualSpacing/>
    </w:pPr>
  </w:style>
  <w:style w:type="table" w:styleId="a6">
    <w:name w:val="Table Grid"/>
    <w:basedOn w:val="a1"/>
    <w:uiPriority w:val="39"/>
    <w:rsid w:val="003E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C2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2C26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034063"/>
    <w:pPr>
      <w:spacing w:after="120" w:line="276" w:lineRule="auto"/>
      <w:jc w:val="left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034063"/>
    <w:rPr>
      <w:rFonts w:ascii="Calibri" w:eastAsia="Times New Roman" w:hAnsi="Calibri" w:cs="Times New Roman"/>
      <w:lang w:eastAsia="ru-RU"/>
    </w:rPr>
  </w:style>
  <w:style w:type="character" w:customStyle="1" w:styleId="Heading2">
    <w:name w:val="Heading #2_"/>
    <w:link w:val="Heading20"/>
    <w:rsid w:val="00034063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34063"/>
    <w:pPr>
      <w:shd w:val="clear" w:color="auto" w:fill="FFFFFF"/>
      <w:spacing w:before="240" w:line="0" w:lineRule="atLeast"/>
      <w:jc w:val="left"/>
      <w:outlineLvl w:val="1"/>
    </w:pPr>
    <w:rPr>
      <w:rFonts w:asciiTheme="minorHAnsi" w:eastAsiaTheme="minorHAnsi" w:hAnsiTheme="minorHAnsi" w:cstheme="minorBidi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034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0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2026-06-23T06:05:00Z</cp:lastPrinted>
  <dcterms:created xsi:type="dcterms:W3CDTF">2026-06-23T06:06:00Z</dcterms:created>
  <dcterms:modified xsi:type="dcterms:W3CDTF">2026-06-23T06:06:00Z</dcterms:modified>
</cp:coreProperties>
</file>