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8CD" w:rsidRDefault="00B448CD" w:rsidP="00B448CD">
      <w:pPr>
        <w:spacing w:after="0"/>
        <w:ind w:firstLine="0"/>
        <w:jc w:val="center"/>
        <w:rPr>
          <w:b/>
          <w:sz w:val="36"/>
          <w:szCs w:val="36"/>
        </w:rPr>
      </w:pPr>
      <w:r w:rsidRPr="00E06287">
        <w:rPr>
          <w:b/>
          <w:sz w:val="36"/>
          <w:szCs w:val="36"/>
        </w:rPr>
        <w:t>СОВЕТ</w:t>
      </w:r>
      <w:r>
        <w:rPr>
          <w:b/>
          <w:sz w:val="36"/>
          <w:szCs w:val="36"/>
        </w:rPr>
        <w:t xml:space="preserve"> ПЕТРОВСК-ЗАБАЙКАЛЬСКОГО МУНИЦИПАЛЬНОГО ОКРУГА</w:t>
      </w:r>
    </w:p>
    <w:p w:rsidR="00B448CD" w:rsidRPr="00E06287" w:rsidRDefault="00B448CD" w:rsidP="00B448CD">
      <w:pPr>
        <w:spacing w:after="0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ЗАБАЙКАЛЬСКОГО КРАЯ</w:t>
      </w:r>
    </w:p>
    <w:p w:rsidR="00B448CD" w:rsidRDefault="00B448CD" w:rsidP="00B448CD">
      <w:pPr>
        <w:pStyle w:val="a3"/>
        <w:spacing w:before="0" w:beforeAutospacing="0" w:after="0" w:afterAutospacing="0"/>
        <w:jc w:val="center"/>
        <w:rPr>
          <w:rStyle w:val="a4"/>
          <w:sz w:val="32"/>
          <w:szCs w:val="28"/>
        </w:rPr>
      </w:pPr>
    </w:p>
    <w:p w:rsidR="00B448CD" w:rsidRPr="004A435E" w:rsidRDefault="00B448CD" w:rsidP="00B448CD">
      <w:pPr>
        <w:pStyle w:val="a3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4A435E">
        <w:rPr>
          <w:rStyle w:val="a4"/>
          <w:sz w:val="44"/>
          <w:szCs w:val="44"/>
        </w:rPr>
        <w:t>РЕШЕНИЕ</w:t>
      </w:r>
    </w:p>
    <w:p w:rsidR="00B448CD" w:rsidRPr="00602B84" w:rsidRDefault="00B448CD" w:rsidP="00B448CD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B448CD" w:rsidRPr="00602B84" w:rsidRDefault="00B448CD" w:rsidP="00B448CD">
      <w:pPr>
        <w:pStyle w:val="a3"/>
        <w:tabs>
          <w:tab w:val="left" w:pos="4253"/>
        </w:tabs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24 марта </w:t>
      </w:r>
      <w:r w:rsidRPr="00602B84">
        <w:rPr>
          <w:rStyle w:val="a4"/>
          <w:b w:val="0"/>
          <w:sz w:val="28"/>
          <w:szCs w:val="28"/>
        </w:rPr>
        <w:t>20</w:t>
      </w:r>
      <w:r>
        <w:rPr>
          <w:rStyle w:val="a4"/>
          <w:b w:val="0"/>
          <w:sz w:val="28"/>
          <w:szCs w:val="28"/>
        </w:rPr>
        <w:t xml:space="preserve">26 </w:t>
      </w:r>
      <w:r w:rsidRPr="00602B84">
        <w:rPr>
          <w:rStyle w:val="a4"/>
          <w:b w:val="0"/>
          <w:sz w:val="28"/>
          <w:szCs w:val="28"/>
        </w:rPr>
        <w:t xml:space="preserve">года                                                             </w:t>
      </w:r>
      <w:r>
        <w:rPr>
          <w:rStyle w:val="a4"/>
          <w:b w:val="0"/>
          <w:sz w:val="28"/>
          <w:szCs w:val="28"/>
        </w:rPr>
        <w:t xml:space="preserve">                     </w:t>
      </w:r>
      <w:r w:rsidRPr="00602B84">
        <w:rPr>
          <w:rStyle w:val="a4"/>
          <w:b w:val="0"/>
          <w:sz w:val="28"/>
          <w:szCs w:val="28"/>
        </w:rPr>
        <w:t>№</w:t>
      </w:r>
      <w:r>
        <w:rPr>
          <w:rStyle w:val="a4"/>
          <w:b w:val="0"/>
          <w:sz w:val="28"/>
          <w:szCs w:val="28"/>
        </w:rPr>
        <w:t xml:space="preserve"> </w:t>
      </w:r>
      <w:r w:rsidR="00406224">
        <w:rPr>
          <w:rStyle w:val="a4"/>
          <w:b w:val="0"/>
          <w:sz w:val="28"/>
          <w:szCs w:val="28"/>
        </w:rPr>
        <w:t>220</w:t>
      </w:r>
    </w:p>
    <w:p w:rsidR="00B448CD" w:rsidRPr="00602B84" w:rsidRDefault="00B448CD" w:rsidP="00B448CD">
      <w:pPr>
        <w:spacing w:after="0" w:line="240" w:lineRule="auto"/>
        <w:ind w:firstLine="0"/>
        <w:jc w:val="center"/>
        <w:rPr>
          <w:i/>
          <w:szCs w:val="28"/>
        </w:rPr>
      </w:pPr>
    </w:p>
    <w:p w:rsidR="00B448CD" w:rsidRDefault="00B448CD" w:rsidP="00B448CD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г. Петровск-Забайкальский</w:t>
      </w:r>
    </w:p>
    <w:p w:rsidR="00B448CD" w:rsidRPr="00602B84" w:rsidRDefault="00B448CD" w:rsidP="00B448CD">
      <w:pPr>
        <w:spacing w:after="0" w:line="240" w:lineRule="auto"/>
        <w:ind w:firstLine="0"/>
        <w:rPr>
          <w:szCs w:val="28"/>
        </w:rPr>
      </w:pPr>
    </w:p>
    <w:p w:rsidR="00B448CD" w:rsidRPr="00930670" w:rsidRDefault="00B448CD" w:rsidP="00B448CD">
      <w:pPr>
        <w:spacing w:after="0" w:line="240" w:lineRule="auto"/>
        <w:ind w:firstLine="0"/>
        <w:jc w:val="center"/>
        <w:rPr>
          <w:b/>
          <w:bCs/>
          <w:szCs w:val="28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 установлении границ территории осуществления территориального общественно</w:t>
      </w:r>
      <w:r w:rsidR="002B00F4">
        <w:rPr>
          <w:rFonts w:eastAsia="Times New Roman"/>
          <w:b/>
          <w:bCs/>
          <w:color w:val="000000"/>
          <w:szCs w:val="28"/>
          <w:lang w:eastAsia="ru-RU"/>
        </w:rPr>
        <w:t>го самоуправления «Село родное</w:t>
      </w:r>
      <w:r w:rsidR="002B7057">
        <w:rPr>
          <w:rFonts w:eastAsia="Times New Roman"/>
          <w:b/>
          <w:bCs/>
          <w:color w:val="000000"/>
          <w:szCs w:val="28"/>
          <w:lang w:eastAsia="ru-RU"/>
        </w:rPr>
        <w:t xml:space="preserve">» в селе </w:t>
      </w:r>
      <w:r w:rsidR="002B00F4">
        <w:rPr>
          <w:rFonts w:eastAsia="Times New Roman"/>
          <w:b/>
          <w:bCs/>
          <w:color w:val="000000"/>
          <w:szCs w:val="28"/>
          <w:lang w:eastAsia="ru-RU"/>
        </w:rPr>
        <w:t xml:space="preserve">Нижний </w:t>
      </w:r>
      <w:r w:rsidR="002B7057">
        <w:rPr>
          <w:rFonts w:eastAsia="Times New Roman"/>
          <w:b/>
          <w:bCs/>
          <w:color w:val="000000"/>
          <w:szCs w:val="28"/>
          <w:lang w:eastAsia="ru-RU"/>
        </w:rPr>
        <w:t>Тарбагатай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 Петровск-Забайкальского муниципального округа</w:t>
      </w:r>
      <w:r w:rsidRPr="008F394D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:rsidR="00B448CD" w:rsidRPr="004A435E" w:rsidRDefault="00B448CD" w:rsidP="00B448CD">
      <w:pPr>
        <w:pStyle w:val="a3"/>
        <w:tabs>
          <w:tab w:val="left" w:pos="8280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B448CD" w:rsidRPr="00BB0EAC" w:rsidRDefault="00B448CD" w:rsidP="00F125A9">
      <w:pPr>
        <w:pStyle w:val="a3"/>
        <w:tabs>
          <w:tab w:val="left" w:pos="935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EAC">
        <w:rPr>
          <w:sz w:val="28"/>
          <w:szCs w:val="28"/>
        </w:rPr>
        <w:t xml:space="preserve">На основании статьи 50 Федерального закона от 20 марта 2025 года </w:t>
      </w:r>
      <w:r w:rsidRPr="00BB0EAC">
        <w:rPr>
          <w:sz w:val="28"/>
          <w:szCs w:val="28"/>
        </w:rPr>
        <w:br/>
        <w:t xml:space="preserve">№ 33-ФЗ «Об общих принципах организации местного самоуправления в единой системе публичной власти», руководствуясь статьей 20 Устава Петровск-Забайкальского муниципального округа Забайкальского края, </w:t>
      </w:r>
      <w:r w:rsidRPr="00BB0EAC">
        <w:rPr>
          <w:color w:val="000000"/>
          <w:sz w:val="28"/>
          <w:szCs w:val="28"/>
        </w:rPr>
        <w:t xml:space="preserve">утвержденного решением Совета Петровск-Забайкальского муниципального округа </w:t>
      </w:r>
      <w:r w:rsidRPr="00BB0EAC">
        <w:rPr>
          <w:sz w:val="28"/>
          <w:szCs w:val="28"/>
        </w:rPr>
        <w:t xml:space="preserve">от 27 сентября 2024 года № 5, </w:t>
      </w:r>
      <w:r w:rsidRPr="00BB0EAC">
        <w:rPr>
          <w:color w:val="000000"/>
          <w:sz w:val="28"/>
          <w:szCs w:val="28"/>
        </w:rPr>
        <w:t xml:space="preserve">протоколом собрания граждан, проживающих на территории села </w:t>
      </w:r>
      <w:r w:rsidR="002B7057">
        <w:rPr>
          <w:color w:val="000000"/>
          <w:sz w:val="28"/>
          <w:szCs w:val="28"/>
        </w:rPr>
        <w:t>Тарбагатай</w:t>
      </w:r>
      <w:r w:rsidRPr="00BB0EAC">
        <w:rPr>
          <w:color w:val="000000"/>
          <w:sz w:val="28"/>
          <w:szCs w:val="28"/>
        </w:rPr>
        <w:t xml:space="preserve"> «Об установлении границ осуществления территориального общественного самоуправления и принятии Устава ТОС «</w:t>
      </w:r>
      <w:r w:rsidR="002B00F4">
        <w:rPr>
          <w:color w:val="000000"/>
          <w:sz w:val="28"/>
          <w:szCs w:val="28"/>
        </w:rPr>
        <w:t>Село родное</w:t>
      </w:r>
      <w:r w:rsidRPr="00BB0EAC">
        <w:rPr>
          <w:color w:val="000000"/>
          <w:sz w:val="28"/>
          <w:szCs w:val="28"/>
        </w:rPr>
        <w:t xml:space="preserve">», </w:t>
      </w:r>
      <w:r w:rsidRPr="00BB0EAC">
        <w:rPr>
          <w:sz w:val="28"/>
          <w:szCs w:val="28"/>
        </w:rPr>
        <w:t>Совет Петровск-Забайкальского муниц</w:t>
      </w:r>
      <w:r w:rsidR="002B7057">
        <w:rPr>
          <w:sz w:val="28"/>
          <w:szCs w:val="28"/>
        </w:rPr>
        <w:t xml:space="preserve">ипального округа </w:t>
      </w:r>
      <w:r w:rsidRPr="00BB0EAC">
        <w:rPr>
          <w:sz w:val="28"/>
          <w:szCs w:val="28"/>
        </w:rPr>
        <w:t xml:space="preserve"> </w:t>
      </w:r>
      <w:r w:rsidRPr="00BB0EAC">
        <w:rPr>
          <w:b/>
          <w:sz w:val="28"/>
          <w:szCs w:val="28"/>
        </w:rPr>
        <w:t>р е ш и л</w:t>
      </w:r>
      <w:r w:rsidRPr="00BB0EAC">
        <w:rPr>
          <w:sz w:val="28"/>
          <w:szCs w:val="28"/>
        </w:rPr>
        <w:t>:</w:t>
      </w:r>
    </w:p>
    <w:p w:rsidR="00B448CD" w:rsidRPr="00BB0EAC" w:rsidRDefault="00B448CD" w:rsidP="00F125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color w:val="000000"/>
          <w:sz w:val="28"/>
          <w:szCs w:val="28"/>
        </w:rPr>
        <w:t xml:space="preserve">1. Установить границы территории осуществления территориального общественного самоуправления </w:t>
      </w:r>
      <w:r w:rsidR="002B00F4">
        <w:rPr>
          <w:rFonts w:ascii="Times New Roman" w:hAnsi="Times New Roman"/>
          <w:color w:val="000000"/>
          <w:sz w:val="28"/>
          <w:szCs w:val="28"/>
        </w:rPr>
        <w:t>«Село родное</w:t>
      </w:r>
      <w:r w:rsidRPr="00BB0EAC">
        <w:rPr>
          <w:rFonts w:ascii="Times New Roman" w:hAnsi="Times New Roman"/>
          <w:color w:val="000000"/>
          <w:sz w:val="28"/>
          <w:szCs w:val="28"/>
        </w:rPr>
        <w:t xml:space="preserve">» в селе </w:t>
      </w:r>
      <w:r w:rsidR="002B00F4">
        <w:rPr>
          <w:rFonts w:ascii="Times New Roman" w:hAnsi="Times New Roman"/>
          <w:color w:val="000000"/>
          <w:sz w:val="28"/>
          <w:szCs w:val="28"/>
        </w:rPr>
        <w:t xml:space="preserve">Нижний </w:t>
      </w:r>
      <w:r w:rsidR="002B7057">
        <w:rPr>
          <w:rFonts w:ascii="Times New Roman" w:hAnsi="Times New Roman"/>
          <w:sz w:val="28"/>
          <w:szCs w:val="28"/>
        </w:rPr>
        <w:t>Тарбагатай</w:t>
      </w:r>
      <w:r w:rsidRPr="00BB0EAC">
        <w:rPr>
          <w:rFonts w:ascii="Times New Roman" w:hAnsi="Times New Roman"/>
          <w:sz w:val="28"/>
          <w:szCs w:val="28"/>
        </w:rPr>
        <w:t xml:space="preserve"> Петровск-Забайкальского муниципального округа </w:t>
      </w:r>
      <w:r w:rsidRPr="00BB0EAC">
        <w:rPr>
          <w:rFonts w:ascii="Times New Roman" w:hAnsi="Times New Roman"/>
          <w:color w:val="000000"/>
          <w:sz w:val="28"/>
          <w:szCs w:val="28"/>
        </w:rPr>
        <w:t>согласно приложению</w:t>
      </w:r>
      <w:r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Pr="00BB0EAC">
        <w:rPr>
          <w:rFonts w:ascii="Times New Roman" w:hAnsi="Times New Roman"/>
          <w:color w:val="000000"/>
          <w:sz w:val="28"/>
          <w:szCs w:val="28"/>
        </w:rPr>
        <w:t xml:space="preserve"> к настоящему решению.</w:t>
      </w:r>
    </w:p>
    <w:p w:rsidR="00B448CD" w:rsidRPr="00BB0EAC" w:rsidRDefault="00B448CD" w:rsidP="00F125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sz w:val="28"/>
          <w:szCs w:val="28"/>
        </w:rPr>
        <w:t>2. Настоящее решение опубликовать в информационно-телекоммуникационной сети «Интернет» (https://petrovskayanov.ru, регистрация в качестве сетевого издания: Эл № ФС77-88847 от 13.12.2024) и обнародовать на официальном сайте Петровск-Забайкальского муниципального округа в информационно-телекоммуникационной сети «Интернет» по адресу: https://petzab.75.ruНастоящее решение опубликовать на информационном стенде муниципального округа, расположенного п</w:t>
      </w:r>
      <w:r w:rsidR="002B7057">
        <w:rPr>
          <w:rFonts w:ascii="Times New Roman" w:hAnsi="Times New Roman"/>
          <w:sz w:val="28"/>
          <w:szCs w:val="28"/>
        </w:rPr>
        <w:t xml:space="preserve">о адресу: Забайкальский край, </w:t>
      </w:r>
      <w:r w:rsidRPr="00BB0EAC">
        <w:rPr>
          <w:rFonts w:ascii="Times New Roman" w:hAnsi="Times New Roman"/>
          <w:sz w:val="28"/>
          <w:szCs w:val="28"/>
        </w:rPr>
        <w:t xml:space="preserve"> г. Петровск-Забайкальский, пл. Ленина, 1 и разместить на официальном сайте Петровск-Забайкальского муниципального округа Забайкальского края в информационно-телекоммуникационной сети «Интернет».</w:t>
      </w:r>
    </w:p>
    <w:p w:rsidR="00B448CD" w:rsidRPr="00BB0EAC" w:rsidRDefault="00B448CD" w:rsidP="00F125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sz w:val="28"/>
          <w:szCs w:val="28"/>
        </w:rPr>
        <w:t>3. Настоящее решение вступает в силу после официального опубликования.</w:t>
      </w:r>
    </w:p>
    <w:p w:rsidR="00B448CD" w:rsidRPr="00BB0EAC" w:rsidRDefault="00B448CD" w:rsidP="00F125A9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B448CD" w:rsidRPr="00BB0EAC" w:rsidRDefault="00F125A9" w:rsidP="00F125A9">
      <w:pPr>
        <w:pStyle w:val="a5"/>
        <w:tabs>
          <w:tab w:val="left" w:pos="7365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И.о.главы</w:t>
      </w:r>
      <w:r w:rsidR="00B448CD" w:rsidRPr="00BB0EAC">
        <w:rPr>
          <w:rFonts w:ascii="Times New Roman" w:hAnsi="Times New Roman"/>
          <w:bCs/>
          <w:sz w:val="28"/>
          <w:szCs w:val="28"/>
        </w:rPr>
        <w:t xml:space="preserve"> Петровск-Забайкальского </w:t>
      </w:r>
      <w:r w:rsidR="00B448CD" w:rsidRPr="00BB0EAC">
        <w:rPr>
          <w:rFonts w:ascii="Times New Roman" w:hAnsi="Times New Roman"/>
          <w:bCs/>
          <w:sz w:val="28"/>
          <w:szCs w:val="28"/>
        </w:rPr>
        <w:tab/>
      </w:r>
    </w:p>
    <w:p w:rsidR="00B448CD" w:rsidRPr="00CB08C6" w:rsidRDefault="00B448CD" w:rsidP="00F125A9">
      <w:pPr>
        <w:pStyle w:val="a5"/>
        <w:tabs>
          <w:tab w:val="left" w:pos="7365"/>
        </w:tabs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bCs/>
          <w:sz w:val="28"/>
          <w:szCs w:val="28"/>
        </w:rPr>
        <w:t>муници</w:t>
      </w:r>
      <w:r w:rsidR="00F125A9">
        <w:rPr>
          <w:rFonts w:ascii="Times New Roman" w:hAnsi="Times New Roman"/>
          <w:bCs/>
          <w:sz w:val="28"/>
          <w:szCs w:val="28"/>
        </w:rPr>
        <w:t>пального округа</w:t>
      </w:r>
      <w:r w:rsidR="00F125A9">
        <w:rPr>
          <w:rFonts w:ascii="Times New Roman" w:hAnsi="Times New Roman"/>
          <w:bCs/>
          <w:sz w:val="28"/>
          <w:szCs w:val="28"/>
        </w:rPr>
        <w:tab/>
        <w:t xml:space="preserve">    Л.Г.Панова</w:t>
      </w:r>
      <w:bookmarkStart w:id="0" w:name="_GoBack"/>
      <w:bookmarkEnd w:id="0"/>
    </w:p>
    <w:p w:rsidR="00B448CD" w:rsidRDefault="00B448CD" w:rsidP="00B448CD">
      <w:pPr>
        <w:spacing w:after="0" w:line="300" w:lineRule="auto"/>
        <w:ind w:left="4536" w:firstLine="0"/>
        <w:jc w:val="center"/>
        <w:rPr>
          <w:szCs w:val="28"/>
        </w:rPr>
      </w:pPr>
      <w:r w:rsidRPr="0017442E">
        <w:rPr>
          <w:i/>
          <w:szCs w:val="28"/>
        </w:rPr>
        <w:br w:type="page"/>
      </w:r>
      <w:r>
        <w:rPr>
          <w:szCs w:val="28"/>
        </w:rPr>
        <w:lastRenderedPageBreak/>
        <w:t>ПРИЛОЖЕНИЕ № 1</w:t>
      </w:r>
    </w:p>
    <w:p w:rsidR="00B448CD" w:rsidRPr="00F43195" w:rsidRDefault="00B448CD" w:rsidP="00B448CD">
      <w:pPr>
        <w:pStyle w:val="a3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:rsidR="00B448CD" w:rsidRPr="0017442E" w:rsidRDefault="00B448CD" w:rsidP="00B448CD">
      <w:pPr>
        <w:pStyle w:val="a3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17442E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744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</w:t>
      </w:r>
      <w:r w:rsidRPr="006C28EC">
        <w:rPr>
          <w:sz w:val="28"/>
          <w:szCs w:val="28"/>
        </w:rPr>
        <w:t>Петровск-Забайкальск</w:t>
      </w:r>
      <w:r>
        <w:rPr>
          <w:sz w:val="28"/>
          <w:szCs w:val="28"/>
        </w:rPr>
        <w:t>ого муниципального округа</w:t>
      </w:r>
    </w:p>
    <w:p w:rsidR="00B448CD" w:rsidRPr="0017442E" w:rsidRDefault="00B448CD" w:rsidP="00B448CD">
      <w:pPr>
        <w:pStyle w:val="a3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24 марта </w:t>
      </w:r>
      <w:r w:rsidRPr="0017442E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0017442E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406224">
        <w:rPr>
          <w:sz w:val="28"/>
          <w:szCs w:val="28"/>
        </w:rPr>
        <w:t>220</w:t>
      </w:r>
    </w:p>
    <w:p w:rsidR="00B448CD" w:rsidRDefault="00B448CD" w:rsidP="00B448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448CD" w:rsidRDefault="00B448CD" w:rsidP="00B448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448CD" w:rsidRPr="00CB08C6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:rsidR="00B448CD" w:rsidRPr="00CB08C6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территории осуществления территориального</w:t>
      </w:r>
    </w:p>
    <w:p w:rsidR="00B448CD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 xml:space="preserve">общественного самоуправления </w:t>
      </w:r>
      <w:r w:rsidR="002B00F4">
        <w:rPr>
          <w:rFonts w:eastAsia="Times New Roman"/>
          <w:b/>
          <w:bCs/>
          <w:color w:val="000000"/>
          <w:szCs w:val="28"/>
          <w:lang w:eastAsia="ru-RU"/>
        </w:rPr>
        <w:t>«Село родное</w:t>
      </w:r>
      <w:r>
        <w:rPr>
          <w:rFonts w:eastAsia="Times New Roman"/>
          <w:b/>
          <w:bCs/>
          <w:color w:val="000000"/>
          <w:szCs w:val="28"/>
          <w:lang w:eastAsia="ru-RU"/>
        </w:rPr>
        <w:t xml:space="preserve">» </w:t>
      </w:r>
      <w:r w:rsidRPr="00CB08C6">
        <w:rPr>
          <w:rFonts w:eastAsia="Times New Roman"/>
          <w:b/>
          <w:bCs/>
          <w:color w:val="000000"/>
          <w:szCs w:val="28"/>
          <w:lang w:eastAsia="ru-RU"/>
        </w:rPr>
        <w:t>в</w:t>
      </w:r>
      <w:r w:rsidRPr="00CB08C6">
        <w:rPr>
          <w:rFonts w:eastAsia="Times New Roman"/>
          <w:b/>
          <w:color w:val="000000"/>
          <w:szCs w:val="28"/>
          <w:lang w:eastAsia="ru-RU"/>
        </w:rPr>
        <w:t xml:space="preserve"> сел</w:t>
      </w:r>
      <w:r w:rsidR="002B7057">
        <w:rPr>
          <w:rFonts w:eastAsia="Times New Roman"/>
          <w:b/>
          <w:color w:val="000000"/>
          <w:szCs w:val="28"/>
          <w:lang w:eastAsia="ru-RU"/>
        </w:rPr>
        <w:t xml:space="preserve">е </w:t>
      </w:r>
      <w:r w:rsidR="002B00F4">
        <w:rPr>
          <w:rFonts w:eastAsia="Times New Roman"/>
          <w:b/>
          <w:color w:val="000000"/>
          <w:szCs w:val="28"/>
          <w:lang w:eastAsia="ru-RU"/>
        </w:rPr>
        <w:t xml:space="preserve">Нижний </w:t>
      </w:r>
      <w:r w:rsidR="002B7057">
        <w:rPr>
          <w:rFonts w:eastAsia="Times New Roman"/>
          <w:b/>
          <w:color w:val="000000"/>
          <w:szCs w:val="28"/>
          <w:lang w:eastAsia="ru-RU"/>
        </w:rPr>
        <w:t>Тарбагатай</w:t>
      </w:r>
    </w:p>
    <w:p w:rsidR="00B448CD" w:rsidRPr="00CB08C6" w:rsidRDefault="00B448CD" w:rsidP="00B448CD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b/>
          <w:szCs w:val="28"/>
        </w:rPr>
        <w:t>Петровск-Забайкальск</w:t>
      </w:r>
      <w:r>
        <w:rPr>
          <w:b/>
          <w:szCs w:val="28"/>
        </w:rPr>
        <w:t>ого муниципального округа</w:t>
      </w:r>
    </w:p>
    <w:p w:rsidR="00B448CD" w:rsidRPr="00183F93" w:rsidRDefault="00B448CD" w:rsidP="00B448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B448CD" w:rsidRPr="00CB08C6" w:rsidRDefault="00B448CD" w:rsidP="00B448CD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Территориальное общественное самоуправление «</w:t>
      </w:r>
      <w:r w:rsidR="002B00F4">
        <w:rPr>
          <w:rFonts w:eastAsia="Times New Roman"/>
          <w:b/>
          <w:bCs/>
          <w:color w:val="000000"/>
          <w:szCs w:val="28"/>
          <w:lang w:eastAsia="ru-RU"/>
        </w:rPr>
        <w:t>Село родное</w:t>
      </w:r>
      <w:r w:rsidRPr="00CB08C6"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:rsidR="00B448CD" w:rsidRPr="00183F93" w:rsidRDefault="00B448CD" w:rsidP="00B448C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48CD" w:rsidRDefault="00B448CD" w:rsidP="00B448CD">
      <w:pPr>
        <w:spacing w:after="0"/>
        <w:rPr>
          <w:rFonts w:eastAsia="Times New Roman"/>
          <w:color w:val="000000"/>
          <w:szCs w:val="28"/>
          <w:lang w:eastAsia="ru-RU"/>
        </w:rPr>
      </w:pPr>
      <w:r w:rsidRPr="00CB08C6"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 осуществляется в границах следующей территории</w:t>
      </w:r>
      <w:bookmarkStart w:id="1" w:name="_ftnref1"/>
      <w:bookmarkEnd w:id="1"/>
      <w:r w:rsidRPr="00CB08C6">
        <w:rPr>
          <w:rFonts w:eastAsia="Times New Roman"/>
          <w:color w:val="000000"/>
          <w:szCs w:val="28"/>
          <w:lang w:eastAsia="ru-RU"/>
        </w:rPr>
        <w:t>:</w:t>
      </w:r>
    </w:p>
    <w:p w:rsidR="00B448CD" w:rsidRDefault="00B448CD" w:rsidP="00B448CD">
      <w:pPr>
        <w:spacing w:after="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8541"/>
      </w:tblGrid>
      <w:tr w:rsidR="00B448CD" w:rsidRPr="00331CC2" w:rsidTr="00B448CD">
        <w:tc>
          <w:tcPr>
            <w:tcW w:w="804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№</w:t>
            </w:r>
          </w:p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п/п</w:t>
            </w:r>
          </w:p>
        </w:tc>
        <w:tc>
          <w:tcPr>
            <w:tcW w:w="8541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Наименование улиц</w:t>
            </w:r>
          </w:p>
        </w:tc>
      </w:tr>
      <w:tr w:rsidR="00B448CD" w:rsidRPr="00331CC2" w:rsidTr="00B448CD">
        <w:tc>
          <w:tcPr>
            <w:tcW w:w="804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1</w:t>
            </w:r>
          </w:p>
        </w:tc>
        <w:tc>
          <w:tcPr>
            <w:tcW w:w="8541" w:type="dxa"/>
            <w:shd w:val="clear" w:color="auto" w:fill="auto"/>
          </w:tcPr>
          <w:p w:rsidR="00B448CD" w:rsidRPr="00331CC2" w:rsidRDefault="002B00F4" w:rsidP="000F635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Набережная от дома № 1 до дома № 51</w:t>
            </w:r>
          </w:p>
        </w:tc>
      </w:tr>
      <w:tr w:rsidR="00B448CD" w:rsidRPr="00331CC2" w:rsidTr="00B448CD">
        <w:tc>
          <w:tcPr>
            <w:tcW w:w="804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2</w:t>
            </w:r>
          </w:p>
        </w:tc>
        <w:tc>
          <w:tcPr>
            <w:tcW w:w="8541" w:type="dxa"/>
            <w:shd w:val="clear" w:color="auto" w:fill="auto"/>
          </w:tcPr>
          <w:p w:rsidR="00B448CD" w:rsidRPr="00331CC2" w:rsidRDefault="002B00F4" w:rsidP="000F635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Совхозная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26</w:t>
            </w:r>
          </w:p>
        </w:tc>
      </w:tr>
      <w:tr w:rsidR="00B448CD" w:rsidRPr="00331CC2" w:rsidTr="00B448CD">
        <w:tc>
          <w:tcPr>
            <w:tcW w:w="804" w:type="dxa"/>
            <w:shd w:val="clear" w:color="auto" w:fill="auto"/>
          </w:tcPr>
          <w:p w:rsidR="00B448CD" w:rsidRPr="00331CC2" w:rsidRDefault="00B448CD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3</w:t>
            </w:r>
          </w:p>
        </w:tc>
        <w:tc>
          <w:tcPr>
            <w:tcW w:w="8541" w:type="dxa"/>
            <w:shd w:val="clear" w:color="auto" w:fill="auto"/>
          </w:tcPr>
          <w:p w:rsidR="00B448CD" w:rsidRPr="00331CC2" w:rsidRDefault="002B00F4" w:rsidP="000F635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Юбилейная от дома № 1 до дома № 11</w:t>
            </w:r>
          </w:p>
        </w:tc>
      </w:tr>
      <w:tr w:rsidR="002B7057" w:rsidRPr="00331CC2" w:rsidTr="00B448CD">
        <w:tc>
          <w:tcPr>
            <w:tcW w:w="804" w:type="dxa"/>
            <w:shd w:val="clear" w:color="auto" w:fill="auto"/>
          </w:tcPr>
          <w:p w:rsidR="002B7057" w:rsidRPr="00331CC2" w:rsidRDefault="002B705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541" w:type="dxa"/>
            <w:shd w:val="clear" w:color="auto" w:fill="auto"/>
          </w:tcPr>
          <w:p w:rsidR="002B7057" w:rsidRPr="00331CC2" w:rsidRDefault="002B00F4" w:rsidP="000F635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422A13">
              <w:rPr>
                <w:szCs w:val="28"/>
              </w:rPr>
              <w:t xml:space="preserve">ул. </w:t>
            </w:r>
            <w:r>
              <w:rPr>
                <w:szCs w:val="28"/>
              </w:rPr>
              <w:t>Партизанская</w:t>
            </w:r>
            <w:r w:rsidRPr="00422A13">
              <w:rPr>
                <w:szCs w:val="28"/>
              </w:rPr>
              <w:t xml:space="preserve"> от дома № 1 до дома № </w:t>
            </w:r>
            <w:r>
              <w:rPr>
                <w:szCs w:val="28"/>
              </w:rPr>
              <w:t>90</w:t>
            </w:r>
          </w:p>
        </w:tc>
      </w:tr>
      <w:tr w:rsidR="002B7057" w:rsidRPr="00331CC2" w:rsidTr="00B448CD">
        <w:tc>
          <w:tcPr>
            <w:tcW w:w="804" w:type="dxa"/>
            <w:shd w:val="clear" w:color="auto" w:fill="auto"/>
          </w:tcPr>
          <w:p w:rsidR="002B7057" w:rsidRPr="00331CC2" w:rsidRDefault="002B7057" w:rsidP="000F635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41" w:type="dxa"/>
            <w:shd w:val="clear" w:color="auto" w:fill="auto"/>
          </w:tcPr>
          <w:p w:rsidR="002B7057" w:rsidRPr="00331CC2" w:rsidRDefault="002B00F4" w:rsidP="000F635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ул. Горьковская</w:t>
            </w:r>
            <w:r w:rsidRPr="00836A2A">
              <w:t xml:space="preserve"> </w:t>
            </w:r>
            <w:r w:rsidRPr="00836A2A">
              <w:rPr>
                <w:szCs w:val="28"/>
              </w:rPr>
              <w:t xml:space="preserve">от дома № 1 до дома № </w:t>
            </w:r>
            <w:r>
              <w:rPr>
                <w:szCs w:val="28"/>
              </w:rPr>
              <w:t>15</w:t>
            </w:r>
          </w:p>
        </w:tc>
      </w:tr>
    </w:tbl>
    <w:p w:rsidR="0099777D" w:rsidRDefault="0099777D"/>
    <w:sectPr w:rsidR="0099777D" w:rsidSect="00F125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8CD"/>
    <w:rsid w:val="002B00F4"/>
    <w:rsid w:val="002B7057"/>
    <w:rsid w:val="00406224"/>
    <w:rsid w:val="0099777D"/>
    <w:rsid w:val="00B448CD"/>
    <w:rsid w:val="00F1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A0A0"/>
  <w15:chartTrackingRefBased/>
  <w15:docId w15:val="{9F789A53-63D2-41B9-B780-EFE81ACA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8CD"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48C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qFormat/>
    <w:rsid w:val="00B448CD"/>
    <w:rPr>
      <w:b/>
      <w:bCs/>
    </w:rPr>
  </w:style>
  <w:style w:type="paragraph" w:styleId="a5">
    <w:name w:val="No Spacing"/>
    <w:uiPriority w:val="1"/>
    <w:qFormat/>
    <w:rsid w:val="00B448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4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48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cp:lastPrinted>2026-03-20T02:00:00Z</cp:lastPrinted>
  <dcterms:created xsi:type="dcterms:W3CDTF">2026-03-18T01:48:00Z</dcterms:created>
  <dcterms:modified xsi:type="dcterms:W3CDTF">2026-03-23T02:46:00Z</dcterms:modified>
</cp:coreProperties>
</file>