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28" w:rsidRPr="00A53217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32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Заключение</w:t>
      </w:r>
    </w:p>
    <w:p w:rsidR="00AC0428" w:rsidRPr="00A53217" w:rsidRDefault="00AC0428" w:rsidP="00A53217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32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о результатах общественных обсуждений</w:t>
      </w:r>
    </w:p>
    <w:p w:rsidR="00AC0428" w:rsidRPr="00A53217" w:rsidRDefault="00AC0428" w:rsidP="00A53217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F63FB0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08</w:t>
      </w: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F63FB0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апреля</w:t>
      </w: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 w:rsidR="007C721D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</w:t>
      </w:r>
      <w:r w:rsidR="005B07A5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7C721D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F63FB0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0</w:t>
      </w:r>
      <w:r w:rsidR="00F63FB0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</w:p>
    <w:p w:rsidR="00AC0428" w:rsidRPr="00A53217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</w:pP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Настоящее заключение подготовлено </w:t>
      </w:r>
      <w:r w:rsidRPr="00A532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Комиссией по подготовке проекта Правил землепользования и застройки городского округа «Город Петровск-Забайкальский».</w:t>
      </w:r>
      <w:r w:rsidRPr="00A53217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 xml:space="preserve"> (наименование организатора общественных обсуждений/публичных слушаний)</w:t>
      </w:r>
    </w:p>
    <w:p w:rsidR="00AC0428" w:rsidRPr="00A53217" w:rsidRDefault="00AC0428" w:rsidP="006530A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основании протокола общественных обсуждений от «</w:t>
      </w:r>
      <w:r w:rsidR="00F63FB0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08</w:t>
      </w: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F63FB0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апреля</w:t>
      </w: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 w:rsidR="007C721D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№ </w:t>
      </w:r>
      <w:r w:rsidR="00F63FB0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проекту решения: </w:t>
      </w:r>
      <w:r w:rsidR="006530AA" w:rsidRPr="00A53217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«О</w:t>
      </w:r>
      <w:r w:rsidRPr="00A53217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A53217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»</w:t>
      </w:r>
      <w:r w:rsidR="005B07A5" w:rsidRPr="00A53217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F63FB0" w:rsidRPr="00A53217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Лесная, з/у 68б/4</w:t>
      </w:r>
    </w:p>
    <w:p w:rsidR="00AC0428" w:rsidRPr="00A53217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</w:pPr>
      <w:r w:rsidRPr="00A53217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AC0428" w:rsidRPr="00A53217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человек</w:t>
      </w: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C0428" w:rsidRPr="00A53217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3067"/>
        <w:gridCol w:w="2999"/>
        <w:gridCol w:w="2999"/>
      </w:tblGrid>
      <w:tr w:rsidR="00AC0428" w:rsidRPr="00A53217" w:rsidTr="00A5321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 внесенных предложений/замечаний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A53217" w:rsidTr="00A5321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Предложения/замечания не поступали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AC0428" w:rsidRPr="00A53217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3217">
        <w:rPr>
          <w:rFonts w:ascii="Times New Roman" w:eastAsia="Calibri" w:hAnsi="Times New Roman" w:cs="Times New Roman"/>
          <w:bCs/>
          <w:sz w:val="28"/>
          <w:szCs w:val="28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3067"/>
        <w:gridCol w:w="2999"/>
        <w:gridCol w:w="2999"/>
      </w:tblGrid>
      <w:tr w:rsidR="00AC0428" w:rsidRPr="00A53217" w:rsidTr="00A5321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Содержание </w:t>
            </w:r>
          </w:p>
          <w:p w:rsidR="00AC0428" w:rsidRPr="00A53217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внесенных </w:t>
            </w:r>
          </w:p>
          <w:p w:rsidR="00AC0428" w:rsidRPr="00A53217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предложений/</w:t>
            </w:r>
          </w:p>
          <w:p w:rsidR="00AC0428" w:rsidRPr="00A53217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замечаний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о целесообразности (нецелесообразности) учета внесенных </w:t>
            </w: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предложений и замечаний</w:t>
            </w:r>
          </w:p>
        </w:tc>
      </w:tr>
      <w:tr w:rsidR="00AC0428" w:rsidRPr="00A53217" w:rsidTr="00A5321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Предложения/замечания не поступали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A53217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32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AC0428" w:rsidRPr="00A53217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Процедура общественных обсуждений</w:t>
      </w:r>
      <w:r w:rsidR="009D0EB2"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соблюдена</w:t>
      </w:r>
      <w:r w:rsidRPr="00A532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53217" w:rsidRPr="00A53217" w:rsidRDefault="00A53217" w:rsidP="00A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17">
        <w:rPr>
          <w:rFonts w:ascii="Times New Roman" w:hAnsi="Times New Roman" w:cs="Times New Roman"/>
          <w:sz w:val="28"/>
          <w:szCs w:val="28"/>
        </w:rPr>
        <w:t>Н.Ю. Шестопалов - председатель комиссии, первый заместитель главы Петровск- Забайкальского муниципального округа.</w:t>
      </w:r>
    </w:p>
    <w:p w:rsidR="00A53217" w:rsidRPr="00A53217" w:rsidRDefault="00A53217" w:rsidP="00A5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17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gramStart"/>
      <w:r w:rsidRPr="00A53217">
        <w:rPr>
          <w:rFonts w:ascii="Times New Roman" w:hAnsi="Times New Roman" w:cs="Times New Roman"/>
          <w:sz w:val="28"/>
          <w:szCs w:val="28"/>
        </w:rPr>
        <w:t>Булгакова  -</w:t>
      </w:r>
      <w:proofErr w:type="gramEnd"/>
      <w:r w:rsidRPr="00A53217">
        <w:rPr>
          <w:rFonts w:ascii="Times New Roman" w:hAnsi="Times New Roman" w:cs="Times New Roman"/>
          <w:sz w:val="28"/>
          <w:szCs w:val="28"/>
        </w:rPr>
        <w:t xml:space="preserve"> секретарь комиссии, начальник отдела строительства, дорожного хозяйства и транспорта администрации Петровск-Забайкальского муниципального округа.</w:t>
      </w:r>
    </w:p>
    <w:p w:rsidR="00A53217" w:rsidRPr="00A53217" w:rsidRDefault="00A53217" w:rsidP="00A5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17">
        <w:rPr>
          <w:rFonts w:ascii="Times New Roman" w:hAnsi="Times New Roman" w:cs="Times New Roman"/>
          <w:sz w:val="28"/>
          <w:szCs w:val="28"/>
        </w:rPr>
        <w:t>Ю.В. Сажина - начальник отдела земельных отношений администрации Петровск-Забайкальского муниципального округа.</w:t>
      </w:r>
    </w:p>
    <w:p w:rsidR="00A53217" w:rsidRPr="00A53217" w:rsidRDefault="00A53217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4F86" w:rsidRDefault="00A44F86" w:rsidP="00A44F86"/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977"/>
      </w:tblGrid>
      <w:tr w:rsidR="00A44F86" w:rsidTr="00A44F86">
        <w:tc>
          <w:tcPr>
            <w:tcW w:w="4106" w:type="dxa"/>
          </w:tcPr>
          <w:p w:rsidR="00A44F86" w:rsidRDefault="00A4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86" w:rsidTr="00A44F86">
        <w:tc>
          <w:tcPr>
            <w:tcW w:w="4106" w:type="dxa"/>
            <w:vAlign w:val="center"/>
          </w:tcPr>
          <w:p w:rsidR="00A44F86" w:rsidRDefault="00A44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>
            <w:pPr>
              <w:tabs>
                <w:tab w:val="left" w:pos="9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86" w:rsidTr="00A44F86">
        <w:tc>
          <w:tcPr>
            <w:tcW w:w="4106" w:type="dxa"/>
          </w:tcPr>
          <w:p w:rsidR="00A44F86" w:rsidRDefault="00A44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01F" w:rsidRPr="00A44F86" w:rsidRDefault="00A53217" w:rsidP="00A44F86"/>
    <w:sectPr w:rsidR="0077201F" w:rsidRPr="00A44F86" w:rsidSect="00E978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4C"/>
    <w:rsid w:val="0005194C"/>
    <w:rsid w:val="00100989"/>
    <w:rsid w:val="00151643"/>
    <w:rsid w:val="0023774F"/>
    <w:rsid w:val="002C5DA5"/>
    <w:rsid w:val="0032728A"/>
    <w:rsid w:val="003C2B47"/>
    <w:rsid w:val="004965E9"/>
    <w:rsid w:val="00510636"/>
    <w:rsid w:val="005B07A5"/>
    <w:rsid w:val="006530AA"/>
    <w:rsid w:val="0065657E"/>
    <w:rsid w:val="00796F95"/>
    <w:rsid w:val="007C721D"/>
    <w:rsid w:val="00876172"/>
    <w:rsid w:val="008E3845"/>
    <w:rsid w:val="009D0EB2"/>
    <w:rsid w:val="00A12AA3"/>
    <w:rsid w:val="00A44F86"/>
    <w:rsid w:val="00A53217"/>
    <w:rsid w:val="00AC0428"/>
    <w:rsid w:val="00C92D63"/>
    <w:rsid w:val="00D56599"/>
    <w:rsid w:val="00E6787E"/>
    <w:rsid w:val="00E86201"/>
    <w:rsid w:val="00E86ECF"/>
    <w:rsid w:val="00E978AB"/>
    <w:rsid w:val="00F07121"/>
    <w:rsid w:val="00F63FB0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731C"/>
  <w15:docId w15:val="{A374897C-8233-495D-A065-E28D60F2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17</cp:revision>
  <cp:lastPrinted>2025-02-13T02:01:00Z</cp:lastPrinted>
  <dcterms:created xsi:type="dcterms:W3CDTF">2024-06-05T01:23:00Z</dcterms:created>
  <dcterms:modified xsi:type="dcterms:W3CDTF">2025-04-08T06:46:00Z</dcterms:modified>
</cp:coreProperties>
</file>