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A1C" w:rsidRPr="005C5A1C" w:rsidRDefault="00C3577F" w:rsidP="005C5A1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C5A1C">
        <w:rPr>
          <w:rFonts w:ascii="Times New Roman" w:hAnsi="Times New Roman" w:cs="Times New Roman"/>
          <w:b/>
          <w:sz w:val="36"/>
          <w:szCs w:val="36"/>
        </w:rPr>
        <w:t xml:space="preserve">АДМИНИСТРАЦИЯ </w:t>
      </w:r>
    </w:p>
    <w:p w:rsidR="004730F7" w:rsidRPr="005C5A1C" w:rsidRDefault="00C3577F" w:rsidP="005C5A1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C5A1C">
        <w:rPr>
          <w:rFonts w:ascii="Times New Roman" w:hAnsi="Times New Roman" w:cs="Times New Roman"/>
          <w:b/>
          <w:sz w:val="36"/>
          <w:szCs w:val="36"/>
        </w:rPr>
        <w:t>ПЕТРОВСК-ЗАБАЙКАЛЬСКОГО</w:t>
      </w:r>
    </w:p>
    <w:p w:rsidR="00C3577F" w:rsidRPr="005C5A1C" w:rsidRDefault="00C3577F" w:rsidP="005C5A1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C5A1C">
        <w:rPr>
          <w:rFonts w:ascii="Times New Roman" w:hAnsi="Times New Roman" w:cs="Times New Roman"/>
          <w:b/>
          <w:sz w:val="36"/>
          <w:szCs w:val="36"/>
        </w:rPr>
        <w:t>МУНИЦИПАЛЬНОГО ОКРУГА</w:t>
      </w:r>
    </w:p>
    <w:p w:rsidR="005C5A1C" w:rsidRPr="005C5A1C" w:rsidRDefault="005C5A1C" w:rsidP="005C5A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5A1C" w:rsidRPr="005C5A1C" w:rsidRDefault="005C5A1C" w:rsidP="005C5A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577F" w:rsidRPr="005C5A1C" w:rsidRDefault="00C3577F" w:rsidP="005C5A1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C5A1C">
        <w:rPr>
          <w:rFonts w:ascii="Times New Roman" w:hAnsi="Times New Roman" w:cs="Times New Roman"/>
          <w:b/>
          <w:sz w:val="44"/>
          <w:szCs w:val="44"/>
        </w:rPr>
        <w:t>ПОСТАНОВЛЕНИ</w:t>
      </w:r>
      <w:r w:rsidR="005C5A1C" w:rsidRPr="005C5A1C">
        <w:rPr>
          <w:rFonts w:ascii="Times New Roman" w:hAnsi="Times New Roman" w:cs="Times New Roman"/>
          <w:b/>
          <w:sz w:val="44"/>
          <w:szCs w:val="44"/>
        </w:rPr>
        <w:t>Е</w:t>
      </w:r>
    </w:p>
    <w:p w:rsidR="005C5A1C" w:rsidRPr="005C5A1C" w:rsidRDefault="005C5A1C" w:rsidP="005C5A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577F" w:rsidRPr="005C5A1C" w:rsidRDefault="00C3577F" w:rsidP="005C5A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577F" w:rsidRDefault="005C5A1C" w:rsidP="005C5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</w:t>
      </w:r>
      <w:r w:rsidR="00C3577F">
        <w:rPr>
          <w:rFonts w:ascii="Times New Roman" w:hAnsi="Times New Roman" w:cs="Times New Roman"/>
          <w:sz w:val="28"/>
          <w:szCs w:val="28"/>
        </w:rPr>
        <w:t xml:space="preserve"> </w:t>
      </w:r>
      <w:r w:rsidR="006A4898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C3577F">
        <w:rPr>
          <w:rFonts w:ascii="Times New Roman" w:hAnsi="Times New Roman" w:cs="Times New Roman"/>
          <w:sz w:val="28"/>
          <w:szCs w:val="28"/>
        </w:rPr>
        <w:t>202</w:t>
      </w:r>
      <w:r w:rsidR="004D7D70">
        <w:rPr>
          <w:rFonts w:ascii="Times New Roman" w:hAnsi="Times New Roman" w:cs="Times New Roman"/>
          <w:sz w:val="28"/>
          <w:szCs w:val="28"/>
        </w:rPr>
        <w:t>6</w:t>
      </w:r>
      <w:r w:rsidR="00C3577F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          №</w:t>
      </w:r>
      <w:r w:rsidR="001E1E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916</w:t>
      </w:r>
    </w:p>
    <w:p w:rsidR="005C5A1C" w:rsidRDefault="005C5A1C" w:rsidP="005C5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77F" w:rsidRDefault="00C3577F" w:rsidP="005C5A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Петровск-Забайкальский</w:t>
      </w:r>
    </w:p>
    <w:p w:rsidR="00C3577F" w:rsidRPr="005C5A1C" w:rsidRDefault="00C3577F" w:rsidP="005C5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77F" w:rsidRPr="005C5A1C" w:rsidRDefault="00C3577F" w:rsidP="005C5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77F" w:rsidRDefault="00C3577F" w:rsidP="005C5A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77F">
        <w:rPr>
          <w:rFonts w:ascii="Times New Roman" w:hAnsi="Times New Roman" w:cs="Times New Roman"/>
          <w:b/>
          <w:sz w:val="28"/>
          <w:szCs w:val="28"/>
        </w:rPr>
        <w:t>О снятии с кадастрового учета территориальных зон,</w:t>
      </w:r>
      <w:r>
        <w:rPr>
          <w:rFonts w:ascii="Times New Roman" w:hAnsi="Times New Roman" w:cs="Times New Roman"/>
          <w:b/>
          <w:sz w:val="28"/>
          <w:szCs w:val="28"/>
        </w:rPr>
        <w:t xml:space="preserve"> расположенных на территории Петровск-Забайкальского муниципального округа</w:t>
      </w:r>
    </w:p>
    <w:p w:rsidR="00C3577F" w:rsidRDefault="00C3577F" w:rsidP="005C5A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A1C" w:rsidRDefault="005C5A1C" w:rsidP="005C5A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77F" w:rsidRDefault="00C3577F" w:rsidP="005C5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13 июля 2015 года № 218-ФЗ «О государственной регистрации недвижимости», Федеральным законом от 6 октября 2003 года № 131-ФЗ «Об общ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их принципах организации местного самоуправления в Российской Федерации», в связи с </w:t>
      </w:r>
      <w:r w:rsidR="00F44EF5">
        <w:rPr>
          <w:rFonts w:ascii="Times New Roman" w:hAnsi="Times New Roman" w:cs="Times New Roman"/>
          <w:sz w:val="28"/>
          <w:szCs w:val="28"/>
        </w:rPr>
        <w:t>принятием</w:t>
      </w:r>
      <w:r w:rsidR="000A11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="00F44EF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Совета Петровск-Забайкальского муниципального округа</w:t>
      </w:r>
      <w:r w:rsidR="000A114B">
        <w:rPr>
          <w:rFonts w:ascii="Times New Roman" w:hAnsi="Times New Roman" w:cs="Times New Roman"/>
          <w:sz w:val="28"/>
          <w:szCs w:val="28"/>
        </w:rPr>
        <w:t xml:space="preserve"> Забайкальского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 29 авгу</w:t>
      </w:r>
      <w:r w:rsidR="000A114B">
        <w:rPr>
          <w:rFonts w:ascii="Times New Roman" w:hAnsi="Times New Roman" w:cs="Times New Roman"/>
          <w:sz w:val="28"/>
          <w:szCs w:val="28"/>
        </w:rPr>
        <w:t>ста 2025 года № 152</w:t>
      </w:r>
      <w:r w:rsidR="00F44EF5">
        <w:rPr>
          <w:rFonts w:ascii="Times New Roman" w:hAnsi="Times New Roman" w:cs="Times New Roman"/>
          <w:sz w:val="28"/>
          <w:szCs w:val="28"/>
        </w:rPr>
        <w:t xml:space="preserve"> «Об утверждении правил землепользования и застройки Петровск-Забайкальского муниципального округа»</w:t>
      </w:r>
      <w:r w:rsidR="000A114B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="00F44EF5">
        <w:rPr>
          <w:rFonts w:ascii="Times New Roman" w:hAnsi="Times New Roman" w:cs="Times New Roman"/>
          <w:sz w:val="28"/>
          <w:szCs w:val="28"/>
        </w:rPr>
        <w:t>У</w:t>
      </w:r>
      <w:r w:rsidR="000A114B">
        <w:rPr>
          <w:rFonts w:ascii="Times New Roman" w:hAnsi="Times New Roman" w:cs="Times New Roman"/>
          <w:sz w:val="28"/>
          <w:szCs w:val="28"/>
        </w:rPr>
        <w:t>ставом</w:t>
      </w:r>
      <w:proofErr w:type="gramEnd"/>
      <w:r w:rsidR="000A114B">
        <w:rPr>
          <w:rFonts w:ascii="Times New Roman" w:hAnsi="Times New Roman" w:cs="Times New Roman"/>
          <w:sz w:val="28"/>
          <w:szCs w:val="28"/>
        </w:rPr>
        <w:t xml:space="preserve"> Петровск-Забайкальского </w:t>
      </w:r>
      <w:proofErr w:type="gramStart"/>
      <w:r w:rsidR="000A114B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0A114B">
        <w:rPr>
          <w:rFonts w:ascii="Times New Roman" w:hAnsi="Times New Roman" w:cs="Times New Roman"/>
          <w:sz w:val="28"/>
          <w:szCs w:val="28"/>
        </w:rPr>
        <w:t xml:space="preserve"> округа, администрация Петровск-Забайкальского муниципального округа </w:t>
      </w:r>
      <w:r w:rsidR="000A114B" w:rsidRPr="000A114B">
        <w:rPr>
          <w:rFonts w:ascii="Times New Roman" w:hAnsi="Times New Roman" w:cs="Times New Roman"/>
          <w:b/>
          <w:sz w:val="28"/>
          <w:szCs w:val="28"/>
        </w:rPr>
        <w:t>п</w:t>
      </w:r>
      <w:r w:rsidR="005C5A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114B" w:rsidRPr="000A114B">
        <w:rPr>
          <w:rFonts w:ascii="Times New Roman" w:hAnsi="Times New Roman" w:cs="Times New Roman"/>
          <w:b/>
          <w:sz w:val="28"/>
          <w:szCs w:val="28"/>
        </w:rPr>
        <w:t>о</w:t>
      </w:r>
      <w:r w:rsidR="005C5A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114B" w:rsidRPr="000A114B">
        <w:rPr>
          <w:rFonts w:ascii="Times New Roman" w:hAnsi="Times New Roman" w:cs="Times New Roman"/>
          <w:b/>
          <w:sz w:val="28"/>
          <w:szCs w:val="28"/>
        </w:rPr>
        <w:t>с</w:t>
      </w:r>
      <w:r w:rsidR="005C5A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114B" w:rsidRPr="000A114B">
        <w:rPr>
          <w:rFonts w:ascii="Times New Roman" w:hAnsi="Times New Roman" w:cs="Times New Roman"/>
          <w:b/>
          <w:sz w:val="28"/>
          <w:szCs w:val="28"/>
        </w:rPr>
        <w:t>т</w:t>
      </w:r>
      <w:r w:rsidR="005C5A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114B" w:rsidRPr="000A114B">
        <w:rPr>
          <w:rFonts w:ascii="Times New Roman" w:hAnsi="Times New Roman" w:cs="Times New Roman"/>
          <w:b/>
          <w:sz w:val="28"/>
          <w:szCs w:val="28"/>
        </w:rPr>
        <w:t>а</w:t>
      </w:r>
      <w:r w:rsidR="005C5A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C5A1C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5C5A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114B" w:rsidRPr="000A114B">
        <w:rPr>
          <w:rFonts w:ascii="Times New Roman" w:hAnsi="Times New Roman" w:cs="Times New Roman"/>
          <w:b/>
          <w:sz w:val="28"/>
          <w:szCs w:val="28"/>
        </w:rPr>
        <w:t>о</w:t>
      </w:r>
      <w:r w:rsidR="005C5A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114B" w:rsidRPr="000A114B">
        <w:rPr>
          <w:rFonts w:ascii="Times New Roman" w:hAnsi="Times New Roman" w:cs="Times New Roman"/>
          <w:b/>
          <w:sz w:val="28"/>
          <w:szCs w:val="28"/>
        </w:rPr>
        <w:t>в</w:t>
      </w:r>
      <w:r w:rsidR="005C5A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114B" w:rsidRPr="000A114B">
        <w:rPr>
          <w:rFonts w:ascii="Times New Roman" w:hAnsi="Times New Roman" w:cs="Times New Roman"/>
          <w:b/>
          <w:sz w:val="28"/>
          <w:szCs w:val="28"/>
        </w:rPr>
        <w:t>л</w:t>
      </w:r>
      <w:r w:rsidR="005C5A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114B" w:rsidRPr="000A114B">
        <w:rPr>
          <w:rFonts w:ascii="Times New Roman" w:hAnsi="Times New Roman" w:cs="Times New Roman"/>
          <w:b/>
          <w:sz w:val="28"/>
          <w:szCs w:val="28"/>
        </w:rPr>
        <w:t>я</w:t>
      </w:r>
      <w:r w:rsidR="005C5A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114B" w:rsidRPr="000A114B">
        <w:rPr>
          <w:rFonts w:ascii="Times New Roman" w:hAnsi="Times New Roman" w:cs="Times New Roman"/>
          <w:b/>
          <w:sz w:val="28"/>
          <w:szCs w:val="28"/>
        </w:rPr>
        <w:t>е</w:t>
      </w:r>
      <w:r w:rsidR="005C5A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114B" w:rsidRPr="000A114B">
        <w:rPr>
          <w:rFonts w:ascii="Times New Roman" w:hAnsi="Times New Roman" w:cs="Times New Roman"/>
          <w:b/>
          <w:sz w:val="28"/>
          <w:szCs w:val="28"/>
        </w:rPr>
        <w:t>т</w:t>
      </w:r>
      <w:r w:rsidR="000A114B">
        <w:rPr>
          <w:rFonts w:ascii="Times New Roman" w:hAnsi="Times New Roman" w:cs="Times New Roman"/>
          <w:sz w:val="28"/>
          <w:szCs w:val="28"/>
        </w:rPr>
        <w:t>:</w:t>
      </w:r>
    </w:p>
    <w:p w:rsidR="00470489" w:rsidRDefault="00470489" w:rsidP="005C5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0489" w:rsidRDefault="00527524" w:rsidP="005C5A1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Снять с кадастрового учета в Едином государственном реестре недвижимости сведения о границах территориальных зон </w:t>
      </w:r>
      <w:r w:rsidR="008D2004">
        <w:rPr>
          <w:rFonts w:ascii="Times New Roman" w:hAnsi="Times New Roman" w:cs="Times New Roman"/>
          <w:sz w:val="28"/>
          <w:szCs w:val="28"/>
        </w:rPr>
        <w:t>согласно Приложению № 1 к настоящему постановлению.</w:t>
      </w:r>
    </w:p>
    <w:p w:rsidR="006A4898" w:rsidRDefault="006A4898" w:rsidP="005C5A1C">
      <w:pPr>
        <w:pStyle w:val="ConsPlusTitle"/>
        <w:widowControl/>
        <w:numPr>
          <w:ilvl w:val="0"/>
          <w:numId w:val="3"/>
        </w:numPr>
        <w:ind w:left="0" w:firstLine="709"/>
        <w:contextualSpacing/>
        <w:jc w:val="both"/>
        <w:rPr>
          <w:b w:val="0"/>
        </w:rPr>
      </w:pPr>
      <w:proofErr w:type="gramStart"/>
      <w:r w:rsidRPr="006A4898">
        <w:rPr>
          <w:b w:val="0"/>
        </w:rPr>
        <w:t>Настоящее постановление опубликовать в информационно-телекоммуникационной сети «Интернет» (</w:t>
      </w:r>
      <w:r w:rsidRPr="006A4898">
        <w:rPr>
          <w:b w:val="0"/>
          <w:lang w:val="en-US"/>
        </w:rPr>
        <w:t>https</w:t>
      </w:r>
      <w:r w:rsidRPr="006A4898">
        <w:rPr>
          <w:b w:val="0"/>
        </w:rPr>
        <w:t>://</w:t>
      </w:r>
      <w:proofErr w:type="spellStart"/>
      <w:r w:rsidRPr="006A4898">
        <w:rPr>
          <w:b w:val="0"/>
          <w:lang w:val="en-US"/>
        </w:rPr>
        <w:t>petrovskayanov</w:t>
      </w:r>
      <w:proofErr w:type="spellEnd"/>
      <w:r w:rsidRPr="006A4898">
        <w:rPr>
          <w:b w:val="0"/>
        </w:rPr>
        <w:t>.</w:t>
      </w:r>
      <w:proofErr w:type="spellStart"/>
      <w:r w:rsidRPr="006A4898">
        <w:rPr>
          <w:b w:val="0"/>
          <w:lang w:val="en-US"/>
        </w:rPr>
        <w:t>ru</w:t>
      </w:r>
      <w:proofErr w:type="spellEnd"/>
      <w:r w:rsidRPr="006A4898">
        <w:rPr>
          <w:b w:val="0"/>
        </w:rPr>
        <w:t>, зарегистрировано Федеральной службой по надзору в сфере связи, информационных технологий и массовых коммуникаций, регистрация в качестве сетевого издания:</w:t>
      </w:r>
      <w:proofErr w:type="gramEnd"/>
      <w:r w:rsidRPr="006A4898">
        <w:rPr>
          <w:b w:val="0"/>
        </w:rPr>
        <w:t xml:space="preserve"> </w:t>
      </w:r>
      <w:proofErr w:type="gramStart"/>
      <w:r w:rsidRPr="006A4898">
        <w:rPr>
          <w:b w:val="0"/>
        </w:rPr>
        <w:t>Эл № ФС77-88847 от 13.12.2024).</w:t>
      </w:r>
      <w:proofErr w:type="gramEnd"/>
    </w:p>
    <w:p w:rsidR="008D2004" w:rsidRPr="005C5A1C" w:rsidRDefault="008D2004" w:rsidP="005C5A1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5A1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C5A1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Петровск-Забайкальского муниципального округа </w:t>
      </w:r>
      <w:r w:rsidR="006A4898" w:rsidRPr="005C5A1C">
        <w:rPr>
          <w:rFonts w:ascii="Times New Roman" w:hAnsi="Times New Roman" w:cs="Times New Roman"/>
          <w:sz w:val="28"/>
          <w:szCs w:val="28"/>
        </w:rPr>
        <w:t>по работе с территориальными органами В.М. Аникина.</w:t>
      </w:r>
    </w:p>
    <w:p w:rsidR="008D2004" w:rsidRPr="005C5A1C" w:rsidRDefault="008D2004" w:rsidP="005C5A1C">
      <w:pPr>
        <w:spacing w:after="0" w:line="240" w:lineRule="auto"/>
        <w:rPr>
          <w:rFonts w:ascii="Times New Roman" w:hAnsi="Times New Roman" w:cs="Times New Roman"/>
        </w:rPr>
      </w:pPr>
    </w:p>
    <w:p w:rsidR="005C5A1C" w:rsidRPr="005C5A1C" w:rsidRDefault="005C5A1C" w:rsidP="005C5A1C">
      <w:pPr>
        <w:spacing w:after="0" w:line="240" w:lineRule="auto"/>
        <w:rPr>
          <w:rFonts w:ascii="Times New Roman" w:hAnsi="Times New Roman" w:cs="Times New Roman"/>
        </w:rPr>
      </w:pPr>
    </w:p>
    <w:p w:rsidR="005C5A1C" w:rsidRPr="005C5A1C" w:rsidRDefault="005C5A1C" w:rsidP="005C5A1C">
      <w:pPr>
        <w:spacing w:after="0" w:line="240" w:lineRule="auto"/>
        <w:rPr>
          <w:rFonts w:ascii="Times New Roman" w:hAnsi="Times New Roman" w:cs="Times New Roman"/>
        </w:rPr>
      </w:pPr>
    </w:p>
    <w:p w:rsidR="008D2004" w:rsidRPr="008D2004" w:rsidRDefault="006A4898" w:rsidP="005C5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D2004" w:rsidRPr="008D200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D2004" w:rsidRPr="008D2004">
        <w:rPr>
          <w:rFonts w:ascii="Times New Roman" w:hAnsi="Times New Roman" w:cs="Times New Roman"/>
          <w:sz w:val="28"/>
          <w:szCs w:val="28"/>
        </w:rPr>
        <w:t xml:space="preserve"> Петровск-Забайкальского</w:t>
      </w:r>
    </w:p>
    <w:p w:rsidR="00242363" w:rsidRDefault="00C16691" w:rsidP="005C5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="008D2004" w:rsidRPr="008D2004">
        <w:rPr>
          <w:rFonts w:ascii="Times New Roman" w:hAnsi="Times New Roman" w:cs="Times New Roman"/>
          <w:sz w:val="28"/>
          <w:szCs w:val="28"/>
        </w:rPr>
        <w:t>униципального</w:t>
      </w:r>
      <w:proofErr w:type="gramEnd"/>
      <w:r w:rsidR="008D2004" w:rsidRPr="008D2004">
        <w:rPr>
          <w:rFonts w:ascii="Times New Roman" w:hAnsi="Times New Roman" w:cs="Times New Roman"/>
          <w:sz w:val="28"/>
          <w:szCs w:val="28"/>
        </w:rPr>
        <w:t xml:space="preserve"> округа            </w:t>
      </w:r>
      <w:r w:rsidR="008D200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C5A1C">
        <w:rPr>
          <w:rFonts w:ascii="Times New Roman" w:hAnsi="Times New Roman" w:cs="Times New Roman"/>
          <w:sz w:val="28"/>
          <w:szCs w:val="28"/>
        </w:rPr>
        <w:t xml:space="preserve">        </w:t>
      </w:r>
      <w:r w:rsidR="008D200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A4898">
        <w:rPr>
          <w:rFonts w:ascii="Times New Roman" w:hAnsi="Times New Roman" w:cs="Times New Roman"/>
          <w:sz w:val="28"/>
          <w:szCs w:val="28"/>
        </w:rPr>
        <w:t>Н.В. Горюнов</w:t>
      </w:r>
    </w:p>
    <w:p w:rsidR="00242363" w:rsidRPr="00242363" w:rsidRDefault="001E7E2F" w:rsidP="005C5A1C">
      <w:pPr>
        <w:tabs>
          <w:tab w:val="left" w:pos="600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</w:t>
      </w:r>
      <w:r w:rsidR="00242363" w:rsidRPr="00242363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242363" w:rsidRPr="00242363" w:rsidRDefault="00242363" w:rsidP="005C5A1C">
      <w:pPr>
        <w:tabs>
          <w:tab w:val="left" w:pos="600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24236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C5A1C" w:rsidRDefault="00242363" w:rsidP="005C5A1C">
      <w:pPr>
        <w:tabs>
          <w:tab w:val="left" w:pos="600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242363">
        <w:rPr>
          <w:rFonts w:ascii="Times New Roman" w:hAnsi="Times New Roman" w:cs="Times New Roman"/>
          <w:sz w:val="28"/>
          <w:szCs w:val="28"/>
        </w:rPr>
        <w:t>Петровск-Забайкальского</w:t>
      </w:r>
    </w:p>
    <w:p w:rsidR="005C5A1C" w:rsidRDefault="00242363" w:rsidP="005C5A1C">
      <w:pPr>
        <w:tabs>
          <w:tab w:val="left" w:pos="600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236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1E7E2F">
        <w:rPr>
          <w:rFonts w:ascii="Times New Roman" w:hAnsi="Times New Roman" w:cs="Times New Roman"/>
          <w:sz w:val="28"/>
          <w:szCs w:val="28"/>
        </w:rPr>
        <w:t xml:space="preserve"> </w:t>
      </w:r>
      <w:r w:rsidRPr="00242363">
        <w:rPr>
          <w:rFonts w:ascii="Times New Roman" w:hAnsi="Times New Roman" w:cs="Times New Roman"/>
          <w:sz w:val="28"/>
          <w:szCs w:val="28"/>
        </w:rPr>
        <w:t>округа</w:t>
      </w:r>
    </w:p>
    <w:p w:rsidR="001E7E2F" w:rsidRDefault="001E7E2F" w:rsidP="005C5A1C">
      <w:pPr>
        <w:tabs>
          <w:tab w:val="left" w:pos="600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2363" w:rsidRPr="00242363">
        <w:rPr>
          <w:rFonts w:ascii="Times New Roman" w:hAnsi="Times New Roman" w:cs="Times New Roman"/>
          <w:sz w:val="28"/>
          <w:szCs w:val="28"/>
        </w:rPr>
        <w:t xml:space="preserve">от </w:t>
      </w:r>
      <w:r w:rsidR="005C5A1C">
        <w:rPr>
          <w:rFonts w:ascii="Times New Roman" w:hAnsi="Times New Roman" w:cs="Times New Roman"/>
          <w:sz w:val="28"/>
          <w:szCs w:val="28"/>
        </w:rPr>
        <w:t xml:space="preserve">05 </w:t>
      </w:r>
      <w:r w:rsidR="006A4898">
        <w:rPr>
          <w:rFonts w:ascii="Times New Roman" w:hAnsi="Times New Roman" w:cs="Times New Roman"/>
          <w:sz w:val="28"/>
          <w:szCs w:val="28"/>
        </w:rPr>
        <w:t>августа</w:t>
      </w:r>
      <w:r w:rsidR="00242363" w:rsidRPr="00242363">
        <w:rPr>
          <w:rFonts w:ascii="Times New Roman" w:hAnsi="Times New Roman" w:cs="Times New Roman"/>
          <w:sz w:val="28"/>
          <w:szCs w:val="28"/>
        </w:rPr>
        <w:t xml:space="preserve"> 202</w:t>
      </w:r>
      <w:r w:rsidR="004D7D70">
        <w:rPr>
          <w:rFonts w:ascii="Times New Roman" w:hAnsi="Times New Roman" w:cs="Times New Roman"/>
          <w:sz w:val="28"/>
          <w:szCs w:val="28"/>
        </w:rPr>
        <w:t>6</w:t>
      </w:r>
      <w:r w:rsidR="00242363" w:rsidRPr="00242363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5C5A1C">
        <w:rPr>
          <w:rFonts w:ascii="Times New Roman" w:hAnsi="Times New Roman" w:cs="Times New Roman"/>
          <w:sz w:val="28"/>
          <w:szCs w:val="28"/>
        </w:rPr>
        <w:t xml:space="preserve"> 916</w:t>
      </w:r>
    </w:p>
    <w:p w:rsidR="001E7E2F" w:rsidRDefault="001E7E2F" w:rsidP="00242363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5A1C" w:rsidRDefault="005C5A1C" w:rsidP="00242363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7E2F" w:rsidRDefault="001E7E2F" w:rsidP="001E7E2F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о границах территориальных зон, расположенных на территории Петровск-Забайкальского муниципального округа подлежащих снятию с кадастрового учета 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Едином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7E2F" w:rsidRDefault="001E7E2F" w:rsidP="001E7E2F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государственном реестре недвижимости</w:t>
      </w:r>
    </w:p>
    <w:p w:rsidR="00242363" w:rsidRDefault="001E7E2F" w:rsidP="001E7E2F">
      <w:pPr>
        <w:tabs>
          <w:tab w:val="left" w:pos="35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9351" w:type="dxa"/>
        <w:tblLook w:val="04A0"/>
      </w:tblPr>
      <w:tblGrid>
        <w:gridCol w:w="988"/>
        <w:gridCol w:w="3115"/>
        <w:gridCol w:w="5248"/>
      </w:tblGrid>
      <w:tr w:rsidR="001E7E2F" w:rsidTr="001E7E2F">
        <w:tc>
          <w:tcPr>
            <w:tcW w:w="988" w:type="dxa"/>
          </w:tcPr>
          <w:p w:rsidR="001E7E2F" w:rsidRDefault="001E7E2F" w:rsidP="001E7E2F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15" w:type="dxa"/>
          </w:tcPr>
          <w:p w:rsidR="001E7E2F" w:rsidRDefault="00253DA3" w:rsidP="001E7E2F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Населенный пункт</w:t>
            </w:r>
          </w:p>
        </w:tc>
        <w:tc>
          <w:tcPr>
            <w:tcW w:w="5248" w:type="dxa"/>
          </w:tcPr>
          <w:p w:rsidR="001E7E2F" w:rsidRDefault="00253DA3" w:rsidP="001E7E2F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Реестровый номер</w:t>
            </w:r>
          </w:p>
        </w:tc>
      </w:tr>
      <w:tr w:rsidR="001E7E2F" w:rsidTr="001E7E2F">
        <w:tc>
          <w:tcPr>
            <w:tcW w:w="988" w:type="dxa"/>
          </w:tcPr>
          <w:p w:rsidR="001E7E2F" w:rsidRDefault="001E7E2F" w:rsidP="001E7E2F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:rsidR="001E7E2F" w:rsidRDefault="004D7D70" w:rsidP="006A4898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="006A4898">
              <w:rPr>
                <w:rFonts w:ascii="Times New Roman" w:hAnsi="Times New Roman" w:cs="Times New Roman"/>
                <w:sz w:val="28"/>
                <w:szCs w:val="28"/>
              </w:rPr>
              <w:t>Баляга</w:t>
            </w:r>
          </w:p>
        </w:tc>
        <w:tc>
          <w:tcPr>
            <w:tcW w:w="5248" w:type="dxa"/>
          </w:tcPr>
          <w:p w:rsidR="001E7E2F" w:rsidRDefault="00447BC7" w:rsidP="006A4898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BC7">
              <w:rPr>
                <w:rFonts w:ascii="Times New Roman" w:hAnsi="Times New Roman" w:cs="Times New Roman"/>
                <w:sz w:val="28"/>
                <w:szCs w:val="28"/>
              </w:rPr>
              <w:t>75:16-7.</w:t>
            </w:r>
            <w:r w:rsidR="006A4898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</w:tbl>
    <w:p w:rsidR="001E7E2F" w:rsidRPr="001E7E2F" w:rsidRDefault="00C16691" w:rsidP="001E7E2F">
      <w:pPr>
        <w:tabs>
          <w:tab w:val="left" w:pos="35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E7E2F" w:rsidRPr="001E7E2F" w:rsidSect="005C5A1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048D8"/>
    <w:multiLevelType w:val="hybridMultilevel"/>
    <w:tmpl w:val="9FC4C7CE"/>
    <w:lvl w:ilvl="0" w:tplc="6F4AFC74">
      <w:start w:val="1"/>
      <w:numFmt w:val="decimal"/>
      <w:lvlText w:val="%1."/>
      <w:lvlJc w:val="left"/>
      <w:pPr>
        <w:ind w:left="1813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A2972BB"/>
    <w:multiLevelType w:val="hybridMultilevel"/>
    <w:tmpl w:val="82F2EE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A407799"/>
    <w:multiLevelType w:val="hybridMultilevel"/>
    <w:tmpl w:val="95CADF84"/>
    <w:lvl w:ilvl="0" w:tplc="C7D8651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7E7"/>
    <w:rsid w:val="000A114B"/>
    <w:rsid w:val="00130B9B"/>
    <w:rsid w:val="00167A3E"/>
    <w:rsid w:val="001E1EFB"/>
    <w:rsid w:val="001E7E2F"/>
    <w:rsid w:val="00211597"/>
    <w:rsid w:val="00242363"/>
    <w:rsid w:val="00253DA3"/>
    <w:rsid w:val="004112CC"/>
    <w:rsid w:val="00447BC7"/>
    <w:rsid w:val="00470489"/>
    <w:rsid w:val="004730F7"/>
    <w:rsid w:val="004D7D70"/>
    <w:rsid w:val="00527524"/>
    <w:rsid w:val="0056413C"/>
    <w:rsid w:val="005C5A1C"/>
    <w:rsid w:val="005D5005"/>
    <w:rsid w:val="006A4898"/>
    <w:rsid w:val="006F184E"/>
    <w:rsid w:val="008D2004"/>
    <w:rsid w:val="00C16691"/>
    <w:rsid w:val="00C3577F"/>
    <w:rsid w:val="00D01961"/>
    <w:rsid w:val="00E327E7"/>
    <w:rsid w:val="00E87524"/>
    <w:rsid w:val="00EA4DF0"/>
    <w:rsid w:val="00F44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524"/>
    <w:pPr>
      <w:ind w:left="720"/>
      <w:contextualSpacing/>
    </w:pPr>
  </w:style>
  <w:style w:type="table" w:styleId="a4">
    <w:name w:val="Table Grid"/>
    <w:basedOn w:val="a1"/>
    <w:uiPriority w:val="39"/>
    <w:rsid w:val="001E7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30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0B9B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6A48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Admin</cp:lastModifiedBy>
  <cp:revision>2</cp:revision>
  <cp:lastPrinted>2026-08-06T06:32:00Z</cp:lastPrinted>
  <dcterms:created xsi:type="dcterms:W3CDTF">2026-08-06T06:34:00Z</dcterms:created>
  <dcterms:modified xsi:type="dcterms:W3CDTF">2026-08-06T06:34:00Z</dcterms:modified>
</cp:coreProperties>
</file>