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FC" w:rsidRDefault="00222DFC" w:rsidP="00222DFC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C00E3">
        <w:rPr>
          <w:rFonts w:ascii="Times New Roman" w:hAnsi="Times New Roman"/>
          <w:b/>
          <w:bCs/>
          <w:sz w:val="36"/>
          <w:szCs w:val="36"/>
        </w:rPr>
        <w:t>А</w:t>
      </w:r>
      <w:r>
        <w:rPr>
          <w:rFonts w:ascii="Times New Roman" w:hAnsi="Times New Roman"/>
          <w:b/>
          <w:bCs/>
          <w:sz w:val="36"/>
          <w:szCs w:val="36"/>
        </w:rPr>
        <w:t xml:space="preserve">ДМИНИСТРАЦИЯ </w:t>
      </w:r>
    </w:p>
    <w:p w:rsidR="00222DFC" w:rsidRDefault="00222DFC" w:rsidP="00222DFC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ПЕТРОВСК-ЗАБАЙКАЛЬСКОГО</w:t>
      </w:r>
    </w:p>
    <w:p w:rsidR="00222DFC" w:rsidRPr="00AF0CE7" w:rsidRDefault="00222DFC" w:rsidP="00222DFC">
      <w:pPr>
        <w:tabs>
          <w:tab w:val="center" w:pos="411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МУНИЦИПАЛЬНОГО ОКРУГА</w:t>
      </w:r>
    </w:p>
    <w:p w:rsidR="00222DFC" w:rsidRPr="00CC00E3" w:rsidRDefault="00222DFC" w:rsidP="00222DFC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22DFC" w:rsidRDefault="00222DFC" w:rsidP="00222DFC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C00E3">
        <w:rPr>
          <w:rFonts w:ascii="Times New Roman" w:hAnsi="Times New Roman"/>
          <w:b/>
          <w:sz w:val="40"/>
          <w:szCs w:val="40"/>
        </w:rPr>
        <w:t>ПОСТАНОВЛЕНИЕ</w:t>
      </w:r>
    </w:p>
    <w:p w:rsidR="00E97A1E" w:rsidRDefault="00E97A1E" w:rsidP="00222DFC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</w:p>
    <w:p w:rsidR="00222DFC" w:rsidRPr="00E97A1E" w:rsidRDefault="00E97A1E" w:rsidP="00222DFC">
      <w:pPr>
        <w:tabs>
          <w:tab w:val="center" w:pos="4110"/>
          <w:tab w:val="right" w:pos="9355"/>
        </w:tabs>
        <w:spacing w:after="0"/>
        <w:rPr>
          <w:rFonts w:ascii="Times New Roman" w:hAnsi="Times New Roman"/>
          <w:b/>
          <w:sz w:val="24"/>
          <w:szCs w:val="24"/>
        </w:rPr>
      </w:pPr>
      <w:r w:rsidRPr="00E97A1E">
        <w:rPr>
          <w:rFonts w:ascii="Times New Roman" w:hAnsi="Times New Roman"/>
          <w:sz w:val="24"/>
          <w:szCs w:val="24"/>
        </w:rPr>
        <w:t>19</w:t>
      </w:r>
      <w:r w:rsidR="00222DFC" w:rsidRPr="00E97A1E">
        <w:rPr>
          <w:rFonts w:ascii="Times New Roman" w:hAnsi="Times New Roman"/>
          <w:sz w:val="24"/>
          <w:szCs w:val="24"/>
        </w:rPr>
        <w:t xml:space="preserve"> декабря 2025 года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2DFC" w:rsidRPr="00E97A1E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22DFC" w:rsidRPr="00E97A1E">
        <w:rPr>
          <w:rFonts w:ascii="Times New Roman" w:hAnsi="Times New Roman"/>
          <w:sz w:val="24"/>
          <w:szCs w:val="24"/>
        </w:rPr>
        <w:t xml:space="preserve">               </w:t>
      </w:r>
      <w:r w:rsidRPr="00E97A1E">
        <w:rPr>
          <w:rFonts w:ascii="Times New Roman" w:hAnsi="Times New Roman"/>
          <w:sz w:val="24"/>
          <w:szCs w:val="24"/>
        </w:rPr>
        <w:t xml:space="preserve">     </w:t>
      </w:r>
      <w:r w:rsidR="00222DFC" w:rsidRPr="00E97A1E">
        <w:rPr>
          <w:rFonts w:ascii="Times New Roman" w:hAnsi="Times New Roman"/>
          <w:sz w:val="24"/>
          <w:szCs w:val="24"/>
        </w:rPr>
        <w:t xml:space="preserve">       № </w:t>
      </w:r>
      <w:r w:rsidRPr="00E97A1E">
        <w:rPr>
          <w:rFonts w:ascii="Times New Roman" w:hAnsi="Times New Roman"/>
          <w:sz w:val="24"/>
          <w:szCs w:val="24"/>
        </w:rPr>
        <w:t>1953</w:t>
      </w:r>
    </w:p>
    <w:p w:rsidR="004777A4" w:rsidRPr="00E97A1E" w:rsidRDefault="004777A4" w:rsidP="00222DFC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97A1E">
        <w:rPr>
          <w:rFonts w:ascii="Times New Roman" w:hAnsi="Times New Roman"/>
          <w:sz w:val="24"/>
          <w:szCs w:val="24"/>
        </w:rPr>
        <w:t xml:space="preserve">  </w:t>
      </w:r>
    </w:p>
    <w:p w:rsidR="00222DFC" w:rsidRPr="00E97A1E" w:rsidRDefault="00222DFC" w:rsidP="00222DFC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97A1E">
        <w:rPr>
          <w:rFonts w:ascii="Times New Roman" w:hAnsi="Times New Roman"/>
          <w:sz w:val="24"/>
          <w:szCs w:val="24"/>
        </w:rPr>
        <w:t>г. Петровск-Забайкальский</w:t>
      </w:r>
    </w:p>
    <w:p w:rsidR="00222DFC" w:rsidRPr="00E97A1E" w:rsidRDefault="00222DFC" w:rsidP="00222DFC">
      <w:pPr>
        <w:tabs>
          <w:tab w:val="center" w:pos="4110"/>
          <w:tab w:val="righ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97A1E" w:rsidRDefault="00222DFC" w:rsidP="00E97A1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97A1E">
        <w:rPr>
          <w:rFonts w:ascii="Times New Roman" w:hAnsi="Times New Roman"/>
          <w:b/>
          <w:sz w:val="24"/>
          <w:szCs w:val="24"/>
        </w:rPr>
        <w:t xml:space="preserve">О внесении изменений </w:t>
      </w:r>
      <w:r w:rsidR="002F47F5" w:rsidRPr="00E97A1E">
        <w:rPr>
          <w:rFonts w:ascii="Times New Roman" w:hAnsi="Times New Roman"/>
          <w:b/>
          <w:sz w:val="24"/>
          <w:szCs w:val="24"/>
        </w:rPr>
        <w:t>в Положение о суммированном учёте рабочего времени в муниципальных учреждениях (организациях) Петровск-Забайкальского муниципального округа, утверждённое постановлением администрации Петровск-Забайк</w:t>
      </w:r>
      <w:r w:rsidR="00E97A1E">
        <w:rPr>
          <w:rFonts w:ascii="Times New Roman" w:hAnsi="Times New Roman"/>
          <w:b/>
          <w:sz w:val="24"/>
          <w:szCs w:val="24"/>
        </w:rPr>
        <w:t xml:space="preserve">альского муниципального округа </w:t>
      </w:r>
      <w:r w:rsidR="002F47F5" w:rsidRPr="00E97A1E">
        <w:rPr>
          <w:rFonts w:ascii="Times New Roman" w:hAnsi="Times New Roman"/>
          <w:b/>
          <w:sz w:val="24"/>
          <w:szCs w:val="24"/>
        </w:rPr>
        <w:t xml:space="preserve">11 декабря 2025 года № 1899 </w:t>
      </w:r>
    </w:p>
    <w:p w:rsidR="00222DFC" w:rsidRPr="00E97A1E" w:rsidRDefault="002F47F5" w:rsidP="00E97A1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E97A1E">
        <w:rPr>
          <w:rFonts w:ascii="Times New Roman" w:hAnsi="Times New Roman"/>
          <w:b/>
          <w:sz w:val="24"/>
          <w:szCs w:val="24"/>
        </w:rPr>
        <w:t>«О суммированном учёте рабочего времени в муниципальных учреждениях</w:t>
      </w:r>
      <w:r w:rsidR="00E97A1E" w:rsidRPr="00E97A1E">
        <w:rPr>
          <w:rFonts w:ascii="Times New Roman" w:hAnsi="Times New Roman"/>
          <w:b/>
          <w:sz w:val="24"/>
          <w:szCs w:val="24"/>
        </w:rPr>
        <w:t xml:space="preserve"> </w:t>
      </w:r>
      <w:r w:rsidRPr="00E97A1E">
        <w:rPr>
          <w:rFonts w:ascii="Times New Roman" w:hAnsi="Times New Roman"/>
          <w:b/>
          <w:sz w:val="24"/>
          <w:szCs w:val="24"/>
        </w:rPr>
        <w:t>(организациях) Петровск-Забайкальского муниципального округа»</w:t>
      </w:r>
    </w:p>
    <w:p w:rsidR="00E97A1E" w:rsidRPr="00E97A1E" w:rsidRDefault="00E97A1E" w:rsidP="00E97A1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222DFC" w:rsidRPr="00E97A1E" w:rsidRDefault="00222DFC" w:rsidP="00222D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7A1E">
        <w:rPr>
          <w:rFonts w:ascii="Times New Roman" w:hAnsi="Times New Roman"/>
          <w:sz w:val="24"/>
          <w:szCs w:val="24"/>
          <w:lang w:eastAsia="ru-RU"/>
        </w:rPr>
        <w:t>В соответствии со</w:t>
      </w:r>
      <w:r w:rsidR="00E97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77A4" w:rsidRPr="00E97A1E">
        <w:rPr>
          <w:rFonts w:ascii="Times New Roman" w:hAnsi="Times New Roman"/>
          <w:sz w:val="24"/>
          <w:szCs w:val="24"/>
          <w:lang w:eastAsia="ru-RU"/>
        </w:rPr>
        <w:t>статьёй</w:t>
      </w:r>
      <w:r w:rsidR="00E97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sz w:val="24"/>
          <w:szCs w:val="24"/>
          <w:lang w:eastAsia="ru-RU"/>
        </w:rPr>
        <w:t>104</w:t>
      </w:r>
      <w:r w:rsidR="00E97A1E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E97A1E">
          <w:rPr>
            <w:rFonts w:ascii="Times New Roman" w:hAnsi="Times New Roman"/>
            <w:sz w:val="24"/>
            <w:szCs w:val="24"/>
            <w:lang w:eastAsia="ru-RU"/>
          </w:rPr>
          <w:t>Трудового кодекса Российской Федерации</w:t>
        </w:r>
      </w:hyperlink>
      <w:r w:rsidRPr="00E97A1E">
        <w:rPr>
          <w:rFonts w:ascii="Times New Roman" w:hAnsi="Times New Roman"/>
          <w:sz w:val="24"/>
          <w:szCs w:val="24"/>
          <w:lang w:eastAsia="ru-RU"/>
        </w:rPr>
        <w:t>,</w:t>
      </w:r>
      <w:r w:rsidR="00E97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в связи с невозможностью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соблюдения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ежедневной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или еженедельной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продолжительности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рабочего времени отдельных категорий работников,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администрация Петровск-Забайкальского муниципального округа </w:t>
      </w:r>
      <w:r w:rsidRPr="00E97A1E">
        <w:rPr>
          <w:rFonts w:ascii="Times New Roman" w:hAnsi="Times New Roman"/>
          <w:b/>
          <w:color w:val="000000"/>
          <w:sz w:val="24"/>
          <w:szCs w:val="24"/>
          <w:lang w:eastAsia="ru-RU"/>
        </w:rPr>
        <w:t>постано</w:t>
      </w:r>
      <w:r w:rsidR="00E97A1E" w:rsidRPr="00E97A1E">
        <w:rPr>
          <w:rFonts w:ascii="Times New Roman" w:hAnsi="Times New Roman"/>
          <w:b/>
          <w:color w:val="000000"/>
          <w:sz w:val="24"/>
          <w:szCs w:val="24"/>
          <w:lang w:eastAsia="ru-RU"/>
        </w:rPr>
        <w:t>в</w:t>
      </w:r>
      <w:r w:rsidRPr="00E97A1E">
        <w:rPr>
          <w:rFonts w:ascii="Times New Roman" w:hAnsi="Times New Roman"/>
          <w:b/>
          <w:color w:val="000000"/>
          <w:sz w:val="24"/>
          <w:szCs w:val="24"/>
          <w:lang w:eastAsia="ru-RU"/>
        </w:rPr>
        <w:t>ляет:</w:t>
      </w:r>
    </w:p>
    <w:p w:rsidR="00222DFC" w:rsidRPr="00E97A1E" w:rsidRDefault="00222DFC" w:rsidP="00222D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Внести</w:t>
      </w:r>
      <w:r w:rsidR="00BA7DFF"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следующие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изменения в </w:t>
      </w:r>
      <w:r w:rsidR="00BA7DFF"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Положение о суммированном учёте рабочего времени в муниципальных учреждениях (организациях) Петровск-Забайкальского муниципального округа, утверждённое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</w:t>
      </w:r>
      <w:r w:rsidR="00BA7DFF"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 администрации Петровск-Забайкальского муниципального округа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11 декабря 2025 года № 1899 «О суммированном учете рабочего времени в муниципальных учреждениях</w:t>
      </w:r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(организациях) Петровск-Забайкальского муниципального округа»</w:t>
      </w:r>
      <w:r w:rsidR="00BA7DFF" w:rsidRPr="00E97A1E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4777A4" w:rsidRPr="00E97A1E" w:rsidRDefault="00BA7DFF" w:rsidP="00222D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222DFC"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разделе 3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«Обязанность руководителей учреждений» </w:t>
      </w:r>
    </w:p>
    <w:p w:rsidR="00222DFC" w:rsidRDefault="00222DFC" w:rsidP="004777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Перечень должностей работников учреждений, по которым установлен суммированный учет рабочего времени» изложить в новой редакции:</w:t>
      </w:r>
    </w:p>
    <w:p w:rsidR="00E97A1E" w:rsidRPr="00E97A1E" w:rsidRDefault="00E97A1E" w:rsidP="004777A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55"/>
        <w:gridCol w:w="4684"/>
      </w:tblGrid>
      <w:tr w:rsidR="00222DFC" w:rsidRPr="00E97A1E" w:rsidTr="009F20C3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DFC" w:rsidRPr="00E97A1E" w:rsidRDefault="00222DFC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DFC" w:rsidRPr="00E97A1E" w:rsidRDefault="00222DFC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Продолжительность учетного периода</w:t>
            </w:r>
          </w:p>
        </w:tc>
      </w:tr>
      <w:tr w:rsidR="00222DFC" w:rsidRPr="00E97A1E" w:rsidTr="009F20C3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DFC" w:rsidRPr="00E97A1E" w:rsidRDefault="00222DFC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Сторож</w:t>
            </w:r>
            <w:r w:rsidR="004834A8"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, вахтер, сторо</w:t>
            </w:r>
            <w:proofErr w:type="gramStart"/>
            <w:r w:rsidR="004834A8"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ж(</w:t>
            </w:r>
            <w:proofErr w:type="gramEnd"/>
            <w:r w:rsidR="004834A8"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вахтер)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DFC" w:rsidRPr="00E97A1E" w:rsidRDefault="00222DFC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12 месяцев</w:t>
            </w:r>
          </w:p>
        </w:tc>
      </w:tr>
      <w:tr w:rsidR="004777A4" w:rsidRPr="00E97A1E" w:rsidTr="009F20C3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4" w:rsidRPr="00E97A1E" w:rsidRDefault="004777A4" w:rsidP="00477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Истопник*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4" w:rsidRPr="00E97A1E" w:rsidRDefault="004777A4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6 месяцев</w:t>
            </w:r>
          </w:p>
        </w:tc>
      </w:tr>
      <w:tr w:rsidR="004777A4" w:rsidRPr="00E97A1E" w:rsidTr="009F20C3">
        <w:tc>
          <w:tcPr>
            <w:tcW w:w="4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4" w:rsidRPr="00E97A1E" w:rsidRDefault="004777A4" w:rsidP="004777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4" w:rsidRPr="00E97A1E" w:rsidRDefault="004777A4" w:rsidP="00802C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A1E">
              <w:rPr>
                <w:rFonts w:ascii="Times New Roman" w:hAnsi="Times New Roman"/>
                <w:sz w:val="24"/>
                <w:szCs w:val="24"/>
                <w:lang w:eastAsia="ru-RU"/>
              </w:rPr>
              <w:t>3 месяца</w:t>
            </w:r>
          </w:p>
        </w:tc>
      </w:tr>
    </w:tbl>
    <w:p w:rsidR="00E97A1E" w:rsidRDefault="00E97A1E" w:rsidP="00222DFC">
      <w:pPr>
        <w:tabs>
          <w:tab w:val="left" w:pos="709"/>
        </w:tabs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222DFC" w:rsidRPr="00E97A1E" w:rsidRDefault="009F20C3" w:rsidP="00E97A1E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97A1E">
        <w:rPr>
          <w:rFonts w:ascii="Times New Roman" w:hAnsi="Times New Roman"/>
          <w:sz w:val="24"/>
          <w:szCs w:val="24"/>
        </w:rPr>
        <w:t>2</w:t>
      </w:r>
      <w:r w:rsidR="00222DFC" w:rsidRPr="00E97A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22DFC" w:rsidRPr="00E97A1E">
        <w:rPr>
          <w:rFonts w:ascii="Times New Roman" w:hAnsi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6" w:tgtFrame="_blank" w:history="1">
        <w:r w:rsidR="00222DFC" w:rsidRPr="00E97A1E">
          <w:rPr>
            <w:rFonts w:ascii="Times New Roman" w:hAnsi="Times New Roman"/>
            <w:sz w:val="24"/>
            <w:szCs w:val="24"/>
            <w:u w:val="single"/>
          </w:rPr>
          <w:t>https://petrovskayanov.ru</w:t>
        </w:r>
      </w:hyperlink>
      <w:r w:rsidR="00222DFC" w:rsidRPr="00E97A1E">
        <w:rPr>
          <w:rFonts w:ascii="Times New Roman" w:hAnsi="Times New Roman"/>
          <w:sz w:val="24"/>
          <w:szCs w:val="24"/>
        </w:rPr>
        <w:t>, регистрация в качестве сетевого издания:</w:t>
      </w:r>
      <w:proofErr w:type="gramEnd"/>
      <w:r w:rsidR="00222DFC" w:rsidRPr="00E97A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2DFC" w:rsidRPr="00E97A1E">
        <w:rPr>
          <w:rFonts w:ascii="Times New Roman" w:hAnsi="Times New Roman"/>
          <w:sz w:val="24"/>
          <w:szCs w:val="24"/>
        </w:rPr>
        <w:t>Эл № ФС77-88847 от 13.12.2024).</w:t>
      </w:r>
      <w:proofErr w:type="gramEnd"/>
    </w:p>
    <w:p w:rsidR="00222DFC" w:rsidRPr="00E97A1E" w:rsidRDefault="009F20C3" w:rsidP="00E97A1E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97A1E">
        <w:rPr>
          <w:rFonts w:ascii="Times New Roman" w:hAnsi="Times New Roman"/>
          <w:sz w:val="24"/>
          <w:szCs w:val="24"/>
        </w:rPr>
        <w:t>3</w:t>
      </w:r>
      <w:r w:rsidR="00222DFC" w:rsidRPr="00E97A1E">
        <w:rPr>
          <w:rFonts w:ascii="Times New Roman" w:hAnsi="Times New Roman"/>
          <w:sz w:val="24"/>
          <w:szCs w:val="24"/>
        </w:rPr>
        <w:t>.Настоящее постановление вступает в силу с 11 февраля 2026 года.</w:t>
      </w:r>
    </w:p>
    <w:p w:rsidR="00E97A1E" w:rsidRDefault="00E97A1E" w:rsidP="00222DFC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A1E" w:rsidRDefault="00E97A1E" w:rsidP="00222DFC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A1E" w:rsidRDefault="00E97A1E" w:rsidP="00222DFC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2DFC" w:rsidRPr="00E97A1E" w:rsidRDefault="00222DFC" w:rsidP="00222DFC">
      <w:pPr>
        <w:tabs>
          <w:tab w:val="left" w:pos="69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Глава Петровск-Забайкальского</w:t>
      </w:r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222DFC" w:rsidRPr="00E97A1E" w:rsidRDefault="00222DFC" w:rsidP="00222D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округа</w:t>
      </w:r>
      <w:bookmarkStart w:id="0" w:name="_GoBack"/>
      <w:bookmarkEnd w:id="0"/>
      <w:r w:rsidR="00E97A1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2F47F5" w:rsidRPr="00E97A1E">
        <w:rPr>
          <w:rFonts w:ascii="Times New Roman" w:hAnsi="Times New Roman"/>
          <w:color w:val="000000"/>
          <w:sz w:val="24"/>
          <w:szCs w:val="24"/>
          <w:lang w:eastAsia="ru-RU"/>
        </w:rPr>
        <w:t>Н.В.Горюнов</w:t>
      </w:r>
    </w:p>
    <w:p w:rsidR="0085591F" w:rsidRDefault="0085591F"/>
    <w:sectPr w:rsidR="0085591F" w:rsidSect="00A5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E294B"/>
    <w:multiLevelType w:val="hybridMultilevel"/>
    <w:tmpl w:val="A34AC6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789F"/>
    <w:rsid w:val="000A789F"/>
    <w:rsid w:val="00222DFC"/>
    <w:rsid w:val="002F47F5"/>
    <w:rsid w:val="004777A4"/>
    <w:rsid w:val="004834A8"/>
    <w:rsid w:val="0085591F"/>
    <w:rsid w:val="00912F05"/>
    <w:rsid w:val="009F20C3"/>
    <w:rsid w:val="00A51CBF"/>
    <w:rsid w:val="00BA7DFF"/>
    <w:rsid w:val="00E9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F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0C3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2F47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ovskayanov.ru" TargetMode="External"/><Relationship Id="rId5" Type="http://schemas.openxmlformats.org/officeDocument/2006/relationships/hyperlink" Target="https://pravo-search.minjust.ru/bigs/showDocument.html?id=B11798FF-43B9-49DB-B06C-4223F9D555E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Spec41kab</dc:creator>
  <cp:lastModifiedBy>Admin</cp:lastModifiedBy>
  <cp:revision>2</cp:revision>
  <cp:lastPrinted>2025-12-24T01:10:00Z</cp:lastPrinted>
  <dcterms:created xsi:type="dcterms:W3CDTF">2025-12-24T01:11:00Z</dcterms:created>
  <dcterms:modified xsi:type="dcterms:W3CDTF">2025-12-24T01:11:00Z</dcterms:modified>
</cp:coreProperties>
</file>