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4B1" w:rsidRPr="007904B1" w:rsidRDefault="007904B1" w:rsidP="007904B1">
      <w:pPr>
        <w:jc w:val="both"/>
        <w:rPr>
          <w:rFonts w:ascii="Times New Roman" w:hAnsi="Times New Roman" w:cs="Times New Roman"/>
          <w:sz w:val="24"/>
          <w:szCs w:val="24"/>
        </w:rPr>
      </w:pPr>
      <w:r w:rsidRPr="007904B1"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</w:t>
      </w:r>
    </w:p>
    <w:p w:rsidR="007904B1" w:rsidRPr="007904B1" w:rsidRDefault="007904B1" w:rsidP="001C5C3C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Pr="007904B1">
        <w:rPr>
          <w:rFonts w:ascii="Times New Roman" w:hAnsi="Times New Roman" w:cs="Times New Roman"/>
          <w:b/>
          <w:sz w:val="36"/>
          <w:szCs w:val="36"/>
        </w:rPr>
        <w:t>СОВЕТ ПЕТРОВСК-ЗАБАЙКАЛЬСКОГО</w:t>
      </w:r>
    </w:p>
    <w:p w:rsidR="007904B1" w:rsidRPr="007904B1" w:rsidRDefault="007904B1" w:rsidP="001C5C3C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04B1">
        <w:rPr>
          <w:rFonts w:ascii="Times New Roman" w:hAnsi="Times New Roman" w:cs="Times New Roman"/>
          <w:b/>
          <w:sz w:val="36"/>
          <w:szCs w:val="36"/>
        </w:rPr>
        <w:t xml:space="preserve">                    МУНИЦИПАЛЬНОГО ОКРУГА</w:t>
      </w:r>
    </w:p>
    <w:p w:rsidR="007904B1" w:rsidRPr="007904B1" w:rsidRDefault="007904B1" w:rsidP="001C5C3C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04B1">
        <w:rPr>
          <w:rFonts w:ascii="Times New Roman" w:hAnsi="Times New Roman" w:cs="Times New Roman"/>
          <w:b/>
          <w:sz w:val="36"/>
          <w:szCs w:val="36"/>
        </w:rPr>
        <w:t xml:space="preserve">                      ЗАБАЙКАЛЬСКОГО КРАЯ  </w:t>
      </w:r>
    </w:p>
    <w:p w:rsidR="001C5C3C" w:rsidRDefault="007904B1" w:rsidP="001C5C3C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04B1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</w:p>
    <w:p w:rsidR="007904B1" w:rsidRPr="007904B1" w:rsidRDefault="007904B1" w:rsidP="001C5C3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04B1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7904B1" w:rsidRPr="007904B1" w:rsidRDefault="001C5C3C" w:rsidP="00790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25 июня</w:t>
      </w:r>
      <w:r w:rsidR="00A526AF">
        <w:rPr>
          <w:rFonts w:ascii="Times New Roman" w:hAnsi="Times New Roman" w:cs="Times New Roman"/>
          <w:sz w:val="28"/>
          <w:szCs w:val="28"/>
        </w:rPr>
        <w:t xml:space="preserve"> 2025</w:t>
      </w:r>
      <w:r w:rsidR="007904B1" w:rsidRPr="007904B1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№ 138</w:t>
      </w:r>
      <w:r w:rsidR="007904B1" w:rsidRPr="007904B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7904B1" w:rsidRPr="007904B1" w:rsidRDefault="007904B1" w:rsidP="007904B1">
      <w:pPr>
        <w:jc w:val="both"/>
        <w:rPr>
          <w:rFonts w:ascii="Times New Roman" w:hAnsi="Times New Roman" w:cs="Times New Roman"/>
          <w:sz w:val="28"/>
          <w:szCs w:val="28"/>
        </w:rPr>
      </w:pPr>
      <w:r w:rsidRPr="007904B1">
        <w:rPr>
          <w:rFonts w:ascii="Times New Roman" w:hAnsi="Times New Roman" w:cs="Times New Roman"/>
          <w:sz w:val="28"/>
          <w:szCs w:val="28"/>
        </w:rPr>
        <w:t xml:space="preserve">                                          г. Петровск-Забайкальский</w:t>
      </w:r>
    </w:p>
    <w:p w:rsidR="00A96D72" w:rsidRDefault="007904B1" w:rsidP="00A96D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31D9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96D7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2058C" w:rsidRPr="00B31D9B">
        <w:rPr>
          <w:rFonts w:ascii="Times New Roman" w:hAnsi="Times New Roman" w:cs="Times New Roman"/>
          <w:b/>
          <w:sz w:val="28"/>
          <w:szCs w:val="28"/>
        </w:rPr>
        <w:t>О признании утратившим</w:t>
      </w:r>
      <w:r w:rsidR="007A459E">
        <w:rPr>
          <w:rFonts w:ascii="Times New Roman" w:hAnsi="Times New Roman" w:cs="Times New Roman"/>
          <w:b/>
          <w:sz w:val="28"/>
          <w:szCs w:val="28"/>
        </w:rPr>
        <w:t>и</w:t>
      </w:r>
      <w:r w:rsidR="0092058C" w:rsidRPr="00B31D9B">
        <w:rPr>
          <w:rFonts w:ascii="Times New Roman" w:hAnsi="Times New Roman" w:cs="Times New Roman"/>
          <w:b/>
          <w:sz w:val="28"/>
          <w:szCs w:val="28"/>
        </w:rPr>
        <w:t xml:space="preserve"> силу </w:t>
      </w:r>
      <w:r w:rsidR="00A96D72">
        <w:rPr>
          <w:rFonts w:ascii="Times New Roman" w:hAnsi="Times New Roman" w:cs="Times New Roman"/>
          <w:b/>
          <w:sz w:val="28"/>
          <w:szCs w:val="28"/>
        </w:rPr>
        <w:t>некоторых решений</w:t>
      </w:r>
      <w:r w:rsidR="0092058C" w:rsidRPr="00B31D9B">
        <w:rPr>
          <w:rFonts w:ascii="Times New Roman" w:hAnsi="Times New Roman" w:cs="Times New Roman"/>
          <w:b/>
          <w:sz w:val="28"/>
          <w:szCs w:val="28"/>
        </w:rPr>
        <w:t xml:space="preserve"> Думы </w:t>
      </w:r>
    </w:p>
    <w:p w:rsidR="00520359" w:rsidRDefault="00A96D72" w:rsidP="00A96D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г</w:t>
      </w:r>
      <w:r w:rsidR="0092058C" w:rsidRPr="00B31D9B">
        <w:rPr>
          <w:rFonts w:ascii="Times New Roman" w:hAnsi="Times New Roman" w:cs="Times New Roman"/>
          <w:b/>
          <w:sz w:val="28"/>
          <w:szCs w:val="28"/>
        </w:rPr>
        <w:t>ородского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58C" w:rsidRPr="00B31D9B">
        <w:rPr>
          <w:rFonts w:ascii="Times New Roman" w:hAnsi="Times New Roman" w:cs="Times New Roman"/>
          <w:b/>
          <w:sz w:val="28"/>
          <w:szCs w:val="28"/>
        </w:rPr>
        <w:t>округа</w:t>
      </w:r>
      <w:r w:rsidR="00520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4B1" w:rsidRPr="00B31D9B">
        <w:rPr>
          <w:rFonts w:ascii="Times New Roman" w:hAnsi="Times New Roman" w:cs="Times New Roman"/>
          <w:b/>
          <w:sz w:val="28"/>
          <w:szCs w:val="28"/>
        </w:rPr>
        <w:t>«Город</w:t>
      </w:r>
      <w:r w:rsidR="0092058C" w:rsidRPr="00B31D9B">
        <w:rPr>
          <w:rFonts w:ascii="Times New Roman" w:hAnsi="Times New Roman" w:cs="Times New Roman"/>
          <w:b/>
          <w:sz w:val="28"/>
          <w:szCs w:val="28"/>
        </w:rPr>
        <w:t xml:space="preserve"> Петровск-Забайкальский» </w:t>
      </w:r>
    </w:p>
    <w:bookmarkEnd w:id="0"/>
    <w:p w:rsidR="007904B1" w:rsidRPr="007904B1" w:rsidRDefault="007904B1" w:rsidP="00520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7904B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7904B1" w:rsidRPr="007904B1" w:rsidRDefault="004360AE" w:rsidP="00436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6D72">
        <w:rPr>
          <w:rFonts w:ascii="Times New Roman" w:hAnsi="Times New Roman" w:cs="Times New Roman"/>
          <w:sz w:val="28"/>
          <w:szCs w:val="28"/>
        </w:rPr>
        <w:t>Р</w:t>
      </w:r>
      <w:r w:rsidRPr="004360AE">
        <w:rPr>
          <w:rFonts w:ascii="Times New Roman" w:hAnsi="Times New Roman" w:cs="Times New Roman"/>
          <w:sz w:val="28"/>
          <w:szCs w:val="28"/>
        </w:rPr>
        <w:t>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0AE">
        <w:rPr>
          <w:rFonts w:ascii="Times New Roman" w:hAnsi="Times New Roman" w:cs="Times New Roman"/>
          <w:sz w:val="28"/>
          <w:szCs w:val="28"/>
        </w:rPr>
        <w:t>Федеральн</w:t>
      </w:r>
      <w:r w:rsidR="00B31D9B">
        <w:rPr>
          <w:rFonts w:ascii="Times New Roman" w:hAnsi="Times New Roman" w:cs="Times New Roman"/>
          <w:sz w:val="28"/>
          <w:szCs w:val="28"/>
        </w:rPr>
        <w:t>ым законом от 6 октября 2003 года №</w:t>
      </w:r>
      <w:r w:rsidRPr="004360AE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D72">
        <w:rPr>
          <w:rFonts w:ascii="Times New Roman" w:hAnsi="Times New Roman" w:cs="Times New Roman"/>
          <w:sz w:val="28"/>
          <w:szCs w:val="28"/>
        </w:rPr>
        <w:t xml:space="preserve">Федеральным законом от 29 декабря </w:t>
      </w:r>
      <w:r w:rsidR="00B31D9B" w:rsidRPr="00B31D9B">
        <w:rPr>
          <w:rFonts w:ascii="Times New Roman" w:hAnsi="Times New Roman" w:cs="Times New Roman"/>
          <w:sz w:val="28"/>
          <w:szCs w:val="28"/>
        </w:rPr>
        <w:t>2012 года № 273-ФЗ «Об образовании в Российской Федерации»</w:t>
      </w:r>
      <w:r w:rsidR="00B31D9B">
        <w:rPr>
          <w:rFonts w:ascii="Times New Roman" w:hAnsi="Times New Roman" w:cs="Times New Roman"/>
          <w:sz w:val="28"/>
          <w:szCs w:val="28"/>
        </w:rPr>
        <w:t xml:space="preserve">, </w:t>
      </w:r>
      <w:r w:rsidRPr="004360AE">
        <w:rPr>
          <w:rFonts w:ascii="Times New Roman" w:hAnsi="Times New Roman" w:cs="Times New Roman"/>
          <w:sz w:val="28"/>
          <w:szCs w:val="28"/>
        </w:rPr>
        <w:t>Законом Забайкаль</w:t>
      </w:r>
      <w:r w:rsidR="00B31D9B">
        <w:rPr>
          <w:rFonts w:ascii="Times New Roman" w:hAnsi="Times New Roman" w:cs="Times New Roman"/>
          <w:sz w:val="28"/>
          <w:szCs w:val="28"/>
        </w:rPr>
        <w:t>ского края от 27 декабря 2023 года  №</w:t>
      </w:r>
      <w:r w:rsidRPr="004360AE">
        <w:rPr>
          <w:rFonts w:ascii="Times New Roman" w:hAnsi="Times New Roman" w:cs="Times New Roman"/>
          <w:sz w:val="28"/>
          <w:szCs w:val="28"/>
        </w:rPr>
        <w:t xml:space="preserve"> 2298-ЗЗК «Об объединении поселений, входящих в состав муниципального района «Петровск-Забайкальский район» Забайкальского края, с городским округом «Город Петровск-Забайкальский» Забайкальского края и наделении городского округа «Город Петровск-Забайкальский» Забайкальского края статусом муниципального округа</w:t>
      </w:r>
      <w:r w:rsidR="008423F9">
        <w:rPr>
          <w:rFonts w:ascii="Times New Roman" w:hAnsi="Times New Roman" w:cs="Times New Roman"/>
          <w:sz w:val="28"/>
          <w:szCs w:val="28"/>
        </w:rPr>
        <w:t>»</w:t>
      </w:r>
      <w:r w:rsidRPr="004360AE">
        <w:rPr>
          <w:rFonts w:ascii="Times New Roman" w:hAnsi="Times New Roman" w:cs="Times New Roman"/>
          <w:sz w:val="28"/>
          <w:szCs w:val="28"/>
        </w:rPr>
        <w:t>,</w:t>
      </w:r>
      <w:r w:rsidR="00B31D9B" w:rsidRPr="00B31D9B">
        <w:t xml:space="preserve"> </w:t>
      </w:r>
      <w:r w:rsidR="00B31D9B" w:rsidRPr="00B31D9B">
        <w:rPr>
          <w:rFonts w:ascii="Times New Roman" w:hAnsi="Times New Roman" w:cs="Times New Roman"/>
          <w:sz w:val="28"/>
          <w:szCs w:val="28"/>
        </w:rPr>
        <w:t>статьями 8,30,32 Устава Петровск-Забайкальского муниципального округа Забайкальского края</w:t>
      </w:r>
      <w:r w:rsidR="00B31D9B">
        <w:rPr>
          <w:rFonts w:ascii="Times New Roman" w:hAnsi="Times New Roman" w:cs="Times New Roman"/>
          <w:sz w:val="28"/>
          <w:szCs w:val="28"/>
        </w:rPr>
        <w:t>,</w:t>
      </w:r>
      <w:r w:rsidRPr="004360AE">
        <w:rPr>
          <w:rFonts w:ascii="Times New Roman" w:hAnsi="Times New Roman" w:cs="Times New Roman"/>
          <w:sz w:val="28"/>
          <w:szCs w:val="28"/>
        </w:rPr>
        <w:t xml:space="preserve"> </w:t>
      </w:r>
      <w:r w:rsidR="00A96D72" w:rsidRPr="00A96D72">
        <w:rPr>
          <w:rFonts w:ascii="Times New Roman" w:hAnsi="Times New Roman" w:cs="Times New Roman"/>
          <w:sz w:val="28"/>
          <w:szCs w:val="28"/>
        </w:rPr>
        <w:t>в целях актуализации нормативных правовых актов</w:t>
      </w:r>
      <w:r w:rsidR="00A96D72">
        <w:rPr>
          <w:rFonts w:ascii="Times New Roman" w:hAnsi="Times New Roman" w:cs="Times New Roman"/>
          <w:sz w:val="28"/>
          <w:szCs w:val="28"/>
        </w:rPr>
        <w:t>,</w:t>
      </w:r>
      <w:r w:rsidR="00A96D72" w:rsidRPr="00A96D72">
        <w:rPr>
          <w:rFonts w:ascii="Times New Roman" w:hAnsi="Times New Roman" w:cs="Times New Roman"/>
          <w:sz w:val="28"/>
          <w:szCs w:val="28"/>
        </w:rPr>
        <w:t xml:space="preserve"> </w:t>
      </w:r>
      <w:r w:rsidRPr="004360AE">
        <w:rPr>
          <w:rFonts w:ascii="Times New Roman" w:hAnsi="Times New Roman" w:cs="Times New Roman"/>
          <w:sz w:val="28"/>
          <w:szCs w:val="28"/>
        </w:rPr>
        <w:t>Совет Петровск-Забайкальского муниципального округа Забайкальского края,</w:t>
      </w:r>
      <w:r w:rsidR="00520359">
        <w:rPr>
          <w:rFonts w:ascii="Times New Roman" w:hAnsi="Times New Roman" w:cs="Times New Roman"/>
          <w:sz w:val="28"/>
          <w:szCs w:val="28"/>
        </w:rPr>
        <w:t xml:space="preserve"> </w:t>
      </w:r>
      <w:r w:rsidRPr="001742F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E28C9" w:rsidRPr="006E28C9" w:rsidRDefault="007904B1" w:rsidP="006E28C9">
      <w:pPr>
        <w:jc w:val="both"/>
        <w:rPr>
          <w:rFonts w:ascii="Times New Roman" w:hAnsi="Times New Roman" w:cs="Times New Roman"/>
          <w:sz w:val="28"/>
          <w:szCs w:val="28"/>
        </w:rPr>
      </w:pPr>
      <w:r w:rsidRPr="007904B1">
        <w:rPr>
          <w:rFonts w:ascii="Times New Roman" w:hAnsi="Times New Roman" w:cs="Times New Roman"/>
          <w:sz w:val="28"/>
          <w:szCs w:val="28"/>
        </w:rPr>
        <w:t xml:space="preserve">     1.</w:t>
      </w:r>
      <w:r w:rsidR="006E28C9" w:rsidRPr="006E28C9">
        <w:t xml:space="preserve"> </w:t>
      </w:r>
      <w:r w:rsidR="006E28C9" w:rsidRPr="006E28C9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0956D5" w:rsidRDefault="006E28C9" w:rsidP="006E28C9">
      <w:pPr>
        <w:jc w:val="both"/>
        <w:rPr>
          <w:rFonts w:ascii="Times New Roman" w:hAnsi="Times New Roman" w:cs="Times New Roman"/>
          <w:sz w:val="28"/>
          <w:szCs w:val="28"/>
        </w:rPr>
      </w:pPr>
      <w:r w:rsidRPr="006E28C9">
        <w:rPr>
          <w:rFonts w:ascii="Times New Roman" w:hAnsi="Times New Roman" w:cs="Times New Roman"/>
          <w:sz w:val="28"/>
          <w:szCs w:val="28"/>
        </w:rPr>
        <w:t xml:space="preserve">- решение Думы городского округа «Город Петровск-Забайкальский» от </w:t>
      </w:r>
      <w:r w:rsidR="00EE786F" w:rsidRPr="00EE786F">
        <w:rPr>
          <w:rFonts w:ascii="Times New Roman" w:hAnsi="Times New Roman" w:cs="Times New Roman"/>
          <w:sz w:val="28"/>
          <w:szCs w:val="28"/>
        </w:rPr>
        <w:t>12.11.2015 года № 38 «Об утверждении примерного Положения об оплате труда работников муниципальных образовательны</w:t>
      </w:r>
      <w:r w:rsidR="00EE786F">
        <w:rPr>
          <w:rFonts w:ascii="Times New Roman" w:hAnsi="Times New Roman" w:cs="Times New Roman"/>
          <w:sz w:val="28"/>
          <w:szCs w:val="28"/>
        </w:rPr>
        <w:t xml:space="preserve">х учреждений, подведомственных </w:t>
      </w:r>
      <w:r w:rsidR="00EE786F" w:rsidRPr="00EE786F">
        <w:rPr>
          <w:rFonts w:ascii="Times New Roman" w:hAnsi="Times New Roman" w:cs="Times New Roman"/>
          <w:sz w:val="28"/>
          <w:szCs w:val="28"/>
        </w:rPr>
        <w:t>Комитету по образованию, делам молодежи, материнства и детства администрации городского округа «Город Петровск-Забайкальский</w:t>
      </w:r>
      <w:r w:rsidR="000956D5">
        <w:rPr>
          <w:rFonts w:ascii="Times New Roman" w:hAnsi="Times New Roman" w:cs="Times New Roman"/>
          <w:sz w:val="28"/>
          <w:szCs w:val="28"/>
        </w:rPr>
        <w:t>;</w:t>
      </w:r>
    </w:p>
    <w:p w:rsidR="00BA3679" w:rsidRDefault="006E28C9" w:rsidP="006E28C9">
      <w:pPr>
        <w:jc w:val="both"/>
        <w:rPr>
          <w:rFonts w:ascii="Times New Roman" w:hAnsi="Times New Roman" w:cs="Times New Roman"/>
          <w:sz w:val="28"/>
          <w:szCs w:val="28"/>
        </w:rPr>
      </w:pPr>
      <w:r w:rsidRPr="006E28C9">
        <w:rPr>
          <w:rFonts w:ascii="Times New Roman" w:hAnsi="Times New Roman" w:cs="Times New Roman"/>
          <w:sz w:val="28"/>
          <w:szCs w:val="28"/>
        </w:rPr>
        <w:t>- решение Думы городск</w:t>
      </w:r>
      <w:r w:rsidR="00922301">
        <w:rPr>
          <w:rFonts w:ascii="Times New Roman" w:hAnsi="Times New Roman" w:cs="Times New Roman"/>
          <w:sz w:val="28"/>
          <w:szCs w:val="28"/>
        </w:rPr>
        <w:t xml:space="preserve">ого округа от </w:t>
      </w:r>
      <w:r w:rsidR="000956D5">
        <w:rPr>
          <w:rFonts w:ascii="Times New Roman" w:hAnsi="Times New Roman" w:cs="Times New Roman"/>
          <w:sz w:val="28"/>
          <w:szCs w:val="28"/>
        </w:rPr>
        <w:t>27.05.2016 года № 20</w:t>
      </w:r>
      <w:r w:rsidRPr="006E28C9">
        <w:rPr>
          <w:rFonts w:ascii="Times New Roman" w:hAnsi="Times New Roman" w:cs="Times New Roman"/>
          <w:sz w:val="28"/>
          <w:szCs w:val="28"/>
        </w:rPr>
        <w:t xml:space="preserve"> «О </w:t>
      </w:r>
      <w:r w:rsidR="000956D5">
        <w:rPr>
          <w:rFonts w:ascii="Times New Roman" w:hAnsi="Times New Roman" w:cs="Times New Roman"/>
          <w:sz w:val="28"/>
          <w:szCs w:val="28"/>
        </w:rPr>
        <w:t>внесении изменений в примерное Положение</w:t>
      </w:r>
      <w:r w:rsidR="000956D5" w:rsidRPr="000956D5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образовательных учреждений, подведомственных Комитету по образованию, делам молодежи, материнства и детства администрации городского округа «Город Петровск-Забайкальский;</w:t>
      </w:r>
    </w:p>
    <w:p w:rsidR="008358E2" w:rsidRDefault="008358E2" w:rsidP="006E2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58E2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Думы городского округа от 05.10.2016 года № 28</w:t>
      </w:r>
      <w:r w:rsidRPr="008358E2">
        <w:rPr>
          <w:rFonts w:ascii="Times New Roman" w:hAnsi="Times New Roman" w:cs="Times New Roman"/>
          <w:sz w:val="28"/>
          <w:szCs w:val="28"/>
        </w:rPr>
        <w:t xml:space="preserve">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8358E2">
        <w:rPr>
          <w:rFonts w:ascii="Times New Roman" w:hAnsi="Times New Roman" w:cs="Times New Roman"/>
          <w:sz w:val="28"/>
          <w:szCs w:val="28"/>
        </w:rPr>
        <w:t xml:space="preserve"> в примерное Положение об оплате труда работников муниципальных образовательных учреждений, подведомственных Комитету </w:t>
      </w:r>
      <w:r w:rsidRPr="008358E2">
        <w:rPr>
          <w:rFonts w:ascii="Times New Roman" w:hAnsi="Times New Roman" w:cs="Times New Roman"/>
          <w:sz w:val="28"/>
          <w:szCs w:val="28"/>
        </w:rPr>
        <w:lastRenderedPageBreak/>
        <w:t>по образованию, делам молодежи, материнства и детства администрации городского округа «Город Петровск-Забайкальский;</w:t>
      </w:r>
    </w:p>
    <w:p w:rsidR="009C75E3" w:rsidRDefault="009C75E3" w:rsidP="006E2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75E3">
        <w:rPr>
          <w:rFonts w:ascii="Times New Roman" w:hAnsi="Times New Roman" w:cs="Times New Roman"/>
          <w:sz w:val="28"/>
          <w:szCs w:val="28"/>
        </w:rPr>
        <w:t>решение Думы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от 21.04.2017 года № 18</w:t>
      </w:r>
      <w:r w:rsidRPr="009C75E3">
        <w:rPr>
          <w:rFonts w:ascii="Times New Roman" w:hAnsi="Times New Roman" w:cs="Times New Roman"/>
          <w:sz w:val="28"/>
          <w:szCs w:val="28"/>
        </w:rPr>
        <w:t xml:space="preserve">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9C75E3">
        <w:rPr>
          <w:rFonts w:ascii="Times New Roman" w:hAnsi="Times New Roman" w:cs="Times New Roman"/>
          <w:sz w:val="28"/>
          <w:szCs w:val="28"/>
        </w:rPr>
        <w:t xml:space="preserve"> в примерное Положение об оплате труда работников муниципальных образовательных учреждений, подведомственных Комитету по образованию, делам молодежи, материнства и детства администрации городского округа «Город Петровск-Забайкальский;</w:t>
      </w:r>
    </w:p>
    <w:p w:rsidR="000F7574" w:rsidRDefault="000F7574" w:rsidP="006E2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7574">
        <w:rPr>
          <w:rFonts w:ascii="Times New Roman" w:hAnsi="Times New Roman" w:cs="Times New Roman"/>
          <w:sz w:val="28"/>
          <w:szCs w:val="28"/>
        </w:rPr>
        <w:t xml:space="preserve"> решение Думы городског</w:t>
      </w:r>
      <w:r>
        <w:rPr>
          <w:rFonts w:ascii="Times New Roman" w:hAnsi="Times New Roman" w:cs="Times New Roman"/>
          <w:sz w:val="28"/>
          <w:szCs w:val="28"/>
        </w:rPr>
        <w:t>о округа от 27.12.2017 года № 26 «О внесении дополнения</w:t>
      </w:r>
      <w:r w:rsidRPr="000F7574">
        <w:rPr>
          <w:rFonts w:ascii="Times New Roman" w:hAnsi="Times New Roman" w:cs="Times New Roman"/>
          <w:sz w:val="28"/>
          <w:szCs w:val="28"/>
        </w:rPr>
        <w:t xml:space="preserve"> в примерное Положение об оплате труда работников муниципальных образовательных учреждений, подведомственных Комитету по образованию, делам молодежи, материнства и детства администрации городского округа «Город Петровск-Забайкальский</w:t>
      </w:r>
      <w:r>
        <w:rPr>
          <w:rFonts w:ascii="Times New Roman" w:hAnsi="Times New Roman" w:cs="Times New Roman"/>
          <w:sz w:val="28"/>
          <w:szCs w:val="28"/>
        </w:rPr>
        <w:t>, утвержденное решением Думы городского округа «Город Петровск-Забайкальский» от 12.11.2015 года № 38</w:t>
      </w:r>
      <w:r w:rsidRPr="000F7574">
        <w:rPr>
          <w:rFonts w:ascii="Times New Roman" w:hAnsi="Times New Roman" w:cs="Times New Roman"/>
          <w:sz w:val="28"/>
          <w:szCs w:val="28"/>
        </w:rPr>
        <w:t>;</w:t>
      </w:r>
    </w:p>
    <w:p w:rsidR="00255C34" w:rsidRDefault="00255C34" w:rsidP="006E2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C34">
        <w:rPr>
          <w:rFonts w:ascii="Times New Roman" w:hAnsi="Times New Roman" w:cs="Times New Roman"/>
          <w:sz w:val="28"/>
          <w:szCs w:val="28"/>
        </w:rPr>
        <w:t>решение Думы городског</w:t>
      </w:r>
      <w:r>
        <w:rPr>
          <w:rFonts w:ascii="Times New Roman" w:hAnsi="Times New Roman" w:cs="Times New Roman"/>
          <w:sz w:val="28"/>
          <w:szCs w:val="28"/>
        </w:rPr>
        <w:t>о округа от 06.02.2019 года № 02</w:t>
      </w:r>
      <w:r w:rsidRPr="00255C34">
        <w:rPr>
          <w:rFonts w:ascii="Times New Roman" w:hAnsi="Times New Roman" w:cs="Times New Roman"/>
          <w:sz w:val="28"/>
          <w:szCs w:val="28"/>
        </w:rPr>
        <w:t xml:space="preserve"> «О внесении дополнения в примерное Положение об оплате труда работников муниципальных образовательных учреждений, подведомственных Комитету по образованию, делам молодежи, материнства и детства администрации городского округа «Город Петровск-Забайкальский</w:t>
      </w:r>
      <w:r w:rsidR="007E1B16">
        <w:rPr>
          <w:rFonts w:ascii="Times New Roman" w:hAnsi="Times New Roman" w:cs="Times New Roman"/>
          <w:sz w:val="28"/>
          <w:szCs w:val="28"/>
        </w:rPr>
        <w:t>».</w:t>
      </w:r>
    </w:p>
    <w:p w:rsidR="00DF71D7" w:rsidRPr="00DF71D7" w:rsidRDefault="00DF71D7" w:rsidP="00DF7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Pr="00DF71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1D7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B07132">
        <w:rPr>
          <w:rFonts w:ascii="Times New Roman" w:hAnsi="Times New Roman" w:cs="Times New Roman"/>
          <w:sz w:val="28"/>
          <w:szCs w:val="28"/>
        </w:rPr>
        <w:t xml:space="preserve"> решение вступает в силу с 01.09</w:t>
      </w:r>
      <w:r w:rsidR="005203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2025 года.</w:t>
      </w:r>
    </w:p>
    <w:p w:rsidR="00DF71D7" w:rsidRPr="00DF71D7" w:rsidRDefault="00DF71D7" w:rsidP="00DF7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Pr="00DF71D7">
        <w:rPr>
          <w:rFonts w:ascii="Times New Roman" w:hAnsi="Times New Roman" w:cs="Times New Roman"/>
          <w:sz w:val="28"/>
          <w:szCs w:val="28"/>
        </w:rPr>
        <w:t>. Настоящее решение опубликовать в газете «Петровская новь» и разместить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Петровск-Забайкальского муниципального округа</w:t>
      </w:r>
      <w:r w:rsidR="007006B9">
        <w:rPr>
          <w:rFonts w:ascii="Times New Roman" w:hAnsi="Times New Roman" w:cs="Times New Roman"/>
          <w:sz w:val="28"/>
          <w:szCs w:val="28"/>
        </w:rPr>
        <w:t xml:space="preserve"> </w:t>
      </w:r>
      <w:r w:rsidR="007006B9" w:rsidRPr="007006B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DF71D7" w:rsidRPr="007006B9" w:rsidRDefault="00DF71D7" w:rsidP="007006B9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6B9">
        <w:rPr>
          <w:rFonts w:ascii="Times New Roman" w:hAnsi="Times New Roman" w:cs="Times New Roman"/>
          <w:sz w:val="28"/>
          <w:szCs w:val="28"/>
        </w:rPr>
        <w:t>Глава Петровск-Забайкальского</w:t>
      </w:r>
    </w:p>
    <w:p w:rsidR="00DF71D7" w:rsidRPr="007006B9" w:rsidRDefault="00DF71D7" w:rsidP="007006B9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6B9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7006B9">
        <w:rPr>
          <w:rFonts w:ascii="Times New Roman" w:hAnsi="Times New Roman" w:cs="Times New Roman"/>
          <w:sz w:val="28"/>
          <w:szCs w:val="28"/>
        </w:rPr>
        <w:tab/>
      </w:r>
      <w:r w:rsidRPr="007006B9">
        <w:rPr>
          <w:rFonts w:ascii="Times New Roman" w:hAnsi="Times New Roman" w:cs="Times New Roman"/>
          <w:sz w:val="28"/>
          <w:szCs w:val="28"/>
        </w:rPr>
        <w:tab/>
      </w:r>
      <w:r w:rsidRPr="007006B9">
        <w:rPr>
          <w:rFonts w:ascii="Times New Roman" w:hAnsi="Times New Roman" w:cs="Times New Roman"/>
          <w:sz w:val="28"/>
          <w:szCs w:val="28"/>
        </w:rPr>
        <w:tab/>
      </w:r>
      <w:r w:rsidRPr="007006B9">
        <w:rPr>
          <w:rFonts w:ascii="Times New Roman" w:hAnsi="Times New Roman" w:cs="Times New Roman"/>
          <w:sz w:val="28"/>
          <w:szCs w:val="28"/>
        </w:rPr>
        <w:tab/>
      </w:r>
      <w:r w:rsidRPr="007006B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3961F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006B9">
        <w:rPr>
          <w:rFonts w:ascii="Times New Roman" w:hAnsi="Times New Roman" w:cs="Times New Roman"/>
          <w:sz w:val="28"/>
          <w:szCs w:val="28"/>
        </w:rPr>
        <w:t xml:space="preserve"> Н.В.</w:t>
      </w:r>
      <w:r w:rsidR="003961F2">
        <w:rPr>
          <w:rFonts w:ascii="Times New Roman" w:hAnsi="Times New Roman" w:cs="Times New Roman"/>
          <w:sz w:val="28"/>
          <w:szCs w:val="28"/>
        </w:rPr>
        <w:t xml:space="preserve"> </w:t>
      </w:r>
      <w:r w:rsidRPr="007006B9">
        <w:rPr>
          <w:rFonts w:ascii="Times New Roman" w:hAnsi="Times New Roman" w:cs="Times New Roman"/>
          <w:sz w:val="28"/>
          <w:szCs w:val="28"/>
        </w:rPr>
        <w:t>Горюнов</w:t>
      </w:r>
    </w:p>
    <w:p w:rsidR="00DF71D7" w:rsidRPr="00DF71D7" w:rsidRDefault="00DF71D7" w:rsidP="00DF71D7">
      <w:pPr>
        <w:jc w:val="both"/>
        <w:rPr>
          <w:rFonts w:ascii="Times New Roman" w:hAnsi="Times New Roman" w:cs="Times New Roman"/>
          <w:sz w:val="28"/>
          <w:szCs w:val="28"/>
        </w:rPr>
      </w:pPr>
      <w:r w:rsidRPr="00DF71D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F71D7" w:rsidRPr="00DF71D7" w:rsidSect="001C5C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B1"/>
    <w:rsid w:val="000956D5"/>
    <w:rsid w:val="000F7574"/>
    <w:rsid w:val="001742FB"/>
    <w:rsid w:val="001C5C3C"/>
    <w:rsid w:val="00255C34"/>
    <w:rsid w:val="0033467B"/>
    <w:rsid w:val="003961F2"/>
    <w:rsid w:val="004360AE"/>
    <w:rsid w:val="00510163"/>
    <w:rsid w:val="00520359"/>
    <w:rsid w:val="00660605"/>
    <w:rsid w:val="006E28C9"/>
    <w:rsid w:val="007006B9"/>
    <w:rsid w:val="007904B1"/>
    <w:rsid w:val="007A459E"/>
    <w:rsid w:val="007E1B16"/>
    <w:rsid w:val="007F21B2"/>
    <w:rsid w:val="008358E2"/>
    <w:rsid w:val="008423F9"/>
    <w:rsid w:val="0092058C"/>
    <w:rsid w:val="00922301"/>
    <w:rsid w:val="00995E04"/>
    <w:rsid w:val="009C75E3"/>
    <w:rsid w:val="00A526AF"/>
    <w:rsid w:val="00A96D72"/>
    <w:rsid w:val="00B07132"/>
    <w:rsid w:val="00B31D9B"/>
    <w:rsid w:val="00BA3679"/>
    <w:rsid w:val="00BF5958"/>
    <w:rsid w:val="00DF71D7"/>
    <w:rsid w:val="00EE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CF2F"/>
  <w15:chartTrackingRefBased/>
  <w15:docId w15:val="{A08168A6-272E-4D7A-8326-BF7E33C6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4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0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25</cp:revision>
  <cp:lastPrinted>2025-05-12T02:39:00Z</cp:lastPrinted>
  <dcterms:created xsi:type="dcterms:W3CDTF">2025-05-12T00:10:00Z</dcterms:created>
  <dcterms:modified xsi:type="dcterms:W3CDTF">2025-06-23T06:08:00Z</dcterms:modified>
</cp:coreProperties>
</file>