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1D38" w:rsidRPr="00DD7B93" w:rsidRDefault="00C51D38" w:rsidP="00C51D38">
      <w:pPr>
        <w:jc w:val="center"/>
        <w:rPr>
          <w:b/>
          <w:sz w:val="32"/>
          <w:szCs w:val="32"/>
        </w:rPr>
      </w:pPr>
      <w:r w:rsidRPr="00C348C5">
        <w:rPr>
          <w:b/>
          <w:sz w:val="44"/>
          <w:szCs w:val="44"/>
        </w:rPr>
        <w:t>ПОСТАНОВЛЕНИЕ</w:t>
      </w:r>
    </w:p>
    <w:p w:rsidR="008B5E96" w:rsidRPr="00353C34" w:rsidRDefault="001119BF" w:rsidP="008B5E96">
      <w:pPr>
        <w:jc w:val="center"/>
        <w:rPr>
          <w:b/>
          <w:sz w:val="36"/>
          <w:szCs w:val="36"/>
        </w:rPr>
      </w:pPr>
      <w:r w:rsidRPr="00C348C5">
        <w:rPr>
          <w:b/>
          <w:sz w:val="36"/>
          <w:szCs w:val="36"/>
        </w:rPr>
        <w:t>АДМИНИСТРАЦИ</w:t>
      </w:r>
      <w:r w:rsidR="00C51D38">
        <w:rPr>
          <w:b/>
          <w:sz w:val="36"/>
          <w:szCs w:val="36"/>
        </w:rPr>
        <w:t>И</w:t>
      </w:r>
      <w:r w:rsidRPr="00DD7B93">
        <w:rPr>
          <w:b/>
          <w:sz w:val="32"/>
          <w:szCs w:val="32"/>
        </w:rPr>
        <w:t xml:space="preserve"> </w:t>
      </w:r>
    </w:p>
    <w:p w:rsidR="001119BF" w:rsidRPr="00353C34" w:rsidRDefault="001119BF" w:rsidP="00345B30">
      <w:pPr>
        <w:jc w:val="center"/>
        <w:rPr>
          <w:b/>
          <w:sz w:val="36"/>
          <w:szCs w:val="36"/>
        </w:rPr>
      </w:pPr>
      <w:r w:rsidRPr="00353C34">
        <w:rPr>
          <w:b/>
          <w:sz w:val="36"/>
          <w:szCs w:val="36"/>
        </w:rPr>
        <w:t>П</w:t>
      </w:r>
      <w:r w:rsidR="008B5E96">
        <w:rPr>
          <w:b/>
          <w:sz w:val="36"/>
          <w:szCs w:val="36"/>
        </w:rPr>
        <w:t xml:space="preserve">ЕТРОВСК-ЗАБАЙКАЛЬСКОГО МУНИЦИПАЛЬНОГО ОКРУГА </w:t>
      </w:r>
    </w:p>
    <w:p w:rsidR="001119BF" w:rsidRPr="008B5E96" w:rsidRDefault="00345B30" w:rsidP="00C348C5">
      <w:r>
        <w:t>12 мая</w:t>
      </w:r>
      <w:r w:rsidR="008B5E96">
        <w:t xml:space="preserve"> 2025</w:t>
      </w:r>
      <w:r w:rsidR="00C348C5">
        <w:t xml:space="preserve"> года                                   </w:t>
      </w:r>
      <w:r w:rsidR="00C02170">
        <w:t xml:space="preserve">                          </w:t>
      </w:r>
      <w:r w:rsidR="000B7D7F">
        <w:t xml:space="preserve">             </w:t>
      </w:r>
      <w:r w:rsidR="008B5E96">
        <w:t xml:space="preserve">  </w:t>
      </w:r>
      <w:r>
        <w:t xml:space="preserve">            </w:t>
      </w:r>
      <w:r w:rsidR="008B5E96">
        <w:t xml:space="preserve">  </w:t>
      </w:r>
      <w:r>
        <w:t xml:space="preserve">  </w:t>
      </w:r>
      <w:r w:rsidR="008B5E96">
        <w:t xml:space="preserve">  №</w:t>
      </w:r>
      <w:r>
        <w:t xml:space="preserve"> 620</w:t>
      </w:r>
    </w:p>
    <w:p w:rsidR="001119BF" w:rsidRPr="00DD7B93" w:rsidRDefault="001119BF" w:rsidP="001119BF">
      <w:pPr>
        <w:spacing w:line="100" w:lineRule="atLeast"/>
        <w:jc w:val="center"/>
        <w:rPr>
          <w:b/>
        </w:rPr>
      </w:pPr>
      <w:r w:rsidRPr="00DD7B93">
        <w:rPr>
          <w:b/>
        </w:rPr>
        <w:t>г. Петровск-Забайкальский</w:t>
      </w:r>
    </w:p>
    <w:p w:rsidR="008B5E96" w:rsidRDefault="00C02170" w:rsidP="008B5E96">
      <w:pPr>
        <w:jc w:val="center"/>
        <w:rPr>
          <w:b/>
          <w:bCs/>
        </w:rPr>
      </w:pPr>
      <w:r>
        <w:rPr>
          <w:b/>
          <w:bCs/>
        </w:rPr>
        <w:t>Об участии</w:t>
      </w:r>
      <w:r w:rsidR="001119BF">
        <w:rPr>
          <w:b/>
          <w:bCs/>
        </w:rPr>
        <w:t xml:space="preserve"> </w:t>
      </w:r>
    </w:p>
    <w:p w:rsidR="00D67992" w:rsidRDefault="001119BF" w:rsidP="00606E71">
      <w:pPr>
        <w:jc w:val="center"/>
        <w:rPr>
          <w:b/>
          <w:bCs/>
        </w:rPr>
      </w:pPr>
      <w:r>
        <w:rPr>
          <w:b/>
          <w:bCs/>
        </w:rPr>
        <w:t>П</w:t>
      </w:r>
      <w:r w:rsidR="008B5E96">
        <w:rPr>
          <w:b/>
          <w:bCs/>
        </w:rPr>
        <w:t>етровск-Забайкальского муниципального округа в 2025</w:t>
      </w:r>
      <w:r w:rsidR="00C02170">
        <w:rPr>
          <w:b/>
          <w:bCs/>
        </w:rPr>
        <w:t xml:space="preserve"> году во Всероссийском конкурсе лучших проектов создания комфортной городской среды </w:t>
      </w:r>
      <w:r w:rsidR="00606E71" w:rsidRPr="00606E71">
        <w:rPr>
          <w:b/>
          <w:bCs/>
        </w:rPr>
        <w:t>для муниципальных образований на территориях субъектов Российской Федерации, входящих в состав Дальневосточного федерального округа на 2025-2030 годы</w:t>
      </w:r>
    </w:p>
    <w:p w:rsidR="001119BF" w:rsidRPr="002C3DC7" w:rsidRDefault="00C02170" w:rsidP="00345B30">
      <w:pPr>
        <w:pStyle w:val="a3"/>
        <w:spacing w:after="0"/>
        <w:ind w:right="-6"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соответствии со статьей 16 Федерального закона</w:t>
      </w:r>
      <w:r w:rsidR="001119BF" w:rsidRPr="008D5DF7">
        <w:rPr>
          <w:sz w:val="28"/>
          <w:szCs w:val="28"/>
          <w:lang w:val="ru-RU"/>
        </w:rPr>
        <w:t xml:space="preserve"> РФ от 06.10.2003 </w:t>
      </w:r>
      <w:r w:rsidR="00345B30">
        <w:rPr>
          <w:sz w:val="28"/>
          <w:szCs w:val="28"/>
          <w:lang w:val="ru-RU"/>
        </w:rPr>
        <w:t xml:space="preserve">            </w:t>
      </w:r>
      <w:r w:rsidR="001119BF" w:rsidRPr="008D5DF7">
        <w:rPr>
          <w:color w:val="000000"/>
          <w:sz w:val="28"/>
          <w:szCs w:val="28"/>
          <w:lang w:val="ru-RU"/>
        </w:rPr>
        <w:t>№</w:t>
      </w:r>
      <w:r w:rsidR="001119BF" w:rsidRPr="008D5DF7">
        <w:rPr>
          <w:color w:val="007F00"/>
          <w:sz w:val="28"/>
          <w:szCs w:val="28"/>
          <w:lang w:val="ru-RU"/>
        </w:rPr>
        <w:t xml:space="preserve"> </w:t>
      </w:r>
      <w:r w:rsidR="001119BF" w:rsidRPr="008D5DF7">
        <w:rPr>
          <w:sz w:val="28"/>
          <w:szCs w:val="28"/>
          <w:lang w:val="ru-RU"/>
        </w:rPr>
        <w:t>131-ФЗ «Об общих принципах организации местного самоуправления в Российской Федерации</w:t>
      </w:r>
      <w:r w:rsidR="001119BF" w:rsidRPr="00BE770D">
        <w:rPr>
          <w:sz w:val="28"/>
          <w:szCs w:val="28"/>
          <w:lang w:val="ru-RU"/>
        </w:rPr>
        <w:t xml:space="preserve">», </w:t>
      </w:r>
      <w:r w:rsidR="002C3DC7">
        <w:rPr>
          <w:sz w:val="28"/>
          <w:szCs w:val="28"/>
          <w:lang w:val="ru-RU"/>
        </w:rPr>
        <w:t>пунктом 3</w:t>
      </w:r>
      <w:r>
        <w:rPr>
          <w:sz w:val="28"/>
          <w:szCs w:val="28"/>
          <w:lang w:val="ru-RU"/>
        </w:rPr>
        <w:t xml:space="preserve"> </w:t>
      </w:r>
      <w:r w:rsidR="002C3DC7">
        <w:rPr>
          <w:sz w:val="28"/>
          <w:szCs w:val="28"/>
          <w:lang w:val="ru-RU"/>
        </w:rPr>
        <w:t xml:space="preserve">Правил </w:t>
      </w:r>
      <w:r w:rsidR="002C3DC7" w:rsidRPr="002C3DC7">
        <w:rPr>
          <w:sz w:val="28"/>
          <w:szCs w:val="28"/>
          <w:lang w:val="ru-RU"/>
        </w:rPr>
        <w:t>предоставления и распределения в 2023 - 2030 годах средств государственной поддержки из федерального бюджета бюджетам субъектов Российской Федерации, входящих в состав Дальневосточного федерального округа, для поощрения муниципальных образований - победителей Всероссийского конкурса лучших проектов создания комфортной городской среды, в том числе источником финансового обеспечения которых являются бюджетные ассигнования резервного фонда Правительства Российской Федерации</w:t>
      </w:r>
      <w:r w:rsidR="00536E9C">
        <w:rPr>
          <w:sz w:val="28"/>
          <w:szCs w:val="28"/>
          <w:lang w:val="ru-RU"/>
        </w:rPr>
        <w:t>, утвержденных постановлением Правительства Российской Федерации от 07.03.2018 г. №</w:t>
      </w:r>
      <w:r w:rsidR="00345B30">
        <w:rPr>
          <w:sz w:val="28"/>
          <w:szCs w:val="28"/>
          <w:lang w:val="ru-RU"/>
        </w:rPr>
        <w:t xml:space="preserve"> </w:t>
      </w:r>
      <w:r w:rsidR="00536E9C">
        <w:rPr>
          <w:sz w:val="28"/>
          <w:szCs w:val="28"/>
          <w:lang w:val="ru-RU"/>
        </w:rPr>
        <w:t>237</w:t>
      </w:r>
      <w:r w:rsidR="00AE33DD">
        <w:rPr>
          <w:sz w:val="28"/>
          <w:szCs w:val="28"/>
          <w:lang w:val="ru-RU"/>
        </w:rPr>
        <w:t xml:space="preserve"> «О предоставлении и распределении средств государственной поддержки из федерального бюджета бюджетам субъектов Российской Федерации для поощрения муниципальных образований</w:t>
      </w:r>
      <w:r w:rsidR="00345B30">
        <w:rPr>
          <w:sz w:val="28"/>
          <w:szCs w:val="28"/>
          <w:lang w:val="ru-RU"/>
        </w:rPr>
        <w:t xml:space="preserve"> - </w:t>
      </w:r>
      <w:r w:rsidR="00AE33DD">
        <w:rPr>
          <w:sz w:val="28"/>
          <w:szCs w:val="28"/>
          <w:lang w:val="ru-RU"/>
        </w:rPr>
        <w:t>победителей Всероссийского конкурса лучших проектов создания комфортной городской среды»</w:t>
      </w:r>
      <w:r w:rsidR="00536E9C">
        <w:rPr>
          <w:sz w:val="28"/>
          <w:szCs w:val="28"/>
          <w:lang w:val="ru-RU"/>
        </w:rPr>
        <w:t>, руководствуясь</w:t>
      </w:r>
      <w:r w:rsidR="001119BF" w:rsidRPr="00BE770D">
        <w:rPr>
          <w:sz w:val="28"/>
          <w:szCs w:val="28"/>
          <w:lang w:val="ru-RU"/>
        </w:rPr>
        <w:t xml:space="preserve"> Уставом</w:t>
      </w:r>
      <w:r w:rsidR="001119BF" w:rsidRPr="008D5DF7">
        <w:rPr>
          <w:sz w:val="28"/>
          <w:szCs w:val="28"/>
          <w:lang w:val="ru-RU"/>
        </w:rPr>
        <w:t xml:space="preserve"> Петровск-Забай</w:t>
      </w:r>
      <w:r w:rsidR="008B5E96">
        <w:rPr>
          <w:sz w:val="28"/>
          <w:szCs w:val="28"/>
          <w:lang w:val="ru-RU"/>
        </w:rPr>
        <w:t>кальского муниципального округа Забайкальского края</w:t>
      </w:r>
      <w:r w:rsidR="001119BF" w:rsidRPr="008D5DF7">
        <w:rPr>
          <w:sz w:val="28"/>
          <w:szCs w:val="28"/>
          <w:lang w:val="ru-RU"/>
        </w:rPr>
        <w:t xml:space="preserve">, </w:t>
      </w:r>
      <w:r w:rsidR="001119BF" w:rsidRPr="00345B30">
        <w:rPr>
          <w:b/>
          <w:sz w:val="28"/>
          <w:szCs w:val="28"/>
          <w:lang w:val="ru-RU"/>
        </w:rPr>
        <w:t>постановляет</w:t>
      </w:r>
      <w:r w:rsidR="001119BF" w:rsidRPr="00C348C5">
        <w:rPr>
          <w:b/>
          <w:spacing w:val="20"/>
          <w:sz w:val="28"/>
          <w:szCs w:val="28"/>
          <w:lang w:val="ru-RU"/>
        </w:rPr>
        <w:t>:</w:t>
      </w:r>
    </w:p>
    <w:p w:rsidR="00606E71" w:rsidRPr="00606E71" w:rsidRDefault="001119BF" w:rsidP="00345B30">
      <w:pPr>
        <w:ind w:firstLine="709"/>
        <w:jc w:val="both"/>
      </w:pPr>
      <w:r>
        <w:t xml:space="preserve">1. </w:t>
      </w:r>
      <w:r w:rsidR="00606E71">
        <w:t>Принять участие в 2025</w:t>
      </w:r>
      <w:r w:rsidR="00536E9C">
        <w:t xml:space="preserve"> году во Всероссийском конкурсе</w:t>
      </w:r>
      <w:r w:rsidR="00536E9C" w:rsidRPr="00536E9C">
        <w:t xml:space="preserve"> лучших проектов создания комфортной городской среды </w:t>
      </w:r>
      <w:r w:rsidR="00606E71" w:rsidRPr="00606E71">
        <w:t>для муниципальных образований на территориях субъектов Российской Федерации, входящих в состав Дальневосточного федерального округа на 2025-2030 годы</w:t>
      </w:r>
      <w:r w:rsidR="00CE6A14">
        <w:t>.</w:t>
      </w:r>
    </w:p>
    <w:p w:rsidR="00606E71" w:rsidRDefault="00536E9C" w:rsidP="00C348C5">
      <w:pPr>
        <w:ind w:firstLine="708"/>
        <w:jc w:val="both"/>
      </w:pPr>
      <w:r>
        <w:t xml:space="preserve">2. </w:t>
      </w:r>
      <w:r w:rsidR="00606E71">
        <w:t>Вынести предложение на общественную комиссию Петровск-Забайкальского муниципального округа о повторном у</w:t>
      </w:r>
      <w:r w:rsidR="00AE33DD">
        <w:t>частии общественной территории - ц</w:t>
      </w:r>
      <w:r w:rsidR="00606E71">
        <w:t xml:space="preserve">ентральный городской парк «Парк Металлургов» и мероприятий, определенных в 2024 году, внесенных в проект </w:t>
      </w:r>
      <w:r w:rsidR="00606E71" w:rsidRPr="00606E71">
        <w:t>«Сплав эпох. Благоустройство Парка Металлургов в г. Петровск-Забайкальский Забайкальского края»</w:t>
      </w:r>
      <w:r w:rsidR="00606E71">
        <w:t xml:space="preserve"> в Конкурсе.</w:t>
      </w:r>
    </w:p>
    <w:p w:rsidR="00CE6A14" w:rsidRDefault="00CE6A14" w:rsidP="00C348C5">
      <w:pPr>
        <w:ind w:firstLine="708"/>
        <w:jc w:val="both"/>
      </w:pPr>
      <w:r>
        <w:t>3. Комитету экономики, сельского хозяйства, инвестиционной и закупочной деятельности администрации</w:t>
      </w:r>
      <w:r w:rsidR="00AE33DD" w:rsidRPr="00AE33DD">
        <w:t xml:space="preserve"> Петровск</w:t>
      </w:r>
      <w:r w:rsidR="00345B30">
        <w:t>-З</w:t>
      </w:r>
      <w:r w:rsidR="00AE33DD" w:rsidRPr="00AE33DD">
        <w:t>абайкальского муниципального округа</w:t>
      </w:r>
      <w:r>
        <w:t xml:space="preserve"> актуализировать заявку для участия в Конкурсе.</w:t>
      </w:r>
    </w:p>
    <w:p w:rsidR="003614AB" w:rsidRPr="003614AB" w:rsidRDefault="00CE6A14" w:rsidP="003614AB">
      <w:pPr>
        <w:ind w:firstLine="708"/>
        <w:jc w:val="both"/>
      </w:pPr>
      <w:r>
        <w:t>4</w:t>
      </w:r>
      <w:r w:rsidR="003614AB">
        <w:t xml:space="preserve">. Настоящее постановление подлежит размещению на официальном сайте администрации </w:t>
      </w:r>
      <w:r w:rsidR="008B5E96">
        <w:t>Петровск</w:t>
      </w:r>
      <w:r w:rsidR="00345B30">
        <w:t>-</w:t>
      </w:r>
      <w:r w:rsidR="008B5E96">
        <w:t>Забайкальского муниципального округа</w:t>
      </w:r>
      <w:r w:rsidR="003614AB">
        <w:t xml:space="preserve"> в </w:t>
      </w:r>
      <w:r w:rsidR="003614AB">
        <w:lastRenderedPageBreak/>
        <w:t>информационно-телекоммуникационной сети Интернет и опубликованию в газете «Петровская новь».</w:t>
      </w:r>
    </w:p>
    <w:p w:rsidR="001119BF" w:rsidRDefault="00CE6A14" w:rsidP="00C348C5">
      <w:pPr>
        <w:ind w:firstLine="708"/>
        <w:jc w:val="both"/>
      </w:pPr>
      <w:r>
        <w:t>5</w:t>
      </w:r>
      <w:r w:rsidR="001119BF">
        <w:t xml:space="preserve">. Контроль </w:t>
      </w:r>
      <w:r>
        <w:t xml:space="preserve">за исполнением </w:t>
      </w:r>
      <w:r w:rsidR="001119BF">
        <w:t xml:space="preserve">настоящего постановления </w:t>
      </w:r>
      <w:r>
        <w:t xml:space="preserve">возложить на первого заместителя главы </w:t>
      </w:r>
      <w:r w:rsidR="00AE33DD">
        <w:t>Н. Ю. Шестопалова.</w:t>
      </w:r>
    </w:p>
    <w:p w:rsidR="001119BF" w:rsidRPr="00C51D38" w:rsidRDefault="00C51D38" w:rsidP="00C51D38">
      <w:pPr>
        <w:jc w:val="right"/>
        <w:rPr>
          <w:b/>
        </w:rPr>
      </w:pPr>
      <w:bookmarkStart w:id="0" w:name="_GoBack"/>
      <w:proofErr w:type="gramStart"/>
      <w:r w:rsidRPr="00C51D38">
        <w:rPr>
          <w:b/>
        </w:rPr>
        <w:t>Н</w:t>
      </w:r>
      <w:r w:rsidRPr="00C51D38">
        <w:rPr>
          <w:b/>
        </w:rPr>
        <w:t xml:space="preserve">иколай </w:t>
      </w:r>
      <w:r w:rsidRPr="00C51D38">
        <w:rPr>
          <w:b/>
        </w:rPr>
        <w:t xml:space="preserve"> Горюнов</w:t>
      </w:r>
      <w:proofErr w:type="gramEnd"/>
      <w:r w:rsidRPr="00C51D38">
        <w:rPr>
          <w:b/>
        </w:rPr>
        <w:t>,</w:t>
      </w:r>
    </w:p>
    <w:p w:rsidR="008B5E96" w:rsidRDefault="00C51D38" w:rsidP="00C51D38">
      <w:pPr>
        <w:pStyle w:val="a3"/>
        <w:tabs>
          <w:tab w:val="left" w:pos="5940"/>
        </w:tabs>
        <w:spacing w:after="0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г</w:t>
      </w:r>
      <w:r w:rsidR="001119BF" w:rsidRPr="00ED5326">
        <w:rPr>
          <w:sz w:val="28"/>
          <w:szCs w:val="28"/>
          <w:lang w:val="ru-RU"/>
        </w:rPr>
        <w:t xml:space="preserve">лава </w:t>
      </w:r>
      <w:r w:rsidR="001119BF" w:rsidRPr="004D2148">
        <w:rPr>
          <w:sz w:val="28"/>
          <w:szCs w:val="28"/>
          <w:lang w:val="ru-RU"/>
        </w:rPr>
        <w:t>Петровск</w:t>
      </w:r>
      <w:r w:rsidR="00C348C5">
        <w:rPr>
          <w:sz w:val="28"/>
          <w:szCs w:val="28"/>
          <w:lang w:val="ru-RU"/>
        </w:rPr>
        <w:t>-</w:t>
      </w:r>
      <w:r w:rsidR="008B5E96">
        <w:rPr>
          <w:sz w:val="28"/>
          <w:szCs w:val="28"/>
          <w:lang w:val="ru-RU"/>
        </w:rPr>
        <w:t xml:space="preserve">Забайкальского </w:t>
      </w:r>
    </w:p>
    <w:p w:rsidR="001119BF" w:rsidRPr="004D2148" w:rsidRDefault="008B5E96" w:rsidP="00C51D38">
      <w:pPr>
        <w:pStyle w:val="a3"/>
        <w:tabs>
          <w:tab w:val="left" w:pos="5940"/>
        </w:tabs>
        <w:spacing w:after="0"/>
        <w:jc w:val="right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муниципального округа</w:t>
      </w:r>
      <w:r w:rsidR="00C51D38">
        <w:rPr>
          <w:sz w:val="28"/>
          <w:szCs w:val="28"/>
          <w:lang w:val="ru-RU"/>
        </w:rPr>
        <w:t>.</w:t>
      </w:r>
      <w:r w:rsidR="001119BF" w:rsidRPr="004D2148">
        <w:rPr>
          <w:sz w:val="28"/>
          <w:szCs w:val="28"/>
          <w:lang w:val="ru-RU"/>
        </w:rPr>
        <w:t xml:space="preserve">                        </w:t>
      </w:r>
      <w:r w:rsidR="00821B9B">
        <w:rPr>
          <w:sz w:val="28"/>
          <w:szCs w:val="28"/>
          <w:lang w:val="ru-RU"/>
        </w:rPr>
        <w:t xml:space="preserve">          </w:t>
      </w:r>
      <w:r>
        <w:rPr>
          <w:sz w:val="28"/>
          <w:szCs w:val="28"/>
          <w:lang w:val="ru-RU"/>
        </w:rPr>
        <w:t xml:space="preserve">                  </w:t>
      </w:r>
      <w:r w:rsidR="00821B9B">
        <w:rPr>
          <w:sz w:val="28"/>
          <w:szCs w:val="28"/>
          <w:lang w:val="ru-RU"/>
        </w:rPr>
        <w:t xml:space="preserve">  </w:t>
      </w:r>
      <w:r w:rsidR="001119BF">
        <w:rPr>
          <w:sz w:val="28"/>
          <w:szCs w:val="28"/>
          <w:lang w:val="ru-RU"/>
        </w:rPr>
        <w:t xml:space="preserve">           </w:t>
      </w:r>
      <w:bookmarkEnd w:id="0"/>
    </w:p>
    <w:p w:rsidR="001119BF" w:rsidRDefault="001119BF" w:rsidP="001119BF">
      <w:pPr>
        <w:jc w:val="center"/>
      </w:pPr>
    </w:p>
    <w:p w:rsidR="00D67992" w:rsidRDefault="00D67992" w:rsidP="001119BF">
      <w:pPr>
        <w:jc w:val="center"/>
      </w:pPr>
    </w:p>
    <w:p w:rsidR="00D67992" w:rsidRDefault="00D67992" w:rsidP="001119BF">
      <w:pPr>
        <w:jc w:val="center"/>
      </w:pPr>
    </w:p>
    <w:p w:rsidR="00D67992" w:rsidRDefault="00D67992" w:rsidP="001119BF">
      <w:pPr>
        <w:jc w:val="center"/>
      </w:pPr>
    </w:p>
    <w:p w:rsidR="001119BF" w:rsidRDefault="001119BF" w:rsidP="001119BF">
      <w:pPr>
        <w:jc w:val="center"/>
      </w:pPr>
    </w:p>
    <w:p w:rsidR="00D67992" w:rsidRDefault="00D67992" w:rsidP="001119BF">
      <w:pPr>
        <w:jc w:val="center"/>
      </w:pPr>
    </w:p>
    <w:p w:rsidR="00D67992" w:rsidRDefault="00D67992" w:rsidP="001119BF">
      <w:pPr>
        <w:jc w:val="center"/>
      </w:pPr>
    </w:p>
    <w:p w:rsidR="00C348C5" w:rsidRDefault="00C348C5" w:rsidP="001119BF">
      <w:pPr>
        <w:jc w:val="center"/>
      </w:pPr>
    </w:p>
    <w:p w:rsidR="00C348C5" w:rsidRDefault="00C348C5" w:rsidP="001119BF">
      <w:pPr>
        <w:jc w:val="center"/>
      </w:pPr>
    </w:p>
    <w:p w:rsidR="001119BF" w:rsidRDefault="001119BF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Default="00821B9B"/>
    <w:p w:rsidR="00821B9B" w:rsidRPr="00821B9B" w:rsidRDefault="00821B9B">
      <w:pPr>
        <w:rPr>
          <w:sz w:val="20"/>
          <w:szCs w:val="20"/>
        </w:rPr>
      </w:pPr>
    </w:p>
    <w:sectPr w:rsidR="00821B9B" w:rsidRPr="00821B9B" w:rsidSect="00345B30">
      <w:pgSz w:w="11906" w:h="16838"/>
      <w:pgMar w:top="1135" w:right="849" w:bottom="993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1950" w:rsidRDefault="003B1950" w:rsidP="00C348C5">
      <w:r>
        <w:separator/>
      </w:r>
    </w:p>
  </w:endnote>
  <w:endnote w:type="continuationSeparator" w:id="0">
    <w:p w:rsidR="003B1950" w:rsidRDefault="003B1950" w:rsidP="00C34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1950" w:rsidRDefault="003B1950" w:rsidP="00C348C5">
      <w:r>
        <w:separator/>
      </w:r>
    </w:p>
  </w:footnote>
  <w:footnote w:type="continuationSeparator" w:id="0">
    <w:p w:rsidR="003B1950" w:rsidRDefault="003B1950" w:rsidP="00C348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AE3296"/>
    <w:multiLevelType w:val="hybridMultilevel"/>
    <w:tmpl w:val="8F4A6EB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119BF"/>
    <w:rsid w:val="000A255E"/>
    <w:rsid w:val="000B7D7F"/>
    <w:rsid w:val="000E7538"/>
    <w:rsid w:val="001119BF"/>
    <w:rsid w:val="001A3051"/>
    <w:rsid w:val="00254A7B"/>
    <w:rsid w:val="002C3DC7"/>
    <w:rsid w:val="00345B30"/>
    <w:rsid w:val="00353C34"/>
    <w:rsid w:val="003614AB"/>
    <w:rsid w:val="003B1950"/>
    <w:rsid w:val="004B7927"/>
    <w:rsid w:val="00536E9C"/>
    <w:rsid w:val="005563AA"/>
    <w:rsid w:val="005F44BC"/>
    <w:rsid w:val="00606E71"/>
    <w:rsid w:val="006C563A"/>
    <w:rsid w:val="00770092"/>
    <w:rsid w:val="007F35A1"/>
    <w:rsid w:val="00821B9B"/>
    <w:rsid w:val="00822625"/>
    <w:rsid w:val="008B5E96"/>
    <w:rsid w:val="0095243C"/>
    <w:rsid w:val="0096475F"/>
    <w:rsid w:val="009856E1"/>
    <w:rsid w:val="009A65AD"/>
    <w:rsid w:val="009E073A"/>
    <w:rsid w:val="00A467BC"/>
    <w:rsid w:val="00A91043"/>
    <w:rsid w:val="00AC2D52"/>
    <w:rsid w:val="00AE33DD"/>
    <w:rsid w:val="00B54E19"/>
    <w:rsid w:val="00BC2E01"/>
    <w:rsid w:val="00BE770D"/>
    <w:rsid w:val="00C02170"/>
    <w:rsid w:val="00C348C5"/>
    <w:rsid w:val="00C51D38"/>
    <w:rsid w:val="00C54A6F"/>
    <w:rsid w:val="00CE6A14"/>
    <w:rsid w:val="00D67992"/>
    <w:rsid w:val="00DA2BFE"/>
    <w:rsid w:val="00E42BCA"/>
    <w:rsid w:val="00EB4216"/>
    <w:rsid w:val="00EE2059"/>
    <w:rsid w:val="00F5179A"/>
    <w:rsid w:val="00F800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E735B3"/>
  <w15:docId w15:val="{8414ABCA-41B0-4523-8A74-2BBECEF19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1119BF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119BF"/>
    <w:pPr>
      <w:suppressAutoHyphens/>
      <w:spacing w:after="120"/>
    </w:pPr>
    <w:rPr>
      <w:sz w:val="20"/>
      <w:szCs w:val="20"/>
      <w:lang w:val="en-US" w:eastAsia="hi-IN" w:bidi="hi-IN"/>
    </w:rPr>
  </w:style>
  <w:style w:type="paragraph" w:customStyle="1" w:styleId="1">
    <w:name w:val="Абзац списка1"/>
    <w:basedOn w:val="a"/>
    <w:rsid w:val="00D6799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4">
    <w:name w:val="header"/>
    <w:basedOn w:val="a"/>
    <w:link w:val="a5"/>
    <w:uiPriority w:val="99"/>
    <w:rsid w:val="00C348C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rsid w:val="00C348C5"/>
    <w:rPr>
      <w:sz w:val="28"/>
      <w:szCs w:val="28"/>
    </w:rPr>
  </w:style>
  <w:style w:type="paragraph" w:styleId="a6">
    <w:name w:val="footer"/>
    <w:basedOn w:val="a"/>
    <w:link w:val="a7"/>
    <w:rsid w:val="00C348C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rsid w:val="00C348C5"/>
    <w:rPr>
      <w:sz w:val="28"/>
      <w:szCs w:val="28"/>
    </w:rPr>
  </w:style>
  <w:style w:type="character" w:styleId="a8">
    <w:name w:val="Hyperlink"/>
    <w:unhideWhenUsed/>
    <w:rsid w:val="003614AB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B54E19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semiHidden/>
    <w:rsid w:val="00B54E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2929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Артём</cp:lastModifiedBy>
  <cp:revision>3</cp:revision>
  <cp:lastPrinted>2025-05-19T01:03:00Z</cp:lastPrinted>
  <dcterms:created xsi:type="dcterms:W3CDTF">2025-05-19T01:03:00Z</dcterms:created>
  <dcterms:modified xsi:type="dcterms:W3CDTF">2025-05-20T01:06:00Z</dcterms:modified>
</cp:coreProperties>
</file>