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00" w:rsidRPr="00C511BC" w:rsidRDefault="00FD57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36"/>
          <w:szCs w:val="36"/>
          <w:lang w:eastAsia="en-US" w:bidi="ar-SA"/>
        </w:rPr>
      </w:pPr>
      <w:r w:rsidRPr="00C511B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  <w:t>СОВЕТ</w:t>
      </w:r>
      <w:r w:rsidRPr="00C511BC">
        <w:rPr>
          <w:rFonts w:ascii="Times New Roman" w:eastAsia="Times New Roman" w:hAnsi="Times New Roman" w:cs="Times New Roman"/>
          <w:bCs/>
          <w:color w:val="auto"/>
          <w:sz w:val="36"/>
          <w:szCs w:val="36"/>
          <w:lang w:eastAsia="en-US" w:bidi="ar-SA"/>
        </w:rPr>
        <w:t xml:space="preserve"> </w:t>
      </w:r>
      <w:r w:rsidRPr="00C511B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  <w:t>ПЕТРОВСК-ЗАБАЙКАЛЬСКОГО</w:t>
      </w:r>
    </w:p>
    <w:p w:rsidR="008B5E00" w:rsidRPr="00C511BC" w:rsidRDefault="00FD57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  <w:r w:rsidRPr="00C511B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  <w:t>МУНИЦИПАЛЬНОГО ОКРУГА</w:t>
      </w:r>
    </w:p>
    <w:p w:rsidR="008B5E00" w:rsidRPr="00C511BC" w:rsidRDefault="00FD571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</w:pPr>
      <w:r w:rsidRPr="00C511BC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en-US" w:bidi="ar-SA"/>
        </w:rPr>
        <w:t>ЗАБАЙКАЛЬСКОГО КРАЯ</w:t>
      </w:r>
    </w:p>
    <w:p w:rsidR="008B5E00" w:rsidRPr="00B3731B" w:rsidRDefault="008B5E0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:rsidR="008B5E00" w:rsidRPr="00C511BC" w:rsidRDefault="00FD57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</w:pPr>
      <w:r w:rsidRPr="00C511BC"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РЕШЕНИЕ</w:t>
      </w:r>
    </w:p>
    <w:p w:rsidR="008B5E00" w:rsidRPr="00B3731B" w:rsidRDefault="008B5E0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511BC" w:rsidRDefault="00C511BC" w:rsidP="00C511B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19</w:t>
      </w:r>
      <w:r w:rsidR="00FD5715" w:rsidRPr="00B3731B">
        <w:rPr>
          <w:rFonts w:ascii="Times New Roman" w:eastAsia="Times New Roman" w:hAnsi="Times New Roman" w:cs="Times New Roman"/>
          <w:color w:val="auto"/>
          <w:lang w:bidi="ar-SA"/>
        </w:rPr>
        <w:t xml:space="preserve"> декабря 2024 года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№ 56  </w:t>
      </w:r>
    </w:p>
    <w:p w:rsidR="00C511BC" w:rsidRDefault="00C511BC" w:rsidP="00C511B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</w:t>
      </w:r>
    </w:p>
    <w:p w:rsidR="008B5E00" w:rsidRPr="00B3731B" w:rsidRDefault="00FD5715" w:rsidP="00C511B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3731B">
        <w:rPr>
          <w:rFonts w:ascii="Times New Roman" w:eastAsia="Times New Roman" w:hAnsi="Times New Roman" w:cs="Times New Roman"/>
          <w:color w:val="auto"/>
          <w:lang w:bidi="ar-SA"/>
        </w:rPr>
        <w:t>г. Петровск-Забайкальский</w:t>
      </w:r>
    </w:p>
    <w:p w:rsidR="008B5E00" w:rsidRPr="00B3731B" w:rsidRDefault="008B5E0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8B5E00" w:rsidRPr="00C511BC" w:rsidRDefault="00FD571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 переименовании Комитета культуры и спорта администрации городского округа «Город Петровск-Забайкальский» и об утверждении Положения о Комитете культуры, спорта и туризма администрации Петровск-Забайкальского муниципального округа Забайкальского края</w:t>
      </w:r>
    </w:p>
    <w:p w:rsidR="008B5E00" w:rsidRPr="00C511BC" w:rsidRDefault="008B5E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B5E00" w:rsidRPr="00C511BC" w:rsidRDefault="00FD5715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структуре администрации Петровск-Забайкальского муниципального округа, утвержденным решением Совета Петровск-Забайкальского муниципального округа от 25 октября 2024 года № 26</w:t>
      </w:r>
      <w:r w:rsidRPr="00C511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решением Совета Петровск-Забайкальского муниципального округа от 29 ноября 2024 года №34 «Об утверждении структуры и схемы управления администрации Петровск-Забайкальского муниципального округа Забайкальского края», руководствуясь Уставом Петровск-Забайкальского муниципального округа, Совет Петровск-Забайкальского муниципального округа </w:t>
      </w:r>
      <w:r w:rsidRPr="00C511BC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решил:</w:t>
      </w:r>
    </w:p>
    <w:p w:rsidR="008B5E00" w:rsidRPr="00C511BC" w:rsidRDefault="00FD5715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8B5E00" w:rsidRPr="00C511BC" w:rsidRDefault="00FD57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 Переименовать Комитет культуры и спорта администрации городского округа «Город Петровск-Забайкальский» в Комитет культуры, спорта и туризма администрации Петровск-Забайкальского муниципального округа Забайкальского края.</w:t>
      </w:r>
    </w:p>
    <w:p w:rsidR="008B5E00" w:rsidRPr="00C511BC" w:rsidRDefault="00FD57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Утвердить </w:t>
      </w:r>
      <w:r w:rsidRPr="00C511BC">
        <w:rPr>
          <w:rFonts w:ascii="Times New Roman" w:eastAsia="Times New Roman" w:hAnsi="Times New Roman" w:cs="Times New Roman"/>
          <w:sz w:val="28"/>
          <w:szCs w:val="28"/>
          <w:lang w:bidi="ar-SA"/>
        </w:rPr>
        <w:t>прилагаемое Положение</w:t>
      </w: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Комитете культуры, спорта и туризма администрации Петровск-Забайкальского муниципального округа Забайкальского края.</w:t>
      </w:r>
    </w:p>
    <w:p w:rsidR="008B5E00" w:rsidRPr="00C511BC" w:rsidRDefault="00FD57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Признать утратившими силу: </w:t>
      </w:r>
    </w:p>
    <w:p w:rsidR="008B5E00" w:rsidRPr="00C511BC" w:rsidRDefault="00FD57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решение Думы городского округа «Город «Петровск-Забайкальский» от 24.11.2017 года № 18 «Об утверждении Положения о Комитете культуры, архивов и спорта администрации городского округа «Город Петровск-Забайкальский»;</w:t>
      </w:r>
    </w:p>
    <w:p w:rsidR="008B5E00" w:rsidRPr="00C511BC" w:rsidRDefault="00FD57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решение Думы городского округа «Город Петровск-Забайкальский» от 18.12.2018 года №84 «О внесении изменений в решение Думы городского округа «Город «Петровск-Забайкальский» от 24.11.2017 года № 18 «Об утверждении Положения о Комитете культуры, архивов и спорта администрации городского округа «Город Петровск-Забайкальский».</w:t>
      </w:r>
    </w:p>
    <w:p w:rsidR="008B5E00" w:rsidRPr="00C511BC" w:rsidRDefault="00FD57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4.Уполномочить председателя Комитета культуры и спорта администрации городского округа «Город Петровск-Забайкальский» </w:t>
      </w: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зарегистрировать Положение о Комитете культуры, спорта и туризма администрации Петровск-Забайкальского муниципального округа Забайкальского края в регистрирующем органе в установленном порядке. </w:t>
      </w:r>
    </w:p>
    <w:p w:rsidR="008B5E00" w:rsidRPr="00C511BC" w:rsidRDefault="00FD57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511B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Настоящее решение разместить на официальном сайте органов местного самоуправления Петровск-Забайкальского муниципального округа.</w:t>
      </w:r>
    </w:p>
    <w:p w:rsidR="00C511BC" w:rsidRPr="00C511BC" w:rsidRDefault="00C511BC" w:rsidP="00C511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511BC">
        <w:rPr>
          <w:rFonts w:ascii="Times New Roman" w:eastAsia="Times New Roman" w:hAnsi="Times New Roman" w:cs="Times New Roman"/>
          <w:sz w:val="28"/>
          <w:szCs w:val="28"/>
        </w:rPr>
        <w:t xml:space="preserve">             6. </w:t>
      </w:r>
      <w:r w:rsidRPr="00C511B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C511BC" w:rsidRPr="00C511BC" w:rsidRDefault="00C511B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E00" w:rsidRPr="00C511BC" w:rsidRDefault="008B5E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511BC" w:rsidRDefault="00C511BC" w:rsidP="00C511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C511BC" w:rsidRDefault="00C511BC" w:rsidP="00C511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Петровск-Забайкальского муниципального</w:t>
      </w:r>
      <w:r w:rsidRPr="00197F6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C511BC" w:rsidRDefault="00C511BC" w:rsidP="00C511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</w:t>
      </w:r>
      <w:r w:rsidRPr="00197F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Н.Ю.Шестопалов</w:t>
      </w:r>
    </w:p>
    <w:p w:rsidR="008B5E00" w:rsidRPr="00C511BC" w:rsidRDefault="008B5E0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E00" w:rsidRPr="00C511BC" w:rsidRDefault="008B5E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E00" w:rsidRPr="00B3731B" w:rsidRDefault="008B5E00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8B5E00" w:rsidRPr="00B3731B" w:rsidRDefault="008B5E00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C511BC" w:rsidRDefault="00C511BC" w:rsidP="00C511B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511BC" w:rsidRPr="00420F09" w:rsidRDefault="00C511BC" w:rsidP="00C511BC">
      <w:pPr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09">
        <w:rPr>
          <w:rFonts w:ascii="Times New Roman" w:eastAsia="Times New Roman" w:hAnsi="Times New Roman" w:cs="Times New Roman"/>
        </w:rPr>
        <w:t>Принят решением</w:t>
      </w:r>
    </w:p>
    <w:p w:rsidR="00C511BC" w:rsidRPr="00420F09" w:rsidRDefault="00C511BC" w:rsidP="00C511BC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420F09">
        <w:rPr>
          <w:rFonts w:ascii="Times New Roman" w:eastAsia="Times New Roman" w:hAnsi="Times New Roman" w:cs="Times New Roman"/>
        </w:rPr>
        <w:t>Совета Петровск-Забайкальского</w:t>
      </w:r>
    </w:p>
    <w:p w:rsidR="00C511BC" w:rsidRPr="00420F09" w:rsidRDefault="00C511BC" w:rsidP="00C511BC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420F09">
        <w:rPr>
          <w:rFonts w:ascii="Times New Roman" w:eastAsia="Times New Roman" w:hAnsi="Times New Roman" w:cs="Times New Roman"/>
        </w:rPr>
        <w:t>муниципального округа</w:t>
      </w:r>
    </w:p>
    <w:p w:rsidR="00C511BC" w:rsidRPr="00420F09" w:rsidRDefault="00C511BC" w:rsidP="00C511BC">
      <w:pPr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19 декабря 2024 года № 56</w:t>
      </w:r>
    </w:p>
    <w:p w:rsidR="008B5E00" w:rsidRPr="00B3731B" w:rsidRDefault="008B5E00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8B5E00" w:rsidRPr="00B3731B" w:rsidRDefault="008B5E00">
      <w:pPr>
        <w:pStyle w:val="30"/>
        <w:shd w:val="clear" w:color="auto" w:fill="auto"/>
        <w:spacing w:before="0" w:after="0" w:line="276" w:lineRule="auto"/>
        <w:jc w:val="right"/>
        <w:rPr>
          <w:b w:val="0"/>
        </w:rPr>
      </w:pPr>
    </w:p>
    <w:p w:rsidR="008B5E00" w:rsidRPr="00C511BC" w:rsidRDefault="00C511BC">
      <w:pPr>
        <w:pStyle w:val="30"/>
        <w:shd w:val="clear" w:color="auto" w:fill="auto"/>
        <w:spacing w:before="0" w:after="0" w:line="276" w:lineRule="auto"/>
        <w:jc w:val="center"/>
      </w:pPr>
      <w:r>
        <w:t>ПО</w:t>
      </w:r>
      <w:r w:rsidR="00FD5715" w:rsidRPr="00C511BC">
        <w:t>ЛОЖЕНИЕ</w:t>
      </w:r>
    </w:p>
    <w:p w:rsidR="008B5E00" w:rsidRDefault="00FD5715">
      <w:pPr>
        <w:pStyle w:val="30"/>
        <w:shd w:val="clear" w:color="auto" w:fill="auto"/>
        <w:spacing w:before="0" w:after="0" w:line="276" w:lineRule="auto"/>
        <w:jc w:val="center"/>
      </w:pPr>
      <w:r w:rsidRPr="00C511BC">
        <w:t>о Комитете культуры, спорта и туризма администрации Петровск-Забайкальского муниципального округа                                  Забайкальского края</w:t>
      </w:r>
    </w:p>
    <w:p w:rsidR="00C511BC" w:rsidRPr="00C511BC" w:rsidRDefault="00C511BC">
      <w:pPr>
        <w:pStyle w:val="30"/>
        <w:shd w:val="clear" w:color="auto" w:fill="auto"/>
        <w:spacing w:before="0" w:after="0" w:line="276" w:lineRule="auto"/>
        <w:jc w:val="center"/>
      </w:pPr>
    </w:p>
    <w:p w:rsidR="008B5E00" w:rsidRPr="00C511BC" w:rsidRDefault="00FD5715" w:rsidP="00C511BC">
      <w:pPr>
        <w:pStyle w:val="a9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1BC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511BC" w:rsidRPr="00C511BC" w:rsidRDefault="00C511BC" w:rsidP="00C511BC">
      <w:pPr>
        <w:pStyle w:val="a9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B5E00" w:rsidRPr="00B3731B" w:rsidRDefault="00FD5715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spacing w:line="276" w:lineRule="auto"/>
        <w:ind w:firstLine="880"/>
      </w:pPr>
      <w:r w:rsidRPr="00B3731B">
        <w:t xml:space="preserve">Комитет культуры, спорта и туризма администрации Петровск- Забайкальского муниципального округа (далее - Комитет) является структурным подразделением администрации Петровск- Забайкальского муниципального округа (далее - администрации округа), осуществляющим проведение единой политики в области культуры, искусств, дополнительного образования сферы культуры, сохранения культурно – исторического наследия (далее – сфера культуры), физической культуры и спорта, и туризма на территории Петровск- Забайкальского муниципального округа. </w:t>
      </w:r>
    </w:p>
    <w:p w:rsidR="008B5E00" w:rsidRPr="00B3731B" w:rsidRDefault="00FD5715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spacing w:line="276" w:lineRule="auto"/>
        <w:ind w:firstLine="880"/>
      </w:pPr>
      <w:r w:rsidRPr="00B3731B">
        <w:t xml:space="preserve">В своей работе Комитет </w:t>
      </w:r>
      <w:r w:rsidR="00B3731B" w:rsidRPr="00B3731B">
        <w:t>непосредственно</w:t>
      </w:r>
      <w:r w:rsidRPr="00B3731B">
        <w:t xml:space="preserve"> </w:t>
      </w:r>
      <w:r w:rsidR="00B3731B" w:rsidRPr="00B3731B">
        <w:t xml:space="preserve">подчиняется </w:t>
      </w:r>
      <w:r w:rsidRPr="00B3731B">
        <w:t>заместителю</w:t>
      </w:r>
      <w:r w:rsidR="00B3731B" w:rsidRPr="00B3731B">
        <w:t xml:space="preserve"> главы</w:t>
      </w:r>
      <w:r w:rsidRPr="00B3731B">
        <w:t xml:space="preserve"> по социальным вопросам и работе с общественными объединениями.</w:t>
      </w:r>
    </w:p>
    <w:p w:rsidR="008B5E00" w:rsidRPr="00B3731B" w:rsidRDefault="00FD5715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spacing w:line="276" w:lineRule="auto"/>
        <w:ind w:firstLine="880"/>
        <w:rPr>
          <w:color w:val="70AD47" w:themeColor="accent6"/>
        </w:rPr>
      </w:pPr>
      <w:r w:rsidRPr="00B3731B">
        <w:t xml:space="preserve">Организационно-правовая форма Комитета – муниципальное казенное учреждение, созданное для </w:t>
      </w:r>
      <w:r w:rsidR="00B3731B" w:rsidRPr="00B3731B">
        <w:t xml:space="preserve">осуществления </w:t>
      </w:r>
      <w:r w:rsidR="00B3731B" w:rsidRPr="00B3731B">
        <w:rPr>
          <w:color w:val="000000" w:themeColor="text1"/>
        </w:rPr>
        <w:t>управленческих, координационных, методических, контролирующих и</w:t>
      </w:r>
      <w:r w:rsidRPr="00B3731B">
        <w:rPr>
          <w:color w:val="000000" w:themeColor="text1"/>
        </w:rPr>
        <w:t xml:space="preserve"> иных функций</w:t>
      </w:r>
      <w:r w:rsidRPr="00B3731B">
        <w:rPr>
          <w:color w:val="70AD47" w:themeColor="accent6"/>
        </w:rPr>
        <w:t>.</w:t>
      </w:r>
    </w:p>
    <w:p w:rsidR="008B5E00" w:rsidRPr="00B3731B" w:rsidRDefault="00FD5715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spacing w:line="276" w:lineRule="auto"/>
        <w:ind w:firstLine="880"/>
      </w:pPr>
      <w:r w:rsidRPr="00B3731B">
        <w:t>Комитет обладает правами юридического лица, имеет печать с изображением Государственного герба Российской Федерации, штампы, бланки установленного образца, счета, открываемые в соответствии с законодательством Российской Федерации.</w:t>
      </w:r>
    </w:p>
    <w:p w:rsidR="008B5E00" w:rsidRPr="00B3731B" w:rsidRDefault="00FD5715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spacing w:line="276" w:lineRule="auto"/>
        <w:ind w:firstLine="880"/>
      </w:pPr>
      <w:r w:rsidRPr="00B3731B">
        <w:t>Комитет в своей деятельности руководствуется Конституцией Российской Федерации, федеральными законами и законами Забайкальского края, иными муниципальными правовыми актами Петровск</w:t>
      </w:r>
      <w:r w:rsidR="00B3731B" w:rsidRPr="00B3731B">
        <w:t xml:space="preserve"> </w:t>
      </w:r>
      <w:r w:rsidRPr="00B3731B">
        <w:t>- Забайкальского муниципального округа и настоящим Положением.</w:t>
      </w:r>
    </w:p>
    <w:p w:rsidR="008B5E00" w:rsidRPr="00B3731B" w:rsidRDefault="00FD5715">
      <w:pPr>
        <w:pStyle w:val="20"/>
        <w:numPr>
          <w:ilvl w:val="0"/>
          <w:numId w:val="1"/>
        </w:numPr>
        <w:shd w:val="clear" w:color="auto" w:fill="auto"/>
        <w:tabs>
          <w:tab w:val="left" w:pos="1289"/>
        </w:tabs>
        <w:spacing w:line="276" w:lineRule="auto"/>
        <w:ind w:firstLine="880"/>
      </w:pPr>
      <w:r w:rsidRPr="00B3731B">
        <w:t xml:space="preserve">В целях реализации закрепленных за Комитетом задач и функций, Комитет в пределах своей компетенции, взаимодействует со всеми структурными подразделениями администрации округа, представительным органом местного самоуправления, с общественными и иными организациями, а также со специалистами профильных управлений </w:t>
      </w:r>
      <w:r w:rsidRPr="00B3731B">
        <w:lastRenderedPageBreak/>
        <w:t>Правительства Забайкальского края и муниципальных образований Забайкальского края.</w:t>
      </w:r>
    </w:p>
    <w:p w:rsidR="008B5E00" w:rsidRPr="00B3731B" w:rsidRDefault="00FD5715">
      <w:pPr>
        <w:pStyle w:val="20"/>
        <w:numPr>
          <w:ilvl w:val="0"/>
          <w:numId w:val="2"/>
        </w:numPr>
        <w:shd w:val="clear" w:color="auto" w:fill="auto"/>
        <w:tabs>
          <w:tab w:val="left" w:pos="1280"/>
        </w:tabs>
        <w:spacing w:line="276" w:lineRule="auto"/>
        <w:ind w:firstLine="880"/>
      </w:pPr>
      <w:r w:rsidRPr="00B3731B">
        <w:t>Полное наименование Комитета: Комитет культуры, спорта и туризма администрации Петровск- Забайкальского муниципального округа.</w:t>
      </w:r>
    </w:p>
    <w:p w:rsidR="008B5E00" w:rsidRPr="00B3731B" w:rsidRDefault="00FD5715">
      <w:pPr>
        <w:pStyle w:val="20"/>
        <w:numPr>
          <w:ilvl w:val="0"/>
          <w:numId w:val="2"/>
        </w:numPr>
        <w:shd w:val="clear" w:color="auto" w:fill="auto"/>
        <w:tabs>
          <w:tab w:val="left" w:pos="1420"/>
          <w:tab w:val="center" w:pos="4246"/>
          <w:tab w:val="left" w:pos="5466"/>
        </w:tabs>
        <w:spacing w:line="276" w:lineRule="auto"/>
        <w:ind w:firstLine="880"/>
      </w:pPr>
      <w:r w:rsidRPr="00B3731B">
        <w:t xml:space="preserve">Сокращенное </w:t>
      </w:r>
      <w:r w:rsidRPr="00B3731B">
        <w:tab/>
        <w:t>наименование: ККСТ Петровск-Забайкальского МО.</w:t>
      </w:r>
    </w:p>
    <w:p w:rsidR="008B5E00" w:rsidRPr="00B3731B" w:rsidRDefault="00FD5715">
      <w:pPr>
        <w:pStyle w:val="20"/>
        <w:shd w:val="clear" w:color="auto" w:fill="auto"/>
        <w:spacing w:line="276" w:lineRule="auto"/>
        <w:ind w:firstLine="880"/>
      </w:pPr>
      <w:r w:rsidRPr="00B3731B">
        <w:t xml:space="preserve">1.7. Комитет наделяется муниципальным имуществом на праве оперативного управления и отвечает по своим обязательствам находящимися в его распоряжении денежными средствами. При их недостаточности субсидиарную ответственность по его обязательствам несет собственник. </w:t>
      </w:r>
    </w:p>
    <w:p w:rsidR="008B5E00" w:rsidRPr="00B3731B" w:rsidRDefault="00FD5715">
      <w:pPr>
        <w:pStyle w:val="20"/>
        <w:shd w:val="clear" w:color="auto" w:fill="auto"/>
        <w:spacing w:line="276" w:lineRule="auto"/>
        <w:ind w:firstLine="880"/>
      </w:pPr>
      <w:r w:rsidRPr="00B3731B">
        <w:t>1.8. Комитет вправе от своего имени приобретать и осуществлять имущественные права, нести обязанности, быть истцом и ответчиком в судебных органах.</w:t>
      </w:r>
    </w:p>
    <w:p w:rsidR="008B5E00" w:rsidRPr="00B3731B" w:rsidRDefault="00FD5715">
      <w:pPr>
        <w:pStyle w:val="20"/>
        <w:numPr>
          <w:ilvl w:val="1"/>
          <w:numId w:val="3"/>
        </w:numPr>
        <w:shd w:val="clear" w:color="auto" w:fill="auto"/>
        <w:spacing w:line="276" w:lineRule="auto"/>
        <w:ind w:left="0" w:firstLine="709"/>
      </w:pPr>
      <w:r w:rsidRPr="00B3731B">
        <w:t>Место нахождения Комитета: Российская Федерация, Забайкальский край, Петровск-Забайкальский муниципальный округ, город Петровск-Забайкальский, пл. Ленина, 1.</w:t>
      </w:r>
    </w:p>
    <w:p w:rsidR="008B5E00" w:rsidRPr="00B3731B" w:rsidRDefault="00FD5715">
      <w:pPr>
        <w:pStyle w:val="20"/>
        <w:numPr>
          <w:ilvl w:val="1"/>
          <w:numId w:val="3"/>
        </w:numPr>
        <w:shd w:val="clear" w:color="auto" w:fill="auto"/>
        <w:spacing w:line="276" w:lineRule="auto"/>
        <w:ind w:left="0" w:firstLine="709"/>
      </w:pPr>
      <w:r w:rsidRPr="00B3731B">
        <w:t>Почтовый адрес: 673005, Российская Федерация, Забайкальский край, город Петровск-Забайкальский, пл. Ленина, 1.</w:t>
      </w:r>
    </w:p>
    <w:p w:rsidR="008B5E00" w:rsidRPr="00B3731B" w:rsidRDefault="008B5E00">
      <w:pPr>
        <w:pStyle w:val="20"/>
        <w:shd w:val="clear" w:color="auto" w:fill="auto"/>
        <w:ind w:left="709"/>
      </w:pPr>
    </w:p>
    <w:p w:rsidR="008B5E00" w:rsidRPr="00B3731B" w:rsidRDefault="00FD5715">
      <w:pPr>
        <w:pStyle w:val="30"/>
        <w:shd w:val="clear" w:color="auto" w:fill="auto"/>
        <w:spacing w:before="0" w:after="248" w:line="260" w:lineRule="exact"/>
        <w:ind w:firstLine="709"/>
        <w:jc w:val="center"/>
      </w:pPr>
      <w:r w:rsidRPr="00B3731B">
        <w:t>2. Основные задачи Комитета.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709"/>
        <w:rPr>
          <w:b w:val="0"/>
        </w:rPr>
      </w:pPr>
      <w:r w:rsidRPr="00B3731B">
        <w:rPr>
          <w:b w:val="0"/>
        </w:rPr>
        <w:t>Основными задачами Комитета являются: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2.1.  Обеспечение создания условий для организации досуга и обеспечения жителей муниципального округа услугами организаций культуры</w:t>
      </w:r>
      <w:r w:rsidRPr="00B373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2.2.  Обеспечение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округе;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2.3.  Обеспечение сохранения, использования и популяризация объектов культурного наследия (памятников истории и культуры), находящихся в собственности муниципального округа, охраны объектов культурного наследия (памятников истории и культуры) местного (муниципального) значения, расположенных на территории муниципального округа;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2.4.  Обеспечение условий для развития на территории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округа;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2.5. Участие в развитии культурно - образовательной туристической деятельности на территории муниципального округа, основанной на культурно - историческом наследии;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lastRenderedPageBreak/>
        <w:t>2.6. Организация взаимодействия учреждений культуры на территории муниципального округа;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 xml:space="preserve">2.7. </w:t>
      </w:r>
      <w:r w:rsidR="00B3731B" w:rsidRPr="00B3731B">
        <w:rPr>
          <w:rFonts w:ascii="Times New Roman" w:hAnsi="Times New Roman" w:cs="Times New Roman"/>
          <w:sz w:val="28"/>
          <w:szCs w:val="28"/>
        </w:rPr>
        <w:t>О</w:t>
      </w:r>
      <w:r w:rsidRPr="00B3731B">
        <w:rPr>
          <w:rFonts w:ascii="Times New Roman" w:hAnsi="Times New Roman" w:cs="Times New Roman"/>
          <w:sz w:val="28"/>
          <w:szCs w:val="28"/>
        </w:rPr>
        <w:t>рганизаци</w:t>
      </w:r>
      <w:r w:rsidR="00B3731B" w:rsidRPr="00B3731B">
        <w:rPr>
          <w:rFonts w:ascii="Times New Roman" w:hAnsi="Times New Roman" w:cs="Times New Roman"/>
          <w:sz w:val="28"/>
          <w:szCs w:val="28"/>
        </w:rPr>
        <w:t>я</w:t>
      </w:r>
      <w:r w:rsidRPr="00B3731B">
        <w:rPr>
          <w:rFonts w:ascii="Times New Roman" w:hAnsi="Times New Roman" w:cs="Times New Roman"/>
          <w:sz w:val="28"/>
          <w:szCs w:val="28"/>
        </w:rPr>
        <w:t xml:space="preserve"> работы и контрол</w:t>
      </w:r>
      <w:r w:rsidR="00B3731B" w:rsidRPr="00B3731B">
        <w:rPr>
          <w:rFonts w:ascii="Times New Roman" w:hAnsi="Times New Roman" w:cs="Times New Roman"/>
          <w:sz w:val="28"/>
          <w:szCs w:val="28"/>
        </w:rPr>
        <w:t>ь</w:t>
      </w:r>
      <w:r w:rsidRPr="00B3731B">
        <w:rPr>
          <w:rFonts w:ascii="Times New Roman" w:hAnsi="Times New Roman" w:cs="Times New Roman"/>
          <w:sz w:val="28"/>
          <w:szCs w:val="28"/>
        </w:rPr>
        <w:t xml:space="preserve"> за деятельностью учреждений культуры и </w:t>
      </w:r>
      <w:r w:rsidR="00214627" w:rsidRPr="00B3731B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B3731B">
        <w:rPr>
          <w:rFonts w:ascii="Times New Roman" w:hAnsi="Times New Roman" w:cs="Times New Roman"/>
          <w:sz w:val="28"/>
          <w:szCs w:val="28"/>
        </w:rPr>
        <w:t>дополнительного образования сферы культуры муниципального округа;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2.8. Формирование информационных ресурсов и контроль за эффективным использованием и сохранностью музейного и библиотечного фондов муниципального округа;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2.9. Организация конкурсов, праздников, фестивалей и иных творческих проектов с привлечением коллективов, организаций муниципального округа и участие в обеспечении их участия в краевых мероприятиях;</w:t>
      </w:r>
    </w:p>
    <w:p w:rsidR="008B5E00" w:rsidRPr="00B3731B" w:rsidRDefault="00FD571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31B">
        <w:rPr>
          <w:rFonts w:ascii="Times New Roman" w:hAnsi="Times New Roman" w:cs="Times New Roman"/>
          <w:sz w:val="28"/>
          <w:szCs w:val="28"/>
        </w:rPr>
        <w:t>2.10. Осуществление иных функций в соответствии с Положением о Комитете.</w:t>
      </w:r>
    </w:p>
    <w:p w:rsidR="008B5E00" w:rsidRPr="00B3731B" w:rsidRDefault="008B5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E00" w:rsidRPr="00B3731B" w:rsidRDefault="00FD5715">
      <w:pPr>
        <w:pStyle w:val="10"/>
        <w:shd w:val="clear" w:color="auto" w:fill="auto"/>
        <w:spacing w:before="0" w:after="299" w:line="280" w:lineRule="exact"/>
        <w:ind w:left="3660"/>
      </w:pPr>
      <w:r w:rsidRPr="00B3731B">
        <w:t>3. Функции Комитета.</w:t>
      </w:r>
    </w:p>
    <w:p w:rsidR="008B5E00" w:rsidRPr="00B3731B" w:rsidRDefault="00FD5715">
      <w:pPr>
        <w:pStyle w:val="10"/>
        <w:shd w:val="clear" w:color="auto" w:fill="auto"/>
        <w:spacing w:before="0" w:after="0" w:line="276" w:lineRule="auto"/>
        <w:ind w:firstLine="709"/>
        <w:jc w:val="both"/>
      </w:pPr>
      <w:r w:rsidRPr="00B3731B">
        <w:rPr>
          <w:b w:val="0"/>
        </w:rPr>
        <w:t>3.1. Комитет в целях реализации возложенных на него задач осуществляет следующие функции: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 xml:space="preserve">3.1.1. Осуществляет разработку и реализацию планов, муниципальных программ, программ комплексного развития муниципального округа в части культуры и туризма, сохранения, возрождения и развития народных художественных промыслов, музейного и библиотечного дела, обеспечения культурного обслуживания </w:t>
      </w:r>
      <w:r w:rsidR="007F6264" w:rsidRPr="00B3731B">
        <w:rPr>
          <w:b w:val="0"/>
        </w:rPr>
        <w:t>населения, дополнительного</w:t>
      </w:r>
      <w:r w:rsidRPr="00B3731B">
        <w:rPr>
          <w:b w:val="0"/>
        </w:rPr>
        <w:t xml:space="preserve"> образования детей в сфере культуры, а также иных планов и программ, направленных на реализацию основных задач Комитета. Обеспечивает контроль за их реализацией и целевым финансированием.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3.1.2. Формирует, размещает и контролирует исполнение муниципального заказа на библ</w:t>
      </w:r>
      <w:r w:rsidR="001A5EEC">
        <w:rPr>
          <w:b w:val="0"/>
        </w:rPr>
        <w:t>иотечное обслуживание населения</w:t>
      </w:r>
      <w:r w:rsidR="00B3731B" w:rsidRPr="00B3731B">
        <w:rPr>
          <w:b w:val="0"/>
        </w:rPr>
        <w:t>,</w:t>
      </w:r>
      <w:r w:rsidRPr="00B3731B">
        <w:rPr>
          <w:b w:val="0"/>
        </w:rPr>
        <w:t xml:space="preserve"> организацию досуга и обеспечение жителей услугами организаций культуры, охрану и сохранение объектов культурного наследия, иные виды культурного обслуживания населения в соответствии с действующим законодательством Российской Федерации, Забайкальского края, Уставом Петровск- Забайкальского муниципального округа, иными нормативно правовыми актами органов местного самоуправления Петровск-Забайкальского муниципального округа.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3.1.3. Разрабатывает предложения по формированию бюджетных показателей по подведомственным учреждениям, текущему финансированию, муниципальным целевым программам, внепрограммным мероприятиям, финансируемым из бюджета муниципального округа на очередной финансовый год.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 xml:space="preserve">3.1.4. Разрабатывает долгосрочные, среднесрочные и краткосрочные </w:t>
      </w:r>
      <w:r w:rsidRPr="00B3731B">
        <w:rPr>
          <w:b w:val="0"/>
        </w:rPr>
        <w:lastRenderedPageBreak/>
        <w:t>прогнозы обеспечения населения округа услугами, относящимися к сферам деятельности, отнесенным к компетенции Комитета.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3.1.5. Разрабатывает проекты соглашений и договоров, протоколов о сотрудничестве и взаимодействии, заключаемых с организациями по вопросам сфер деятельности, отнесенных к компетенции Комитета.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3.1.6. Разрабатывает проекты постановлений и распоряжений администрации Петровск-Забайкальского муниципального округа, касающихся сфер деятельности, отнесенных к компетенции Комитета.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3.1.7. Выступает заказчиком на выполнение работ и оказание услуг, связанных с решением вопросов местного значения в сфере культуры, спорта, туризма и осуществлением отдельных государственных полномочий.</w:t>
      </w:r>
    </w:p>
    <w:p w:rsidR="008B5E00" w:rsidRPr="00B3731B" w:rsidRDefault="00BE4C80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</w:t>
      </w:r>
      <w:r w:rsidR="00FD5715" w:rsidRPr="00B3731B">
        <w:rPr>
          <w:b w:val="0"/>
        </w:rPr>
        <w:t xml:space="preserve">8. Разрабатывает предложения к нормативным правовым актам органов местного самоуправления Петровск-Забайкальского </w:t>
      </w:r>
      <w:r w:rsidR="007F6264" w:rsidRPr="00B3731B">
        <w:rPr>
          <w:b w:val="0"/>
        </w:rPr>
        <w:t>муниципального округа</w:t>
      </w:r>
      <w:r w:rsidR="00FD5715" w:rsidRPr="00B3731B">
        <w:rPr>
          <w:b w:val="0"/>
        </w:rPr>
        <w:t xml:space="preserve"> по вопросам сфер деятельности, отнесенных к компетенции Комитета.</w:t>
      </w:r>
    </w:p>
    <w:p w:rsidR="008B5E00" w:rsidRPr="00B3731B" w:rsidRDefault="00BE4C80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</w:t>
      </w:r>
      <w:r w:rsidR="00FD5715" w:rsidRPr="00B3731B">
        <w:rPr>
          <w:b w:val="0"/>
        </w:rPr>
        <w:t>9. Разрабатывает и определяет номенклатуру видов платных работ и услуг, оказываемых Комитетом юридическим и физическим лицам.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</w:t>
      </w:r>
      <w:r w:rsidR="00603B25" w:rsidRPr="00B3731B">
        <w:rPr>
          <w:b w:val="0"/>
        </w:rPr>
        <w:t>1</w:t>
      </w:r>
      <w:r w:rsidRPr="00B3731B">
        <w:rPr>
          <w:b w:val="0"/>
        </w:rPr>
        <w:t>0. Контролирует правильность исполнения уставных задач, расходования бюджетных средств и средств, выделяемых на целевые программы в сферах деятельности, отнесенных к компетенции Комитета.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</w:t>
      </w:r>
      <w:r w:rsidR="00603B25" w:rsidRPr="00B3731B">
        <w:rPr>
          <w:b w:val="0"/>
        </w:rPr>
        <w:t>1</w:t>
      </w:r>
      <w:r w:rsidRPr="00B3731B">
        <w:rPr>
          <w:b w:val="0"/>
        </w:rPr>
        <w:t>1. Контролирует соблюдение правил, норм и стандартов охраны труда, техники безопасности и производственной санитарии, охраны муниципальной собственности и соблюдение правил пожарной безопасности в подведомственных учреждениях культуры.</w:t>
      </w:r>
    </w:p>
    <w:p w:rsidR="008B5E00" w:rsidRPr="00B3731B" w:rsidRDefault="00603B2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3.1.1</w:t>
      </w:r>
      <w:r w:rsidR="00FD5715" w:rsidRPr="00B3731B">
        <w:rPr>
          <w:b w:val="0"/>
        </w:rPr>
        <w:t>2. Контролирует производство и потребление культурных услуг.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 xml:space="preserve">3.1. </w:t>
      </w:r>
      <w:r w:rsidR="00603B25" w:rsidRPr="00B3731B">
        <w:rPr>
          <w:b w:val="0"/>
        </w:rPr>
        <w:t>1</w:t>
      </w:r>
      <w:r w:rsidRPr="00B3731B">
        <w:rPr>
          <w:b w:val="0"/>
        </w:rPr>
        <w:t>3. Готовит для органов исполнительной власти муниципального округа информацию о потребности в кадрах, в соответствии с перспективами развития отрасли, организует повышение квалификации работников.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</w:t>
      </w:r>
      <w:r w:rsidR="00603B25" w:rsidRPr="00B3731B">
        <w:rPr>
          <w:b w:val="0"/>
        </w:rPr>
        <w:t>1</w:t>
      </w:r>
      <w:r w:rsidRPr="00B3731B">
        <w:rPr>
          <w:b w:val="0"/>
        </w:rPr>
        <w:t>4. Осуществляет контроль за подготовкой к аттестации и аккредитации учреждений дополнительного образования в сфере культуры.</w:t>
      </w:r>
    </w:p>
    <w:p w:rsidR="008B5E00" w:rsidRPr="00B3731B" w:rsidRDefault="00FD571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</w:t>
      </w:r>
      <w:r w:rsidR="00603B25" w:rsidRPr="00B3731B">
        <w:rPr>
          <w:b w:val="0"/>
        </w:rPr>
        <w:t>1</w:t>
      </w:r>
      <w:r w:rsidRPr="00B3731B">
        <w:rPr>
          <w:b w:val="0"/>
        </w:rPr>
        <w:t>5. Представляет информацию о финансировании мероприятий муниципальных целевых программ.</w:t>
      </w:r>
    </w:p>
    <w:p w:rsidR="00603B25" w:rsidRPr="00B3731B" w:rsidRDefault="00FD5715" w:rsidP="00603B25">
      <w:pPr>
        <w:pStyle w:val="10"/>
        <w:spacing w:before="0" w:after="0" w:line="276" w:lineRule="auto"/>
        <w:ind w:firstLine="760"/>
        <w:jc w:val="both"/>
        <w:rPr>
          <w:b w:val="0"/>
        </w:rPr>
      </w:pPr>
      <w:r w:rsidRPr="00B3731B">
        <w:rPr>
          <w:b w:val="0"/>
        </w:rPr>
        <w:t>3.1.</w:t>
      </w:r>
      <w:r w:rsidR="00603B25" w:rsidRPr="00B3731B">
        <w:rPr>
          <w:b w:val="0"/>
        </w:rPr>
        <w:t>1</w:t>
      </w:r>
      <w:r w:rsidRPr="00B3731B">
        <w:rPr>
          <w:b w:val="0"/>
        </w:rPr>
        <w:t>6. Обеспечивает подготовку и заключение договоров и соглашений в области культуры, сохранения и развития народных художественных промыслов, развития туризма на территории муниципального округа в пределах своей компетенции.</w:t>
      </w:r>
    </w:p>
    <w:p w:rsidR="00603B25" w:rsidRPr="00B3731B" w:rsidRDefault="00603B25" w:rsidP="00603B25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B3731B">
        <w:rPr>
          <w:sz w:val="28"/>
          <w:szCs w:val="28"/>
        </w:rPr>
        <w:t>3.1.17.</w:t>
      </w:r>
      <w:r w:rsidRPr="00B3731B">
        <w:rPr>
          <w:b/>
          <w:sz w:val="28"/>
          <w:szCs w:val="28"/>
        </w:rPr>
        <w:t xml:space="preserve"> </w:t>
      </w:r>
      <w:r w:rsidRPr="00B3731B">
        <w:rPr>
          <w:rStyle w:val="a8"/>
          <w:sz w:val="28"/>
          <w:szCs w:val="28"/>
        </w:rPr>
        <w:t>Сообщает о реализации муниципальных программ и проектов по вопросам, отнесенным к компетенции Комитета, на заседаниях Совета Петровск-Забайкальского муниципального округа.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731B">
        <w:rPr>
          <w:rStyle w:val="a8"/>
          <w:sz w:val="28"/>
          <w:szCs w:val="28"/>
        </w:rPr>
        <w:t>Представляет информацию о деятельности Комитета для размещения в средствах массовой информации и сети Интернет.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731B">
        <w:rPr>
          <w:rStyle w:val="a8"/>
          <w:sz w:val="28"/>
          <w:szCs w:val="28"/>
        </w:rPr>
        <w:t xml:space="preserve">Вносит предложения о создании муниципальных </w:t>
      </w:r>
      <w:r w:rsidRPr="00B3731B">
        <w:rPr>
          <w:rStyle w:val="a8"/>
          <w:sz w:val="28"/>
          <w:szCs w:val="28"/>
        </w:rPr>
        <w:lastRenderedPageBreak/>
        <w:t>учреждений в сфере культуры, спорта и туризма.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3731B">
        <w:rPr>
          <w:rStyle w:val="a8"/>
          <w:sz w:val="28"/>
          <w:szCs w:val="28"/>
        </w:rPr>
        <w:t>Способствует развитию благотворительности, меценатств, спонсорства в сфере культуры.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731B">
        <w:rPr>
          <w:rStyle w:val="a8"/>
          <w:sz w:val="28"/>
          <w:szCs w:val="28"/>
        </w:rPr>
        <w:t>Готовит ответы на поступившие в Комитет обращения и письма граждан и организаций.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tabs>
          <w:tab w:val="left" w:pos="1418"/>
        </w:tabs>
        <w:spacing w:line="276" w:lineRule="auto"/>
        <w:ind w:left="0" w:firstLine="709"/>
        <w:jc w:val="both"/>
        <w:rPr>
          <w:rStyle w:val="a8"/>
          <w:sz w:val="28"/>
          <w:szCs w:val="28"/>
        </w:rPr>
      </w:pPr>
      <w:r w:rsidRPr="00B3731B">
        <w:rPr>
          <w:rStyle w:val="a8"/>
          <w:sz w:val="28"/>
          <w:szCs w:val="28"/>
        </w:rPr>
        <w:t>Исполняет функции организатора форумов, семинаров, конференций, выставок, экспозиций, презентаций и других мероприятий в сферах деятельности, отнесенных к компетенции Комитета.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731B">
        <w:rPr>
          <w:sz w:val="28"/>
          <w:szCs w:val="28"/>
        </w:rPr>
        <w:t>Участвует в разработке нормативной потребности в объект</w:t>
      </w:r>
      <w:r w:rsidR="00214627" w:rsidRPr="00B3731B">
        <w:rPr>
          <w:sz w:val="28"/>
          <w:szCs w:val="28"/>
        </w:rPr>
        <w:t xml:space="preserve">ах </w:t>
      </w:r>
      <w:r w:rsidRPr="00B3731B">
        <w:rPr>
          <w:sz w:val="28"/>
          <w:szCs w:val="28"/>
        </w:rPr>
        <w:t>культуры,</w:t>
      </w:r>
      <w:r w:rsidR="007451D1" w:rsidRPr="00B3731B">
        <w:rPr>
          <w:sz w:val="28"/>
        </w:rPr>
        <w:t xml:space="preserve"> дополнительного образования сферы культуры,</w:t>
      </w:r>
      <w:r w:rsidRPr="00B3731B">
        <w:rPr>
          <w:sz w:val="28"/>
          <w:szCs w:val="28"/>
        </w:rPr>
        <w:t xml:space="preserve"> туризма, физической культуры и спорта, а также вносит предложения по их размещению, проектированию и строительству на территории Петровск-Забайкальского муниципального округа.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731B">
        <w:rPr>
          <w:sz w:val="28"/>
        </w:rPr>
        <w:t>Разрабатывает административные регламенты предоставления муниципальных услуг в сфере культуры, искусства, дополнительного образования, архивного дела, физической культуры и спорта.</w:t>
      </w:r>
    </w:p>
    <w:p w:rsidR="008B5E00" w:rsidRPr="00B3731B" w:rsidRDefault="00FD5715" w:rsidP="00603B25">
      <w:pPr>
        <w:pStyle w:val="11"/>
        <w:numPr>
          <w:ilvl w:val="2"/>
          <w:numId w:val="10"/>
        </w:numPr>
        <w:tabs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3731B">
        <w:rPr>
          <w:sz w:val="28"/>
        </w:rPr>
        <w:t>Вносит предложения по созданию, реорганизации и ликвидации учреждений культуры</w:t>
      </w:r>
      <w:r w:rsidR="007451D1" w:rsidRPr="00B3731B">
        <w:rPr>
          <w:sz w:val="28"/>
        </w:rPr>
        <w:t xml:space="preserve"> и учреждений дополнительного образования сферы культуры</w:t>
      </w:r>
      <w:r w:rsidRPr="00B3731B">
        <w:rPr>
          <w:sz w:val="28"/>
        </w:rPr>
        <w:t>, находящихся в муниципальной собственности Петровск- Забайкальского муниципального округа.</w:t>
      </w:r>
    </w:p>
    <w:p w:rsidR="008B5E00" w:rsidRPr="00B3731B" w:rsidRDefault="008B5E00">
      <w:pPr>
        <w:pStyle w:val="11"/>
        <w:tabs>
          <w:tab w:val="left" w:pos="1418"/>
        </w:tabs>
        <w:spacing w:line="276" w:lineRule="auto"/>
        <w:ind w:left="709" w:firstLine="0"/>
        <w:jc w:val="both"/>
        <w:rPr>
          <w:rStyle w:val="a8"/>
          <w:sz w:val="28"/>
          <w:szCs w:val="28"/>
        </w:rPr>
      </w:pPr>
    </w:p>
    <w:p w:rsidR="008B5E00" w:rsidRPr="00B3731B" w:rsidRDefault="00FD5715">
      <w:pPr>
        <w:pStyle w:val="11"/>
        <w:tabs>
          <w:tab w:val="left" w:pos="1418"/>
        </w:tabs>
        <w:spacing w:line="276" w:lineRule="auto"/>
        <w:ind w:left="709" w:firstLine="0"/>
        <w:jc w:val="both"/>
        <w:rPr>
          <w:b/>
          <w:sz w:val="28"/>
          <w:szCs w:val="28"/>
        </w:rPr>
      </w:pPr>
      <w:r w:rsidRPr="00B3731B">
        <w:rPr>
          <w:rStyle w:val="31"/>
        </w:rPr>
        <w:t>3.2.</w:t>
      </w:r>
      <w:r w:rsidRPr="00B3731B">
        <w:rPr>
          <w:rStyle w:val="31"/>
          <w:b w:val="0"/>
        </w:rPr>
        <w:t xml:space="preserve"> </w:t>
      </w:r>
      <w:r w:rsidRPr="00B3731B">
        <w:rPr>
          <w:b/>
          <w:sz w:val="28"/>
          <w:szCs w:val="28"/>
        </w:rPr>
        <w:t>В отношении подведомственных учреждений Комитет осуществляет следующие полномочия: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 xml:space="preserve">3.2.1. 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уставом учреждения основными видами деятельности. 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>3.2.2. Определяет перечень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>3.2.3. Предварительно согласовывает совершенные учреждением крупных сделок, соответствующих критериям, установленным в пункте 13 статьи 9.2. Федерального закона «О некоммерческих организациях».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>3.2.4. Принимает решения об одобрении сделок с участием подведомственного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«О некоммерческих организациях».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 xml:space="preserve">3.2.5. Устанавливает порядок определения платы для физических и юридических лиц за услуги (работы), относящиеся к основным видам </w:t>
      </w:r>
      <w:r w:rsidRPr="00B3731B">
        <w:rPr>
          <w:b w:val="0"/>
        </w:rPr>
        <w:lastRenderedPageBreak/>
        <w:t>деятельности подведомственного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>3.2.6. Определяет порядок составления и утверждения отчета о результатах деятельности подведомственного учреждения и об использовании закрепленного за ним муниципального имущества Петровск- Забайкальского муниципального округа в соответствии с общими требованиями, установленными Министерством финансов Российской Федерации.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>3.2.7. Согласовывает распоряжение недвижимым имуществом подведомственных учреждений, в том числе передачу его в аренду.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>3.2.8. Согласовывает внесение подведомственным учреждением в случаях и порядке, которые предусмотрены федеральными законами, денежных средств, иного имущества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 xml:space="preserve">3.2.9. Согласовывает в случаях, предусмотренных федеральными законами, передачу некоммерческим организациям в качестве их </w:t>
      </w:r>
      <w:r w:rsidR="00DB10D3" w:rsidRPr="00B3731B">
        <w:rPr>
          <w:b w:val="0"/>
        </w:rPr>
        <w:t>учредителя или</w:t>
      </w:r>
      <w:r w:rsidRPr="00B3731B">
        <w:rPr>
          <w:b w:val="0"/>
        </w:rPr>
        <w:t xml:space="preserve"> участника денежных средств и иного имущества, за исключением особо ценного движимого имущества, закрепленного за подведомственным учреждением собственником или приобретенного учреждением за счет средств, выделенных ему собственником на приобретение такого имущества, а также недвижимого имущества.</w:t>
      </w:r>
    </w:p>
    <w:p w:rsidR="008B5E00" w:rsidRPr="00B3731B" w:rsidRDefault="00FD5715">
      <w:pPr>
        <w:pStyle w:val="30"/>
        <w:shd w:val="clear" w:color="auto" w:fill="auto"/>
        <w:spacing w:before="0" w:after="0" w:line="276" w:lineRule="auto"/>
        <w:ind w:firstLine="680"/>
        <w:jc w:val="both"/>
        <w:rPr>
          <w:b w:val="0"/>
        </w:rPr>
      </w:pPr>
      <w:r w:rsidRPr="00B3731B">
        <w:rPr>
          <w:b w:val="0"/>
        </w:rPr>
        <w:t>3.2.10. Осуществляет финансовое обеспечение выполнения муниципального задания;</w:t>
      </w:r>
    </w:p>
    <w:p w:rsidR="008B5E00" w:rsidRPr="00B3731B" w:rsidRDefault="00FD5715">
      <w:pPr>
        <w:pStyle w:val="20"/>
        <w:numPr>
          <w:ilvl w:val="2"/>
          <w:numId w:val="5"/>
        </w:numPr>
        <w:shd w:val="clear" w:color="auto" w:fill="auto"/>
        <w:spacing w:line="276" w:lineRule="auto"/>
        <w:ind w:left="0" w:firstLine="709"/>
      </w:pPr>
      <w:r w:rsidRPr="00B3731B">
        <w:t xml:space="preserve"> Определяет порядок составления и утверждения плана финансово - хозяйственной деятельности подведомственного учреждения в соответствии с требованиями, установленными Министерством финансов Российской Федерации;</w:t>
      </w:r>
    </w:p>
    <w:p w:rsidR="008B5E00" w:rsidRPr="00B3731B" w:rsidRDefault="00FD5715">
      <w:pPr>
        <w:pStyle w:val="20"/>
        <w:numPr>
          <w:ilvl w:val="0"/>
          <w:numId w:val="6"/>
        </w:numPr>
        <w:shd w:val="clear" w:color="auto" w:fill="auto"/>
        <w:tabs>
          <w:tab w:val="left" w:pos="1862"/>
        </w:tabs>
        <w:spacing w:line="276" w:lineRule="auto"/>
        <w:ind w:firstLine="780"/>
      </w:pPr>
      <w:r w:rsidRPr="00B3731B">
        <w:t>Осуществляет контроль и координацию деятельности подведомственных учреждений в соответствии с законодательством Российской Федерации.</w:t>
      </w:r>
    </w:p>
    <w:p w:rsidR="008B5E00" w:rsidRPr="00B3731B" w:rsidRDefault="008B5E00">
      <w:pPr>
        <w:pStyle w:val="20"/>
        <w:shd w:val="clear" w:color="auto" w:fill="auto"/>
        <w:tabs>
          <w:tab w:val="left" w:pos="1862"/>
        </w:tabs>
        <w:spacing w:line="276" w:lineRule="auto"/>
      </w:pPr>
    </w:p>
    <w:p w:rsidR="008B5E00" w:rsidRPr="00B3731B" w:rsidRDefault="00FD5715">
      <w:pPr>
        <w:pStyle w:val="20"/>
        <w:shd w:val="clear" w:color="auto" w:fill="auto"/>
        <w:spacing w:after="273"/>
        <w:ind w:firstLine="1060"/>
        <w:jc w:val="center"/>
        <w:rPr>
          <w:b/>
        </w:rPr>
      </w:pPr>
      <w:bookmarkStart w:id="0" w:name="bookmark0"/>
      <w:r w:rsidRPr="00B3731B">
        <w:rPr>
          <w:b/>
        </w:rPr>
        <w:t>4. Организация деятельности комитета.</w:t>
      </w:r>
      <w:bookmarkEnd w:id="0"/>
    </w:p>
    <w:p w:rsidR="00036832" w:rsidRPr="00B3731B" w:rsidRDefault="00FD5715" w:rsidP="00DC096E">
      <w:pPr>
        <w:pStyle w:val="20"/>
        <w:numPr>
          <w:ilvl w:val="0"/>
          <w:numId w:val="7"/>
        </w:numPr>
        <w:shd w:val="clear" w:color="auto" w:fill="auto"/>
        <w:tabs>
          <w:tab w:val="left" w:pos="1472"/>
        </w:tabs>
        <w:spacing w:line="276" w:lineRule="auto"/>
        <w:ind w:firstLine="780"/>
      </w:pPr>
      <w:r w:rsidRPr="00B3731B">
        <w:t xml:space="preserve">Комитет возглавляет председатель комитета, назначаемый и освобождаемый от должности главой Петровск-Забайкальского муниципального округа. Председатель </w:t>
      </w:r>
      <w:r w:rsidR="00BE4C80" w:rsidRPr="00B3731B">
        <w:t xml:space="preserve">является должностным лицом Комитета культуры, спорта и туризма администрации Петровск-Забайкальского муниципального округа Забайкальского края, замещающим должность муниципальной службы, выполняющим </w:t>
      </w:r>
      <w:r w:rsidR="00BE4C80" w:rsidRPr="00B3731B">
        <w:lastRenderedPageBreak/>
        <w:t>организационно - распорядительные функции в отношении структурных подразделений Комитета</w:t>
      </w:r>
      <w:r w:rsidR="00920344" w:rsidRPr="00B3731B">
        <w:t>.</w:t>
      </w:r>
    </w:p>
    <w:p w:rsidR="00B3731B" w:rsidRPr="00B3731B" w:rsidRDefault="006E5149" w:rsidP="00B3731B">
      <w:pPr>
        <w:pStyle w:val="20"/>
        <w:numPr>
          <w:ilvl w:val="0"/>
          <w:numId w:val="7"/>
        </w:numPr>
        <w:shd w:val="clear" w:color="auto" w:fill="auto"/>
        <w:tabs>
          <w:tab w:val="left" w:pos="1472"/>
        </w:tabs>
        <w:spacing w:line="276" w:lineRule="auto"/>
        <w:ind w:firstLine="780"/>
      </w:pPr>
      <w:r w:rsidRPr="00B3731B">
        <w:t>Структура Комитета формируется в пределах штатной численности и в пределах лимитов бюджетных обязательств, выделяемых на оплату труда. Утверждается председателем Комитета и согласовывается с администрацией муниципального округа.</w:t>
      </w:r>
    </w:p>
    <w:p w:rsidR="00B3731B" w:rsidRPr="00B3731B" w:rsidRDefault="00B3731B" w:rsidP="00B3731B">
      <w:pPr>
        <w:pStyle w:val="20"/>
        <w:shd w:val="clear" w:color="auto" w:fill="auto"/>
        <w:tabs>
          <w:tab w:val="left" w:pos="1472"/>
        </w:tabs>
        <w:spacing w:line="276" w:lineRule="auto"/>
        <w:ind w:left="780"/>
      </w:pPr>
    </w:p>
    <w:p w:rsidR="008B5E00" w:rsidRPr="00B3731B" w:rsidRDefault="008B5E00">
      <w:pPr>
        <w:pStyle w:val="20"/>
        <w:shd w:val="clear" w:color="auto" w:fill="auto"/>
        <w:tabs>
          <w:tab w:val="left" w:pos="1472"/>
        </w:tabs>
        <w:ind w:left="780"/>
      </w:pPr>
    </w:p>
    <w:p w:rsidR="008B5E00" w:rsidRPr="00B3731B" w:rsidRDefault="00FD5715">
      <w:pPr>
        <w:pStyle w:val="10"/>
        <w:numPr>
          <w:ilvl w:val="0"/>
          <w:numId w:val="7"/>
        </w:numPr>
        <w:shd w:val="clear" w:color="auto" w:fill="auto"/>
        <w:tabs>
          <w:tab w:val="left" w:pos="1346"/>
        </w:tabs>
        <w:spacing w:before="0" w:after="0" w:line="322" w:lineRule="exact"/>
        <w:ind w:firstLine="780"/>
        <w:jc w:val="both"/>
      </w:pPr>
      <w:bookmarkStart w:id="1" w:name="bookmark1"/>
      <w:r w:rsidRPr="00B3731B">
        <w:t>Председатель комитета культуры, спорта и туризма:</w:t>
      </w:r>
      <w:bookmarkEnd w:id="1"/>
    </w:p>
    <w:p w:rsidR="008B5E00" w:rsidRPr="00B3731B" w:rsidRDefault="008B5E00">
      <w:pPr>
        <w:pStyle w:val="10"/>
        <w:shd w:val="clear" w:color="auto" w:fill="auto"/>
        <w:tabs>
          <w:tab w:val="left" w:pos="1346"/>
        </w:tabs>
        <w:spacing w:before="0" w:after="0" w:line="322" w:lineRule="exact"/>
        <w:ind w:left="780"/>
        <w:jc w:val="both"/>
      </w:pPr>
    </w:p>
    <w:p w:rsidR="008B5E00" w:rsidRPr="00B3731B" w:rsidRDefault="007F6264" w:rsidP="00920344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 w:rsidRPr="00B3731B">
        <w:t>4.</w:t>
      </w:r>
      <w:r w:rsidR="006E5149" w:rsidRPr="00B3731B">
        <w:t>3</w:t>
      </w:r>
      <w:r w:rsidR="00FD5715" w:rsidRPr="00B3731B">
        <w:t xml:space="preserve">.1. Осуществляет </w:t>
      </w:r>
      <w:r w:rsidR="00920344" w:rsidRPr="00B3731B">
        <w:t xml:space="preserve">руководство </w:t>
      </w:r>
      <w:r w:rsidR="00BE4C80" w:rsidRPr="00B3731B">
        <w:t>Комитетом на основе</w:t>
      </w:r>
      <w:r w:rsidR="006E5149" w:rsidRPr="00B3731B">
        <w:t xml:space="preserve"> еди</w:t>
      </w:r>
      <w:r w:rsidR="00B3731B" w:rsidRPr="00B3731B">
        <w:t>но</w:t>
      </w:r>
      <w:r w:rsidR="006E5149" w:rsidRPr="00B3731B">
        <w:t>наличия</w:t>
      </w:r>
      <w:r w:rsidR="00BE4C80" w:rsidRPr="00B3731B">
        <w:t xml:space="preserve"> </w:t>
      </w:r>
      <w:r w:rsidR="00920344" w:rsidRPr="00B3731B">
        <w:t>и несет персональную ответственность за реализацию возложенных на Комитет задач и выполнение полномочий в установленной сфере деятельности.</w:t>
      </w:r>
    </w:p>
    <w:p w:rsidR="008B5E00" w:rsidRPr="00B3731B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  <w:rPr>
          <w:color w:val="000000" w:themeColor="text1"/>
        </w:rPr>
      </w:pPr>
      <w:r w:rsidRPr="00B3731B">
        <w:rPr>
          <w:color w:val="000000" w:themeColor="text1"/>
        </w:rPr>
        <w:t>4.</w:t>
      </w:r>
      <w:r w:rsidR="006E5149" w:rsidRPr="00B3731B">
        <w:rPr>
          <w:color w:val="000000" w:themeColor="text1"/>
        </w:rPr>
        <w:t>3</w:t>
      </w:r>
      <w:r w:rsidRPr="00B3731B">
        <w:rPr>
          <w:color w:val="000000" w:themeColor="text1"/>
        </w:rPr>
        <w:t>.2.</w:t>
      </w:r>
      <w:r w:rsidRPr="00B3731B">
        <w:rPr>
          <w:b/>
          <w:color w:val="000000" w:themeColor="text1"/>
        </w:rPr>
        <w:t xml:space="preserve"> </w:t>
      </w:r>
      <w:r w:rsidR="00036832" w:rsidRPr="00B3731B">
        <w:rPr>
          <w:bCs/>
          <w:color w:val="000000" w:themeColor="text1"/>
        </w:rPr>
        <w:t>И</w:t>
      </w:r>
      <w:r w:rsidRPr="00B3731B">
        <w:rPr>
          <w:bCs/>
          <w:color w:val="000000" w:themeColor="text1"/>
        </w:rPr>
        <w:t xml:space="preserve">здает, в пределах своих полномочий, приказы и распоряжения, обязательные к выполнению для всех работников Комитета и </w:t>
      </w:r>
      <w:r w:rsidRPr="00B3731B">
        <w:rPr>
          <w:color w:val="000000" w:themeColor="text1"/>
        </w:rPr>
        <w:t>руководителей учреждений, подведомственных Комитету.</w:t>
      </w:r>
    </w:p>
    <w:p w:rsidR="00920344" w:rsidRPr="00036832" w:rsidRDefault="00920344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  <w:rPr>
          <w:bCs/>
          <w:color w:val="000000" w:themeColor="text1"/>
        </w:rPr>
      </w:pPr>
      <w:r w:rsidRPr="00B3731B">
        <w:rPr>
          <w:color w:val="000000" w:themeColor="text1"/>
        </w:rPr>
        <w:t>4.</w:t>
      </w:r>
      <w:r w:rsidR="006E5149" w:rsidRPr="00B3731B">
        <w:rPr>
          <w:color w:val="000000" w:themeColor="text1"/>
        </w:rPr>
        <w:t>3</w:t>
      </w:r>
      <w:r w:rsidRPr="00B3731B">
        <w:rPr>
          <w:color w:val="000000" w:themeColor="text1"/>
        </w:rPr>
        <w:t>.3. Утверждает структуру Комитета в пределах штатной численности и фонда оплаты труда в пределах выделенных бюджетных средств по согласованию с администрацией Петровск-Забайкальского муниципального округа;</w:t>
      </w:r>
    </w:p>
    <w:p w:rsidR="008B5E00" w:rsidRPr="00920344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 w:rsidRPr="00920344">
        <w:t>4.</w:t>
      </w:r>
      <w:r w:rsidR="006E5149">
        <w:t>3</w:t>
      </w:r>
      <w:r w:rsidRPr="00920344">
        <w:t>.</w:t>
      </w:r>
      <w:r w:rsidR="00920344">
        <w:t>4</w:t>
      </w:r>
      <w:r w:rsidRPr="00920344">
        <w:t xml:space="preserve">. Распределяет функциональные обязанности и отдельные поручения между сотрудниками Комитета и директорами подведомственных учреждений культуры, при необходимости вносит предложения </w:t>
      </w:r>
      <w:r w:rsidR="00DB10D3" w:rsidRPr="00920344">
        <w:t>Главе Петровск</w:t>
      </w:r>
      <w:r w:rsidRPr="00920344">
        <w:t>-Забайкальского муниципального округа об изменении должностных инструкций, подчиненных ему работников, предложения по совершенствованию форм и методов работы Комитета.</w:t>
      </w:r>
    </w:p>
    <w:p w:rsidR="008B5E00" w:rsidRPr="00920344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 w:rsidRPr="00920344">
        <w:t>4.</w:t>
      </w:r>
      <w:r w:rsidR="006E5149">
        <w:t>3</w:t>
      </w:r>
      <w:r w:rsidRPr="00920344">
        <w:t>.</w:t>
      </w:r>
      <w:r w:rsidR="00920344">
        <w:t>5</w:t>
      </w:r>
      <w:r w:rsidRPr="00920344">
        <w:t>. Подписывает служебную документацию в пределах своей компетенции.</w:t>
      </w:r>
    </w:p>
    <w:p w:rsidR="008B5E00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 w:rsidRPr="00920344">
        <w:t>4.</w:t>
      </w:r>
      <w:r w:rsidR="006E5149">
        <w:t>3</w:t>
      </w:r>
      <w:r w:rsidRPr="00920344">
        <w:t>.</w:t>
      </w:r>
      <w:r w:rsidR="00920344">
        <w:t>6</w:t>
      </w:r>
      <w:r w:rsidRPr="00920344">
        <w:t>. Действует без доверенности от имени Комитета, представляет его в территориальных органах, федеральных органах исполнительной власти, органах государственной власти Забайкальского края, органах местного самоуправления Петровск</w:t>
      </w:r>
      <w:r w:rsidR="00DB10D3" w:rsidRPr="00920344">
        <w:t xml:space="preserve"> </w:t>
      </w:r>
      <w:r w:rsidRPr="00920344">
        <w:t>- Забайкальского муниципального округа, правоохранительных и судебных</w:t>
      </w:r>
      <w:r>
        <w:t xml:space="preserve"> органах, во всех предприятиях, учреждениях и организациях независимо от их организационно-правовой формы и формы собственности по вопросам, относящимся к компетенции Комитета.</w:t>
      </w:r>
    </w:p>
    <w:p w:rsidR="008B5E00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>
        <w:t>4.</w:t>
      </w:r>
      <w:r w:rsidR="006E5149">
        <w:t>3</w:t>
      </w:r>
      <w:r>
        <w:t>.</w:t>
      </w:r>
      <w:r w:rsidR="00920344">
        <w:t>7</w:t>
      </w:r>
      <w:r>
        <w:t>. Утверждает план работы Комитета, отчет об его исполнении.</w:t>
      </w:r>
    </w:p>
    <w:p w:rsidR="008B5E00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>
        <w:t>4.</w:t>
      </w:r>
      <w:r w:rsidR="006E5149">
        <w:t>3</w:t>
      </w:r>
      <w:r>
        <w:t>.</w:t>
      </w:r>
      <w:r w:rsidR="00920344">
        <w:t>8</w:t>
      </w:r>
      <w:r>
        <w:t xml:space="preserve">. Осуществляет прием и увольнение работников Комитета, руководителей учреждений, подведомственных Комитету, утверждает должностные инструкции, обеспечивает работу по профессиональной подготовке работников Комитета и руководителей учреждений, подведомственных Комитету, их переподготовке, повышению квалификации, </w:t>
      </w:r>
      <w:r>
        <w:lastRenderedPageBreak/>
        <w:t>стажировке и подбору кадров в соответствии с трудовым законодательством Российской Федерации.</w:t>
      </w:r>
    </w:p>
    <w:p w:rsidR="008B5E00" w:rsidRPr="00B3731B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  <w:rPr>
          <w:color w:val="auto"/>
        </w:rPr>
      </w:pPr>
      <w:r w:rsidRPr="00B3731B">
        <w:t>4.</w:t>
      </w:r>
      <w:r w:rsidR="006E5149" w:rsidRPr="00B3731B">
        <w:t>3</w:t>
      </w:r>
      <w:r w:rsidRPr="00B3731B">
        <w:t>.</w:t>
      </w:r>
      <w:r w:rsidR="00920344" w:rsidRPr="00B3731B">
        <w:t>9</w:t>
      </w:r>
      <w:r w:rsidRPr="00B3731B">
        <w:t xml:space="preserve">. </w:t>
      </w:r>
      <w:r w:rsidR="00AB302F" w:rsidRPr="00B3731B">
        <w:t>Я</w:t>
      </w:r>
      <w:r w:rsidRPr="00B3731B">
        <w:t xml:space="preserve">вляется </w:t>
      </w:r>
      <w:r w:rsidRPr="00B3731B">
        <w:rPr>
          <w:color w:val="auto"/>
        </w:rPr>
        <w:t>главным распорядителем бюджетных средств</w:t>
      </w:r>
      <w:r w:rsidR="00AB302F" w:rsidRPr="00B3731B">
        <w:rPr>
          <w:color w:val="auto"/>
        </w:rPr>
        <w:t xml:space="preserve"> </w:t>
      </w:r>
      <w:r w:rsidR="00C86A7D" w:rsidRPr="00B3731B">
        <w:rPr>
          <w:color w:val="auto"/>
        </w:rPr>
        <w:t xml:space="preserve">для </w:t>
      </w:r>
      <w:r w:rsidR="00AB302F" w:rsidRPr="00B3731B">
        <w:rPr>
          <w:color w:val="auto"/>
        </w:rPr>
        <w:t>учреждений, подведомственных Комитету</w:t>
      </w:r>
      <w:r w:rsidR="00C86A7D" w:rsidRPr="00B3731B">
        <w:rPr>
          <w:color w:val="auto"/>
        </w:rPr>
        <w:t xml:space="preserve"> в рамках действующего законодательства </w:t>
      </w:r>
      <w:r w:rsidR="00C237C0" w:rsidRPr="00B3731B">
        <w:t>Российской Федерации.</w:t>
      </w:r>
    </w:p>
    <w:p w:rsidR="008B5E00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 w:rsidRPr="00B3731B">
        <w:t>4.</w:t>
      </w:r>
      <w:r w:rsidR="006E5149" w:rsidRPr="00B3731B">
        <w:t>3</w:t>
      </w:r>
      <w:r w:rsidRPr="00B3731B">
        <w:t>.</w:t>
      </w:r>
      <w:r w:rsidR="00920344" w:rsidRPr="00B3731B">
        <w:t>10</w:t>
      </w:r>
      <w:r w:rsidRPr="00B3731B">
        <w:t>. Утверждает сметы расходов</w:t>
      </w:r>
      <w:r>
        <w:t xml:space="preserve"> Комитета и учреждений, подведомственных Комитету, в пределах средств, предусмотренных в бюджете муниципального округа на очередной финансовый год.</w:t>
      </w:r>
    </w:p>
    <w:p w:rsidR="008B5E00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>
        <w:t>4.</w:t>
      </w:r>
      <w:r w:rsidR="006E5149">
        <w:t>3</w:t>
      </w:r>
      <w:r>
        <w:t>.1</w:t>
      </w:r>
      <w:r w:rsidR="00920344">
        <w:t>1</w:t>
      </w:r>
      <w:r>
        <w:t>. Осуществляет премирование работников Комитета, руководителей подведомственных учреждений и налагает на них дисциплинарные взыскания в соответствии с Трудовым кодексом Российской Федерации.</w:t>
      </w:r>
    </w:p>
    <w:p w:rsidR="008B5E00" w:rsidRDefault="00FD5715">
      <w:pPr>
        <w:pStyle w:val="20"/>
        <w:shd w:val="clear" w:color="auto" w:fill="auto"/>
        <w:tabs>
          <w:tab w:val="left" w:pos="1374"/>
        </w:tabs>
        <w:spacing w:line="276" w:lineRule="auto"/>
        <w:ind w:firstLine="709"/>
      </w:pPr>
      <w:r>
        <w:t>4.</w:t>
      </w:r>
      <w:r w:rsidR="006E5149">
        <w:t>3</w:t>
      </w:r>
      <w:r>
        <w:t>.1</w:t>
      </w:r>
      <w:r w:rsidR="00920344">
        <w:t>2</w:t>
      </w:r>
      <w:r>
        <w:t>. Представляет в установленном порядке работников Комитета и подведомственных учреждений к присвоению почетных званий и награждению государственными наградами Российской Федерации.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left="760"/>
      </w:pPr>
      <w:r>
        <w:t>4.</w:t>
      </w:r>
      <w:r w:rsidR="006E5149">
        <w:t>3</w:t>
      </w:r>
      <w:r>
        <w:t>.1</w:t>
      </w:r>
      <w:r w:rsidR="00920344">
        <w:t>3</w:t>
      </w:r>
      <w:r>
        <w:t>. Обеспечивает соблюдение финансовой и учетной дисциплины.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</w:pPr>
      <w:r>
        <w:t>4.</w:t>
      </w:r>
      <w:r w:rsidR="006E5149">
        <w:t>3</w:t>
      </w:r>
      <w:r>
        <w:t>.1</w:t>
      </w:r>
      <w:r w:rsidR="00920344">
        <w:t>4</w:t>
      </w:r>
      <w:r>
        <w:t>. Осуществляет прием граждан и рассматривает их устные и письменные заявления по вопросам работы Комитета и подведомственных учреждений.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</w:pPr>
      <w:r>
        <w:t>4.</w:t>
      </w:r>
      <w:r w:rsidR="006E5149">
        <w:t>3</w:t>
      </w:r>
      <w:r>
        <w:t>.1</w:t>
      </w:r>
      <w:r w:rsidR="00920344">
        <w:t>5</w:t>
      </w:r>
      <w:r>
        <w:t>. Контролирует и координирует деятельность подведомственных учреждений.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</w:pPr>
      <w:r>
        <w:t>4.</w:t>
      </w:r>
      <w:r w:rsidR="006E5149">
        <w:t>3</w:t>
      </w:r>
      <w:r>
        <w:t>.1</w:t>
      </w:r>
      <w:r w:rsidR="00920344">
        <w:t>6</w:t>
      </w:r>
      <w:r>
        <w:t>. Вносит в установленном порядке предложения об улучшении условий труда, материальном и моральном поощрении, социально-бытовом обеспечении работников Комитета.</w:t>
      </w:r>
    </w:p>
    <w:p w:rsidR="008B5E00" w:rsidRDefault="00FD5715">
      <w:pPr>
        <w:pStyle w:val="20"/>
        <w:shd w:val="clear" w:color="auto" w:fill="auto"/>
        <w:tabs>
          <w:tab w:val="left" w:pos="1600"/>
        </w:tabs>
        <w:spacing w:line="276" w:lineRule="auto"/>
        <w:ind w:firstLine="709"/>
      </w:pPr>
      <w:r>
        <w:t>4.</w:t>
      </w:r>
      <w:r w:rsidR="006E5149">
        <w:t>3</w:t>
      </w:r>
      <w:r>
        <w:t>.1</w:t>
      </w:r>
      <w:r w:rsidR="00920344">
        <w:t>7</w:t>
      </w:r>
      <w:r>
        <w:t>. Отвечает за организационно-техническое обеспечение деятельности Комитета.</w:t>
      </w:r>
    </w:p>
    <w:p w:rsidR="008B5E00" w:rsidRDefault="00FD5715">
      <w:pPr>
        <w:pStyle w:val="20"/>
        <w:shd w:val="clear" w:color="auto" w:fill="auto"/>
        <w:tabs>
          <w:tab w:val="left" w:pos="1600"/>
        </w:tabs>
        <w:spacing w:line="276" w:lineRule="auto"/>
        <w:ind w:firstLine="709"/>
      </w:pPr>
      <w:r>
        <w:t>4.</w:t>
      </w:r>
      <w:r w:rsidR="006E5149">
        <w:t>3</w:t>
      </w:r>
      <w:r>
        <w:t>.1</w:t>
      </w:r>
      <w:r w:rsidR="00920344">
        <w:t>8</w:t>
      </w:r>
      <w:r>
        <w:t>. Отвечает за качество и эффективность работы Комитета.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.1</w:t>
      </w:r>
      <w:r w:rsidR="00920344">
        <w:t>9</w:t>
      </w:r>
      <w:r>
        <w:t>. Осуществляет контроль за деятельностью подведомственных учреждений в пределах своей компетенции, проводит плановые и внеплановые контрольные мероприятия в форме проверок и принимает решения о проведении аудиторских проверок.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</w:t>
      </w:r>
      <w:r w:rsidR="00920344">
        <w:t>20</w:t>
      </w:r>
      <w:r>
        <w:t>. Осуществляет контроль за качественным предоставлением муниципальных услуг в соответствии с административными регламентами.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1</w:t>
      </w:r>
      <w:r>
        <w:t>. Осуществляет в пределах своей компетенции регулирование и контроль финансово-хозяйственной деятельности муниципальных подведомственных учреждений культуры и учреждений дополнительного образования сферы культуры.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2</w:t>
      </w:r>
      <w:r>
        <w:t xml:space="preserve">. Осуществляет контроль за финансовой деятельностью подведомственных учреждений в целях оценки законности, обоснованности, экономической эффективности и результативности использования средств бюджета муниципального округа и средств от приносящей доход </w:t>
      </w:r>
      <w:r>
        <w:lastRenderedPageBreak/>
        <w:t>деятельности подведомственных учреждений.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3</w:t>
      </w:r>
      <w:r>
        <w:t>. Осуществляет контроль за организацией и качеством оказания платных услуг в подведомственных учреждениях, ценой и правильностью взимания платы за оказываемые платные услуги.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4</w:t>
      </w:r>
      <w:r>
        <w:t>. Разрабатывает показатели оценки эффективности результативности деятельности руководителей подведомственны учреждений.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5</w:t>
      </w:r>
      <w:r>
        <w:t>. Организует инвентаризацию имущества подведомственных учреждений.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6</w:t>
      </w:r>
      <w:r>
        <w:t>. Контролирует производство и потребление культурных и спортивных услуг.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7</w:t>
      </w:r>
      <w:r>
        <w:t xml:space="preserve">. Утверждает штатное расписание </w:t>
      </w:r>
      <w:r w:rsidR="007F6264">
        <w:t>в пределах,</w:t>
      </w:r>
      <w:r>
        <w:t xml:space="preserve"> установленных администрацией муниципального округа штатной численности и фонда оплаты труда, бюджетную смету расходов на содержание Комитета в пределах ассигнований, предусмотренных в бюджете муниципального округа на соответствующий финансовый год.</w:t>
      </w:r>
    </w:p>
    <w:p w:rsidR="008B5E00" w:rsidRDefault="00FD5715">
      <w:pPr>
        <w:pStyle w:val="20"/>
        <w:tabs>
          <w:tab w:val="left" w:pos="1600"/>
        </w:tabs>
        <w:spacing w:line="276" w:lineRule="auto"/>
        <w:ind w:firstLine="680"/>
      </w:pPr>
      <w:r>
        <w:t>4.</w:t>
      </w:r>
      <w:r w:rsidR="006E5149">
        <w:t>3</w:t>
      </w:r>
      <w:r>
        <w:t>.2</w:t>
      </w:r>
      <w:r w:rsidR="00920344">
        <w:t>8</w:t>
      </w:r>
      <w:r>
        <w:t>. Осуществляет командирование сотрудников Комитета директоров подведомственных учреждений на мероприятия различ</w:t>
      </w:r>
      <w:r w:rsidRPr="00AB302F">
        <w:rPr>
          <w:color w:val="000000" w:themeColor="text1"/>
        </w:rPr>
        <w:t xml:space="preserve">ного </w:t>
      </w:r>
      <w:r>
        <w:t>уровня, конференции, семинары по вопросам деятельности Комитета.</w:t>
      </w:r>
    </w:p>
    <w:p w:rsidR="007F6264" w:rsidRDefault="007F6264">
      <w:pPr>
        <w:pStyle w:val="20"/>
        <w:tabs>
          <w:tab w:val="left" w:pos="1600"/>
        </w:tabs>
        <w:spacing w:line="276" w:lineRule="auto"/>
        <w:ind w:firstLine="680"/>
      </w:pPr>
    </w:p>
    <w:p w:rsidR="007F6264" w:rsidRDefault="00FD5715" w:rsidP="007F6264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  <w:rPr>
          <w:b/>
        </w:rPr>
      </w:pPr>
      <w:r>
        <w:rPr>
          <w:b/>
        </w:rPr>
        <w:t>4.</w:t>
      </w:r>
      <w:r w:rsidR="007F6264">
        <w:rPr>
          <w:b/>
        </w:rPr>
        <w:t>3</w:t>
      </w:r>
      <w:r>
        <w:rPr>
          <w:b/>
        </w:rPr>
        <w:t>. Комитет обязан: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</w:pPr>
      <w:r>
        <w:t>4.</w:t>
      </w:r>
      <w:r w:rsidR="007F6264">
        <w:t>3</w:t>
      </w:r>
      <w:r>
        <w:t>.1. Осуществлять свои функции в соответствии с правовыми актами Российской Федерации, Забайкальского края, органов местного самоуправления Петровск- Забайкальского муниципального округа.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</w:pPr>
      <w:r>
        <w:t>4.</w:t>
      </w:r>
      <w:r w:rsidR="007F6264">
        <w:t>3</w:t>
      </w:r>
      <w:r>
        <w:t xml:space="preserve">.2. Предоставлять сведения по запросам органов государственной власти, Забайкальского края, </w:t>
      </w:r>
      <w:r w:rsidRPr="00AB302F">
        <w:rPr>
          <w:color w:val="000000" w:themeColor="text1"/>
        </w:rPr>
        <w:t>С</w:t>
      </w:r>
      <w:r>
        <w:t>овета Петровск-Забайкальского муниципального округа, в пределах своих полномочий, по вопросам компетенции Комитета.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</w:pPr>
      <w:r>
        <w:t>4.</w:t>
      </w:r>
      <w:r w:rsidR="007F6264">
        <w:t>3</w:t>
      </w:r>
      <w:r>
        <w:t>.3. Не разглашать сведения, касающиеся государственной тайны.</w:t>
      </w:r>
    </w:p>
    <w:p w:rsidR="008B5E00" w:rsidRDefault="00FD5715">
      <w:pPr>
        <w:pStyle w:val="20"/>
        <w:shd w:val="clear" w:color="auto" w:fill="auto"/>
        <w:tabs>
          <w:tab w:val="left" w:pos="1594"/>
        </w:tabs>
        <w:spacing w:line="276" w:lineRule="auto"/>
        <w:ind w:firstLine="709"/>
        <w:rPr>
          <w:b/>
        </w:rPr>
      </w:pPr>
      <w:r>
        <w:rPr>
          <w:b/>
        </w:rPr>
        <w:t>4.</w:t>
      </w:r>
      <w:r w:rsidR="007F6264">
        <w:rPr>
          <w:b/>
        </w:rPr>
        <w:t>4</w:t>
      </w:r>
      <w:r>
        <w:rPr>
          <w:b/>
        </w:rPr>
        <w:t>. Комитет имеет право:</w:t>
      </w:r>
    </w:p>
    <w:p w:rsidR="008B5E00" w:rsidRDefault="00FD5715">
      <w:pPr>
        <w:pStyle w:val="20"/>
        <w:tabs>
          <w:tab w:val="left" w:pos="1594"/>
        </w:tabs>
        <w:spacing w:line="276" w:lineRule="auto"/>
        <w:ind w:firstLine="709"/>
      </w:pPr>
      <w:r>
        <w:t>4.</w:t>
      </w:r>
      <w:r w:rsidR="007F6264">
        <w:t>4</w:t>
      </w:r>
      <w:r>
        <w:t>.1. Вносить в установленном порядке на рассмотрение главы Петровск-Забайкальского муниципального округа, Совета Петровск - Забайкальского муниципального округа проекты муниципальных правовых актов по вопросам, входящим в компетенцию Комитета.</w:t>
      </w:r>
    </w:p>
    <w:p w:rsidR="008B5E00" w:rsidRPr="00AB302F" w:rsidRDefault="00FD5715">
      <w:pPr>
        <w:pStyle w:val="20"/>
        <w:tabs>
          <w:tab w:val="left" w:pos="1594"/>
        </w:tabs>
        <w:spacing w:line="276" w:lineRule="auto"/>
        <w:ind w:firstLine="709"/>
        <w:rPr>
          <w:color w:val="000000" w:themeColor="text1"/>
        </w:rPr>
      </w:pPr>
      <w:r>
        <w:t>4.</w:t>
      </w:r>
      <w:r w:rsidR="007F6264">
        <w:t>4</w:t>
      </w:r>
      <w:r>
        <w:t xml:space="preserve">.2. </w:t>
      </w:r>
      <w:r w:rsidRPr="00AB302F">
        <w:rPr>
          <w:color w:val="000000" w:themeColor="text1"/>
        </w:rPr>
        <w:t>Запрашивать и получать у руководителей подведомственных учреждений информацию по вопросам, отнесенным к компетенции Комитета.</w:t>
      </w:r>
    </w:p>
    <w:p w:rsidR="008B5E00" w:rsidRDefault="00FD5715">
      <w:pPr>
        <w:pStyle w:val="20"/>
        <w:tabs>
          <w:tab w:val="left" w:pos="1594"/>
        </w:tabs>
        <w:spacing w:line="276" w:lineRule="auto"/>
        <w:ind w:firstLine="709"/>
      </w:pPr>
      <w:r>
        <w:t>4.</w:t>
      </w:r>
      <w:r w:rsidR="007F6264">
        <w:t>4</w:t>
      </w:r>
      <w:r>
        <w:t xml:space="preserve">.3. Реализовывать иные полномочия администрации Петровск- Забайкальского муниципального округа в сфере культуры, искусства, культурно-исторического наследия, физической культуры и спорта, туризма предусмотренные Уставом Петровск-Забайкальского муниципального округа и Положением об администрации Петровск-Забайкальского муниципального </w:t>
      </w:r>
      <w:r>
        <w:lastRenderedPageBreak/>
        <w:t>округа.</w:t>
      </w:r>
    </w:p>
    <w:p w:rsidR="008B5E00" w:rsidRDefault="00FD5715">
      <w:pPr>
        <w:pStyle w:val="20"/>
        <w:tabs>
          <w:tab w:val="left" w:pos="1594"/>
        </w:tabs>
        <w:spacing w:line="276" w:lineRule="auto"/>
        <w:ind w:firstLine="709"/>
        <w:rPr>
          <w:b/>
        </w:rPr>
      </w:pPr>
      <w:r>
        <w:t>4.</w:t>
      </w:r>
      <w:r w:rsidR="007F6264">
        <w:t>4</w:t>
      </w:r>
      <w:r>
        <w:t>.4. Участвовать в обсуждении вопросов, отнесенных к компетенции Комитета.</w:t>
      </w:r>
    </w:p>
    <w:p w:rsidR="00366FC0" w:rsidRDefault="00366FC0">
      <w:pPr>
        <w:pStyle w:val="20"/>
        <w:shd w:val="clear" w:color="auto" w:fill="auto"/>
        <w:tabs>
          <w:tab w:val="left" w:pos="1594"/>
        </w:tabs>
        <w:ind w:firstLine="709"/>
      </w:pPr>
      <w:bookmarkStart w:id="2" w:name="_GoBack"/>
      <w:bookmarkEnd w:id="2"/>
    </w:p>
    <w:p w:rsidR="008B5E00" w:rsidRDefault="00FD5715" w:rsidP="00AB302F">
      <w:pPr>
        <w:pStyle w:val="30"/>
        <w:shd w:val="clear" w:color="auto" w:fill="auto"/>
        <w:spacing w:before="0" w:after="0" w:line="280" w:lineRule="exact"/>
        <w:ind w:left="2240"/>
      </w:pPr>
      <w:r>
        <w:t>5. Имущество и финансовые средства Комитета.</w:t>
      </w:r>
    </w:p>
    <w:p w:rsidR="00AB302F" w:rsidRDefault="00AB302F" w:rsidP="00AB302F">
      <w:pPr>
        <w:pStyle w:val="30"/>
        <w:shd w:val="clear" w:color="auto" w:fill="auto"/>
        <w:spacing w:before="0" w:after="0" w:line="280" w:lineRule="exact"/>
        <w:ind w:left="2240"/>
      </w:pPr>
    </w:p>
    <w:p w:rsidR="008B5E00" w:rsidRDefault="00FD5715" w:rsidP="00AB302F">
      <w:pPr>
        <w:pStyle w:val="20"/>
        <w:shd w:val="clear" w:color="auto" w:fill="auto"/>
        <w:spacing w:line="276" w:lineRule="auto"/>
        <w:ind w:firstLine="680"/>
      </w:pPr>
      <w:r>
        <w:t>5.1. Имущество Комитета составляют закрепленные за ним на праве оперативного управления основные средства и финансовые ресурсы, отражаемые на его самостоятельном балансе.</w:t>
      </w:r>
    </w:p>
    <w:p w:rsidR="006F6A9D" w:rsidRPr="00AB302F" w:rsidRDefault="006F6A9D" w:rsidP="006F6A9D">
      <w:pPr>
        <w:pStyle w:val="20"/>
        <w:numPr>
          <w:ilvl w:val="0"/>
          <w:numId w:val="8"/>
        </w:numPr>
        <w:shd w:val="clear" w:color="auto" w:fill="auto"/>
        <w:tabs>
          <w:tab w:val="left" w:pos="1289"/>
        </w:tabs>
        <w:spacing w:line="276" w:lineRule="auto"/>
        <w:ind w:firstLine="780"/>
        <w:rPr>
          <w:color w:val="000000" w:themeColor="text1"/>
        </w:rPr>
      </w:pPr>
      <w:r w:rsidRPr="00AB302F">
        <w:rPr>
          <w:color w:val="000000" w:themeColor="text1"/>
        </w:rPr>
        <w:t>Комитет владеет, пользуется и распоряжается закрепленным за ним имуществом в пределах, установленных законом, в соответствии с целями своей деятельности и назначением этого имущества.</w:t>
      </w:r>
    </w:p>
    <w:p w:rsidR="008B5E00" w:rsidRDefault="00FD5715">
      <w:pPr>
        <w:pStyle w:val="20"/>
        <w:numPr>
          <w:ilvl w:val="0"/>
          <w:numId w:val="8"/>
        </w:numPr>
        <w:shd w:val="clear" w:color="auto" w:fill="auto"/>
        <w:tabs>
          <w:tab w:val="left" w:pos="1289"/>
        </w:tabs>
        <w:spacing w:line="276" w:lineRule="auto"/>
        <w:ind w:firstLine="780"/>
      </w:pPr>
      <w:r>
        <w:t>Финансирование расходов на содержание Комитета осуществляется за счет средств, предусмотренных в бюджете Петровск - Забайкальского муниципального округа на основании бюджетной сметы.</w:t>
      </w:r>
    </w:p>
    <w:p w:rsidR="008B5E00" w:rsidRDefault="008B5E00">
      <w:pPr>
        <w:pStyle w:val="20"/>
        <w:shd w:val="clear" w:color="auto" w:fill="auto"/>
        <w:tabs>
          <w:tab w:val="left" w:pos="1289"/>
        </w:tabs>
        <w:ind w:left="780"/>
      </w:pPr>
    </w:p>
    <w:p w:rsidR="008B5E00" w:rsidRDefault="00FD5715">
      <w:pPr>
        <w:pStyle w:val="30"/>
        <w:shd w:val="clear" w:color="auto" w:fill="auto"/>
        <w:spacing w:before="0" w:after="304" w:line="276" w:lineRule="auto"/>
        <w:ind w:left="3080"/>
      </w:pPr>
      <w:r>
        <w:t>6. Заключительные положения.</w:t>
      </w:r>
    </w:p>
    <w:p w:rsidR="008B5E00" w:rsidRDefault="00FD5715">
      <w:pPr>
        <w:pStyle w:val="20"/>
        <w:numPr>
          <w:ilvl w:val="0"/>
          <w:numId w:val="9"/>
        </w:numPr>
        <w:shd w:val="clear" w:color="auto" w:fill="auto"/>
        <w:tabs>
          <w:tab w:val="left" w:pos="1289"/>
        </w:tabs>
        <w:spacing w:line="276" w:lineRule="auto"/>
        <w:ind w:firstLine="780"/>
      </w:pPr>
      <w:r>
        <w:t>Статус и функции Комитета определяются Положением о Комитете, утверждаемым решением Совета Петровск - Забайкальского муниципального округа.</w:t>
      </w:r>
    </w:p>
    <w:p w:rsidR="008B5E00" w:rsidRDefault="00FD5715">
      <w:pPr>
        <w:pStyle w:val="20"/>
        <w:numPr>
          <w:ilvl w:val="0"/>
          <w:numId w:val="9"/>
        </w:numPr>
        <w:shd w:val="clear" w:color="auto" w:fill="auto"/>
        <w:tabs>
          <w:tab w:val="left" w:pos="1289"/>
        </w:tabs>
        <w:spacing w:line="276" w:lineRule="auto"/>
        <w:ind w:firstLine="780"/>
      </w:pPr>
      <w:r>
        <w:t>Изменения в Положение вносятся решением Совета Петровск-Забайкальского муниципального округа и регистрируются в установленном законом порядке.</w:t>
      </w:r>
    </w:p>
    <w:p w:rsidR="008B5E00" w:rsidRDefault="008B5E00">
      <w:pPr>
        <w:rPr>
          <w:sz w:val="28"/>
          <w:szCs w:val="28"/>
        </w:rPr>
      </w:pPr>
    </w:p>
    <w:sectPr w:rsidR="008B5E00" w:rsidSect="00C511BC">
      <w:pgSz w:w="11900" w:h="16840"/>
      <w:pgMar w:top="993" w:right="850" w:bottom="709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EF" w:rsidRDefault="00326AEF"/>
  </w:endnote>
  <w:endnote w:type="continuationSeparator" w:id="0">
    <w:p w:rsidR="00326AEF" w:rsidRDefault="00326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EF" w:rsidRDefault="00326AEF"/>
  </w:footnote>
  <w:footnote w:type="continuationSeparator" w:id="0">
    <w:p w:rsidR="00326AEF" w:rsidRDefault="00326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C6"/>
    <w:multiLevelType w:val="multilevel"/>
    <w:tmpl w:val="054C6DC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15A6B"/>
    <w:multiLevelType w:val="multilevel"/>
    <w:tmpl w:val="F43C2E6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8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2" w15:restartNumberingAfterBreak="0">
    <w:nsid w:val="2105059F"/>
    <w:multiLevelType w:val="multilevel"/>
    <w:tmpl w:val="2105059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8038E5"/>
    <w:multiLevelType w:val="multilevel"/>
    <w:tmpl w:val="228038E5"/>
    <w:lvl w:ilvl="0">
      <w:start w:val="12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795FB7"/>
    <w:multiLevelType w:val="multilevel"/>
    <w:tmpl w:val="2C795FB7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A5174D"/>
    <w:multiLevelType w:val="multilevel"/>
    <w:tmpl w:val="32A5174D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E423DE"/>
    <w:multiLevelType w:val="multilevel"/>
    <w:tmpl w:val="35E423DE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8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7" w15:restartNumberingAfterBreak="0">
    <w:nsid w:val="3E3E0B41"/>
    <w:multiLevelType w:val="hybridMultilevel"/>
    <w:tmpl w:val="FD20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16DE0"/>
    <w:multiLevelType w:val="multilevel"/>
    <w:tmpl w:val="4AE16DE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810"/>
      </w:pPr>
      <w:rPr>
        <w:rFonts w:hint="default"/>
      </w:rPr>
    </w:lvl>
    <w:lvl w:ilvl="2">
      <w:start w:val="27"/>
      <w:numFmt w:val="decimal"/>
      <w:lvlText w:val="%1.%2.%3."/>
      <w:lvlJc w:val="left"/>
      <w:pPr>
        <w:ind w:left="15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9" w15:restartNumberingAfterBreak="0">
    <w:nsid w:val="52000757"/>
    <w:multiLevelType w:val="multilevel"/>
    <w:tmpl w:val="52000757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5132D1B"/>
    <w:multiLevelType w:val="multilevel"/>
    <w:tmpl w:val="75132D1B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AE"/>
    <w:rsid w:val="00011D3B"/>
    <w:rsid w:val="00036832"/>
    <w:rsid w:val="00036C19"/>
    <w:rsid w:val="00071FA7"/>
    <w:rsid w:val="000C28FD"/>
    <w:rsid w:val="000E11E8"/>
    <w:rsid w:val="00142601"/>
    <w:rsid w:val="001463AE"/>
    <w:rsid w:val="00166DDA"/>
    <w:rsid w:val="001A2CCF"/>
    <w:rsid w:val="001A5EEC"/>
    <w:rsid w:val="001B4021"/>
    <w:rsid w:val="001D46FC"/>
    <w:rsid w:val="001F6F48"/>
    <w:rsid w:val="00214627"/>
    <w:rsid w:val="00220406"/>
    <w:rsid w:val="00223AC2"/>
    <w:rsid w:val="002436AE"/>
    <w:rsid w:val="0026174C"/>
    <w:rsid w:val="002D5ACC"/>
    <w:rsid w:val="002F75CE"/>
    <w:rsid w:val="00304AB4"/>
    <w:rsid w:val="00313F64"/>
    <w:rsid w:val="00326AEF"/>
    <w:rsid w:val="00341D77"/>
    <w:rsid w:val="00366FC0"/>
    <w:rsid w:val="003C1CD2"/>
    <w:rsid w:val="00415381"/>
    <w:rsid w:val="004247DE"/>
    <w:rsid w:val="00470C96"/>
    <w:rsid w:val="00485CAD"/>
    <w:rsid w:val="004A6D39"/>
    <w:rsid w:val="004C6A5B"/>
    <w:rsid w:val="004D58D9"/>
    <w:rsid w:val="00524B99"/>
    <w:rsid w:val="00563B10"/>
    <w:rsid w:val="005709C6"/>
    <w:rsid w:val="005A7FC9"/>
    <w:rsid w:val="005C775A"/>
    <w:rsid w:val="005D4D8D"/>
    <w:rsid w:val="00603B25"/>
    <w:rsid w:val="00617EBD"/>
    <w:rsid w:val="00643CDC"/>
    <w:rsid w:val="006C5B8A"/>
    <w:rsid w:val="006D3259"/>
    <w:rsid w:val="006E5149"/>
    <w:rsid w:val="006F6A9D"/>
    <w:rsid w:val="00721307"/>
    <w:rsid w:val="00733EA2"/>
    <w:rsid w:val="007451D1"/>
    <w:rsid w:val="00751050"/>
    <w:rsid w:val="007721CE"/>
    <w:rsid w:val="00786CAB"/>
    <w:rsid w:val="007A0204"/>
    <w:rsid w:val="007A1F14"/>
    <w:rsid w:val="007E1EA2"/>
    <w:rsid w:val="007F6264"/>
    <w:rsid w:val="008050EA"/>
    <w:rsid w:val="0081305E"/>
    <w:rsid w:val="008B5E00"/>
    <w:rsid w:val="00920344"/>
    <w:rsid w:val="00980854"/>
    <w:rsid w:val="009D254E"/>
    <w:rsid w:val="00AB302F"/>
    <w:rsid w:val="00AD2014"/>
    <w:rsid w:val="00AD62D1"/>
    <w:rsid w:val="00AE0FB4"/>
    <w:rsid w:val="00AE1C2F"/>
    <w:rsid w:val="00B16E33"/>
    <w:rsid w:val="00B35820"/>
    <w:rsid w:val="00B3731B"/>
    <w:rsid w:val="00B84BA8"/>
    <w:rsid w:val="00BC2CFA"/>
    <w:rsid w:val="00BE4C80"/>
    <w:rsid w:val="00C237C0"/>
    <w:rsid w:val="00C511BC"/>
    <w:rsid w:val="00C86A7D"/>
    <w:rsid w:val="00C930D8"/>
    <w:rsid w:val="00D06A94"/>
    <w:rsid w:val="00D1404D"/>
    <w:rsid w:val="00D71651"/>
    <w:rsid w:val="00D75751"/>
    <w:rsid w:val="00D9231E"/>
    <w:rsid w:val="00D97C83"/>
    <w:rsid w:val="00DB10D3"/>
    <w:rsid w:val="00E30D33"/>
    <w:rsid w:val="00E31319"/>
    <w:rsid w:val="00E33D87"/>
    <w:rsid w:val="00E52373"/>
    <w:rsid w:val="00E97880"/>
    <w:rsid w:val="00EA2FE5"/>
    <w:rsid w:val="00EA68BA"/>
    <w:rsid w:val="00EC0FD3"/>
    <w:rsid w:val="00ED3334"/>
    <w:rsid w:val="00EE1962"/>
    <w:rsid w:val="00F51F86"/>
    <w:rsid w:val="00FD5715"/>
    <w:rsid w:val="00FE1B9A"/>
    <w:rsid w:val="2DA750BD"/>
    <w:rsid w:val="57E9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F83B"/>
  <w15:docId w15:val="{F765D1FE-731B-43FC-8533-2EA31509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6">
    <w:name w:val="Колонтитул_"/>
    <w:basedOn w:val="a0"/>
    <w:link w:val="a7"/>
    <w:qFormat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a7">
    <w:name w:val="Колонтитул"/>
    <w:basedOn w:val="a"/>
    <w:link w:val="a6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1">
    <w:name w:val="Основной текст (3) + Не полужирный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11"/>
    <w:qFormat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qFormat/>
    <w:pPr>
      <w:spacing w:line="252" w:lineRule="auto"/>
      <w:ind w:firstLine="400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C511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12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20</cp:revision>
  <cp:lastPrinted>2024-12-19T00:57:00Z</cp:lastPrinted>
  <dcterms:created xsi:type="dcterms:W3CDTF">2024-12-11T00:16:00Z</dcterms:created>
  <dcterms:modified xsi:type="dcterms:W3CDTF">2024-12-19T02:24:00Z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4CBE9400429C4C9AABFDF1032A64D8A9_13</vt:lpwstr>
  </property>
</Properties>
</file>