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7BC60" w14:textId="77777777" w:rsidR="00A67F14" w:rsidRPr="00462786" w:rsidRDefault="00A67F14" w:rsidP="00A67F1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462786">
        <w:rPr>
          <w:rFonts w:ascii="Times New Roman" w:hAnsi="Times New Roman" w:cs="Times New Roman"/>
          <w:sz w:val="36"/>
          <w:szCs w:val="36"/>
        </w:rPr>
        <w:t>СОВЕТ</w:t>
      </w:r>
      <w:r w:rsidRPr="00462786">
        <w:rPr>
          <w:rFonts w:ascii="Times New Roman" w:hAnsi="Times New Roman" w:cs="Times New Roman"/>
          <w:b w:val="0"/>
          <w:sz w:val="36"/>
          <w:szCs w:val="36"/>
        </w:rPr>
        <w:t xml:space="preserve"> </w:t>
      </w:r>
      <w:r w:rsidRPr="00462786">
        <w:rPr>
          <w:rFonts w:ascii="Times New Roman" w:hAnsi="Times New Roman" w:cs="Times New Roman"/>
          <w:sz w:val="36"/>
          <w:szCs w:val="36"/>
        </w:rPr>
        <w:t>ПЕТРОВСК-ЗАБАЙКАЛЬСКОГО</w:t>
      </w:r>
    </w:p>
    <w:p w14:paraId="52E27934" w14:textId="77777777" w:rsidR="00A67F14" w:rsidRPr="00462786" w:rsidRDefault="00A67F14" w:rsidP="00A67F14">
      <w:pPr>
        <w:pStyle w:val="ConsTitle"/>
        <w:widowControl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462786">
        <w:rPr>
          <w:rFonts w:ascii="Times New Roman" w:hAnsi="Times New Roman" w:cs="Times New Roman"/>
          <w:sz w:val="36"/>
          <w:szCs w:val="36"/>
        </w:rPr>
        <w:t>МУНИЦИПАЛЬНОГО ОКРУГА</w:t>
      </w:r>
    </w:p>
    <w:p w14:paraId="5550A0EC" w14:textId="77777777" w:rsidR="00A67F14" w:rsidRPr="00462786" w:rsidRDefault="00A67F14" w:rsidP="00A67F14">
      <w:pPr>
        <w:pStyle w:val="ConsTitle"/>
        <w:widowControl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462786">
        <w:rPr>
          <w:rFonts w:ascii="Times New Roman" w:hAnsi="Times New Roman" w:cs="Times New Roman"/>
          <w:sz w:val="36"/>
          <w:szCs w:val="36"/>
        </w:rPr>
        <w:t>ЗАБАЙКАЛЬСКОГО КРАЯ</w:t>
      </w:r>
    </w:p>
    <w:p w14:paraId="113A6031" w14:textId="77777777" w:rsidR="00A67F14" w:rsidRPr="00462786" w:rsidRDefault="00A67F14" w:rsidP="00A67F14">
      <w:pPr>
        <w:pStyle w:val="ConsTitle"/>
        <w:widowControl/>
        <w:ind w:right="0"/>
        <w:rPr>
          <w:rFonts w:ascii="Times New Roman" w:hAnsi="Times New Roman" w:cs="Times New Roman"/>
          <w:sz w:val="36"/>
          <w:szCs w:val="36"/>
        </w:rPr>
      </w:pPr>
    </w:p>
    <w:p w14:paraId="07890535" w14:textId="77777777" w:rsidR="00A67F14" w:rsidRPr="00751EBD" w:rsidRDefault="00A67F14" w:rsidP="00A67F14">
      <w:pPr>
        <w:jc w:val="center"/>
        <w:rPr>
          <w:b/>
          <w:sz w:val="44"/>
          <w:szCs w:val="44"/>
        </w:rPr>
      </w:pPr>
      <w:r w:rsidRPr="00751EBD">
        <w:rPr>
          <w:b/>
          <w:sz w:val="44"/>
          <w:szCs w:val="44"/>
        </w:rPr>
        <w:t>РЕШЕНИЕ</w:t>
      </w:r>
    </w:p>
    <w:p w14:paraId="2E9967B8" w14:textId="77777777" w:rsidR="00A67F14" w:rsidRPr="00E36C7B" w:rsidRDefault="00A67F14" w:rsidP="00A67F14">
      <w:pPr>
        <w:jc w:val="center"/>
        <w:rPr>
          <w:b/>
        </w:rPr>
      </w:pPr>
    </w:p>
    <w:p w14:paraId="4E2CD0CA" w14:textId="442C2186" w:rsidR="00A67F14" w:rsidRPr="003B5775" w:rsidRDefault="003B5775" w:rsidP="00A67F14">
      <w:pPr>
        <w:jc w:val="both"/>
        <w:rPr>
          <w:sz w:val="28"/>
          <w:szCs w:val="28"/>
        </w:rPr>
      </w:pPr>
      <w:r w:rsidRPr="003B5775">
        <w:rPr>
          <w:sz w:val="28"/>
          <w:szCs w:val="28"/>
        </w:rPr>
        <w:t>19</w:t>
      </w:r>
      <w:r w:rsidR="00A67F14" w:rsidRPr="003B5775">
        <w:rPr>
          <w:sz w:val="28"/>
          <w:szCs w:val="28"/>
        </w:rPr>
        <w:t xml:space="preserve"> июня 2026 года 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A67F14" w:rsidRPr="003B5775">
        <w:rPr>
          <w:sz w:val="28"/>
          <w:szCs w:val="28"/>
        </w:rPr>
        <w:t xml:space="preserve">      №</w:t>
      </w:r>
      <w:r w:rsidR="00701F0E">
        <w:rPr>
          <w:sz w:val="28"/>
          <w:szCs w:val="28"/>
        </w:rPr>
        <w:t xml:space="preserve"> 253</w:t>
      </w:r>
      <w:bookmarkStart w:id="0" w:name="_GoBack"/>
      <w:bookmarkEnd w:id="0"/>
    </w:p>
    <w:p w14:paraId="2852B225" w14:textId="77777777" w:rsidR="00A67F14" w:rsidRPr="00E36C7B" w:rsidRDefault="00A67F14" w:rsidP="00A67F14">
      <w:pPr>
        <w:jc w:val="center"/>
      </w:pPr>
    </w:p>
    <w:p w14:paraId="07890A57" w14:textId="77777777" w:rsidR="00A67F14" w:rsidRPr="009935D3" w:rsidRDefault="00A67F14" w:rsidP="00A67F14">
      <w:pPr>
        <w:jc w:val="center"/>
      </w:pPr>
      <w:r w:rsidRPr="009935D3">
        <w:t>г. Петровск-Забайкальский</w:t>
      </w:r>
    </w:p>
    <w:p w14:paraId="032981A8" w14:textId="77777777" w:rsidR="00A67F14" w:rsidRDefault="00A67F14" w:rsidP="002C7807">
      <w:pPr>
        <w:pStyle w:val="25"/>
        <w:keepNext/>
        <w:keepLines/>
        <w:shd w:val="clear" w:color="auto" w:fill="auto"/>
        <w:tabs>
          <w:tab w:val="left" w:pos="8080"/>
        </w:tabs>
        <w:spacing w:before="0" w:after="0" w:line="317" w:lineRule="exact"/>
        <w:ind w:left="60" w:right="-3"/>
        <w:jc w:val="center"/>
        <w:rPr>
          <w:rStyle w:val="26"/>
          <w:sz w:val="28"/>
          <w:szCs w:val="28"/>
        </w:rPr>
      </w:pPr>
    </w:p>
    <w:p w14:paraId="3D5F6EFB" w14:textId="09102C74" w:rsidR="002C7807" w:rsidRDefault="0045514B" w:rsidP="002C7807">
      <w:pPr>
        <w:pStyle w:val="25"/>
        <w:keepNext/>
        <w:keepLines/>
        <w:shd w:val="clear" w:color="auto" w:fill="auto"/>
        <w:tabs>
          <w:tab w:val="left" w:pos="8080"/>
        </w:tabs>
        <w:spacing w:before="0" w:after="0" w:line="317" w:lineRule="exact"/>
        <w:ind w:left="60" w:right="-3"/>
        <w:jc w:val="center"/>
        <w:rPr>
          <w:sz w:val="28"/>
          <w:szCs w:val="28"/>
        </w:rPr>
      </w:pPr>
      <w:r w:rsidRPr="00516AB5">
        <w:rPr>
          <w:rStyle w:val="26"/>
          <w:sz w:val="28"/>
          <w:szCs w:val="28"/>
        </w:rPr>
        <w:t>О</w:t>
      </w:r>
      <w:r w:rsidRPr="00516AB5">
        <w:rPr>
          <w:rStyle w:val="26"/>
          <w:sz w:val="28"/>
          <w:szCs w:val="28"/>
          <w:lang w:val="ru-RU"/>
        </w:rPr>
        <w:t>б</w:t>
      </w:r>
      <w:r w:rsidRPr="00516AB5">
        <w:rPr>
          <w:rStyle w:val="26"/>
          <w:sz w:val="28"/>
          <w:szCs w:val="28"/>
        </w:rPr>
        <w:t xml:space="preserve"> </w:t>
      </w:r>
      <w:r w:rsidRPr="00516AB5">
        <w:rPr>
          <w:sz w:val="28"/>
          <w:szCs w:val="28"/>
        </w:rPr>
        <w:t xml:space="preserve">утверждении </w:t>
      </w:r>
      <w:r w:rsidR="009569D0">
        <w:rPr>
          <w:sz w:val="28"/>
          <w:szCs w:val="28"/>
          <w:lang w:val="ru-RU"/>
        </w:rPr>
        <w:t>П</w:t>
      </w:r>
      <w:r w:rsidR="00313B04">
        <w:rPr>
          <w:sz w:val="28"/>
          <w:szCs w:val="28"/>
          <w:lang w:val="ru-RU"/>
        </w:rPr>
        <w:t>орядка формирования и использования бюджетных ассигнований муниципального</w:t>
      </w:r>
      <w:r w:rsidR="002C7807">
        <w:rPr>
          <w:sz w:val="28"/>
          <w:szCs w:val="28"/>
        </w:rPr>
        <w:t xml:space="preserve"> </w:t>
      </w:r>
    </w:p>
    <w:p w14:paraId="11317784" w14:textId="7809688A" w:rsidR="0045514B" w:rsidRDefault="00313B04" w:rsidP="002C7807">
      <w:pPr>
        <w:pStyle w:val="25"/>
        <w:keepNext/>
        <w:keepLines/>
        <w:shd w:val="clear" w:color="auto" w:fill="auto"/>
        <w:tabs>
          <w:tab w:val="left" w:pos="8080"/>
        </w:tabs>
        <w:spacing w:before="0" w:after="0" w:line="317" w:lineRule="exact"/>
        <w:ind w:left="60" w:right="-3"/>
        <w:jc w:val="center"/>
        <w:rPr>
          <w:lang w:val="ru-RU"/>
        </w:rPr>
      </w:pPr>
      <w:r>
        <w:rPr>
          <w:sz w:val="28"/>
          <w:szCs w:val="28"/>
          <w:lang w:val="ru-RU"/>
        </w:rPr>
        <w:t>дорожного</w:t>
      </w:r>
      <w:r w:rsidR="0045514B" w:rsidRPr="00516AB5">
        <w:rPr>
          <w:sz w:val="28"/>
          <w:szCs w:val="28"/>
        </w:rPr>
        <w:t xml:space="preserve"> фон</w:t>
      </w:r>
      <w:r>
        <w:rPr>
          <w:sz w:val="28"/>
          <w:szCs w:val="28"/>
          <w:lang w:val="ru-RU"/>
        </w:rPr>
        <w:t>да</w:t>
      </w:r>
      <w:r w:rsidR="0045514B" w:rsidRPr="00516AB5">
        <w:rPr>
          <w:rStyle w:val="26"/>
          <w:sz w:val="28"/>
          <w:szCs w:val="28"/>
        </w:rPr>
        <w:t xml:space="preserve"> </w:t>
      </w:r>
      <w:r w:rsidR="0045514B" w:rsidRPr="00516AB5">
        <w:rPr>
          <w:rStyle w:val="26"/>
          <w:sz w:val="28"/>
          <w:szCs w:val="28"/>
          <w:lang w:val="ru-RU"/>
        </w:rPr>
        <w:t xml:space="preserve">Петровск-Забайкальского </w:t>
      </w:r>
      <w:r w:rsidR="0045514B" w:rsidRPr="00516AB5">
        <w:rPr>
          <w:rStyle w:val="26"/>
          <w:sz w:val="28"/>
          <w:szCs w:val="28"/>
        </w:rPr>
        <w:t xml:space="preserve">муниципального </w:t>
      </w:r>
      <w:r w:rsidR="0045514B" w:rsidRPr="00516AB5">
        <w:rPr>
          <w:rStyle w:val="26"/>
          <w:sz w:val="28"/>
          <w:szCs w:val="28"/>
          <w:lang w:val="ru-RU"/>
        </w:rPr>
        <w:t>округа</w:t>
      </w:r>
      <w:r w:rsidR="009D214A">
        <w:rPr>
          <w:rStyle w:val="26"/>
          <w:sz w:val="28"/>
          <w:szCs w:val="28"/>
          <w:lang w:val="ru-RU"/>
        </w:rPr>
        <w:t xml:space="preserve"> Забайкальского края</w:t>
      </w:r>
    </w:p>
    <w:p w14:paraId="31C2BEBF" w14:textId="77777777" w:rsidR="0045514B" w:rsidRDefault="0045514B" w:rsidP="0045514B">
      <w:pPr>
        <w:spacing w:line="260" w:lineRule="exact"/>
        <w:ind w:left="20"/>
      </w:pPr>
    </w:p>
    <w:p w14:paraId="171C7D48" w14:textId="538BE433" w:rsidR="0045514B" w:rsidRDefault="009F0502" w:rsidP="00CF752E">
      <w:pPr>
        <w:spacing w:line="276" w:lineRule="auto"/>
        <w:ind w:left="20" w:firstLine="68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F752E">
        <w:rPr>
          <w:sz w:val="28"/>
          <w:szCs w:val="28"/>
        </w:rPr>
        <w:t xml:space="preserve"> пунктом 5 статьи</w:t>
      </w:r>
      <w:r w:rsidR="0045514B" w:rsidRPr="0045514B">
        <w:rPr>
          <w:sz w:val="28"/>
          <w:szCs w:val="28"/>
        </w:rPr>
        <w:t xml:space="preserve"> 179.4 Бюджетного кодекса</w:t>
      </w:r>
      <w:r>
        <w:rPr>
          <w:sz w:val="28"/>
          <w:szCs w:val="28"/>
        </w:rPr>
        <w:t xml:space="preserve"> </w:t>
      </w:r>
      <w:r w:rsidR="00CF752E">
        <w:rPr>
          <w:sz w:val="28"/>
          <w:szCs w:val="28"/>
        </w:rPr>
        <w:t>Р</w:t>
      </w:r>
      <w:r>
        <w:rPr>
          <w:sz w:val="28"/>
          <w:szCs w:val="28"/>
        </w:rPr>
        <w:t xml:space="preserve">оссийской Федерации, </w:t>
      </w:r>
      <w:r w:rsidR="00CF752E" w:rsidRPr="00CF752E">
        <w:rPr>
          <w:sz w:val="28"/>
          <w:szCs w:val="28"/>
          <w:lang w:val="ru"/>
        </w:rPr>
        <w:t>пункт</w:t>
      </w:r>
      <w:r w:rsidR="00CF752E">
        <w:rPr>
          <w:sz w:val="28"/>
          <w:szCs w:val="28"/>
          <w:lang w:val="ru"/>
        </w:rPr>
        <w:t xml:space="preserve">ом </w:t>
      </w:r>
      <w:r w:rsidR="00CF752E" w:rsidRPr="00CF752E">
        <w:rPr>
          <w:sz w:val="28"/>
          <w:szCs w:val="28"/>
          <w:lang w:val="ru"/>
        </w:rPr>
        <w:t xml:space="preserve"> 5 части 1 статьи 16 Федерального закона от 6 октября 2003 года N 131-ФЗ</w:t>
      </w:r>
      <w:r w:rsidR="00CF752E">
        <w:rPr>
          <w:sz w:val="28"/>
          <w:szCs w:val="28"/>
          <w:lang w:val="ru"/>
        </w:rPr>
        <w:t xml:space="preserve"> «</w:t>
      </w:r>
      <w:r w:rsidR="00CF752E" w:rsidRPr="00CF752E">
        <w:rPr>
          <w:sz w:val="28"/>
          <w:szCs w:val="28"/>
          <w:lang w:val="ru"/>
        </w:rPr>
        <w:t>Об общих принципах организации местного самоуправления в Российской Федерации</w:t>
      </w:r>
      <w:r w:rsidR="00CF752E">
        <w:rPr>
          <w:sz w:val="28"/>
          <w:szCs w:val="28"/>
          <w:lang w:val="ru"/>
        </w:rPr>
        <w:t xml:space="preserve">», статьями 13,34 </w:t>
      </w:r>
      <w:r w:rsidR="002C7807" w:rsidRPr="002C7807">
        <w:rPr>
          <w:color w:val="000000"/>
          <w:sz w:val="28"/>
          <w:szCs w:val="28"/>
          <w:lang w:bidi="ru-RU"/>
        </w:rPr>
        <w:t>Федеральн</w:t>
      </w:r>
      <w:r w:rsidR="00CF752E">
        <w:rPr>
          <w:color w:val="000000"/>
          <w:sz w:val="28"/>
          <w:szCs w:val="28"/>
          <w:lang w:bidi="ru-RU"/>
        </w:rPr>
        <w:t>ого</w:t>
      </w:r>
      <w:r w:rsidR="002C7807" w:rsidRPr="002C7807">
        <w:rPr>
          <w:color w:val="000000"/>
          <w:sz w:val="28"/>
          <w:szCs w:val="28"/>
          <w:lang w:bidi="ru-RU"/>
        </w:rPr>
        <w:t xml:space="preserve">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CF752E">
        <w:rPr>
          <w:rFonts w:eastAsia="SimSun"/>
          <w:sz w:val="28"/>
          <w:szCs w:val="28"/>
          <w:lang w:eastAsia="zh-CN"/>
        </w:rPr>
        <w:t xml:space="preserve">   Федеральным законом </w:t>
      </w:r>
      <w:r w:rsidR="002C7807" w:rsidRPr="002C7807">
        <w:rPr>
          <w:sz w:val="28"/>
          <w:szCs w:val="28"/>
        </w:rPr>
        <w:t xml:space="preserve">от 20 марта 2025 года № 33-ФЗ «Об общих принципах организации местного самоуправления в единой системе публичной власти», </w:t>
      </w:r>
      <w:r w:rsidR="00311A8E" w:rsidRPr="002C7807">
        <w:rPr>
          <w:sz w:val="28"/>
          <w:szCs w:val="28"/>
        </w:rPr>
        <w:t>постановлением Правительства Забайк</w:t>
      </w:r>
      <w:r w:rsidR="00311A8E">
        <w:rPr>
          <w:sz w:val="28"/>
          <w:szCs w:val="28"/>
        </w:rPr>
        <w:t xml:space="preserve">альского края от 11 декабря 2012 года № 524 «Порядок формирования и использования бюджетных ассигнований дорожного фонда Забайкальского края», </w:t>
      </w:r>
      <w:r>
        <w:rPr>
          <w:sz w:val="28"/>
          <w:szCs w:val="28"/>
        </w:rPr>
        <w:t>пунктом 7 Устава Петровск-Забай</w:t>
      </w:r>
      <w:r w:rsidR="00311A8E">
        <w:rPr>
          <w:sz w:val="28"/>
          <w:szCs w:val="28"/>
        </w:rPr>
        <w:t>кальского муниципального округа</w:t>
      </w:r>
      <w:r w:rsidR="0045514B" w:rsidRPr="0045514B">
        <w:rPr>
          <w:sz w:val="28"/>
          <w:szCs w:val="28"/>
        </w:rPr>
        <w:t xml:space="preserve">, в целях финансового обеспечения дорожной деятельности в отношении </w:t>
      </w:r>
      <w:r w:rsidR="0045514B" w:rsidRPr="00DF796B">
        <w:rPr>
          <w:sz w:val="28"/>
          <w:szCs w:val="28"/>
        </w:rPr>
        <w:t xml:space="preserve">автомобильных дорог общего пользования местного значения, </w:t>
      </w:r>
      <w:r w:rsidR="00313B04">
        <w:rPr>
          <w:sz w:val="28"/>
          <w:szCs w:val="28"/>
        </w:rPr>
        <w:t xml:space="preserve">с решением Совета Петровск-Забайкальского муниципального  округа от 24 января 2025 года № 81 «О муниципальном дорожном фонде Петровск-Забайкальского муниципального округа Забайкальского края», </w:t>
      </w:r>
      <w:r w:rsidR="0045514B" w:rsidRPr="00DF796B">
        <w:rPr>
          <w:sz w:val="28"/>
          <w:szCs w:val="28"/>
        </w:rPr>
        <w:t xml:space="preserve">Совет </w:t>
      </w:r>
      <w:r w:rsidR="00516AB5" w:rsidRPr="00DF796B">
        <w:rPr>
          <w:sz w:val="28"/>
          <w:szCs w:val="28"/>
        </w:rPr>
        <w:t xml:space="preserve">Петровск-Забайкальского </w:t>
      </w:r>
      <w:r w:rsidR="0045514B" w:rsidRPr="00DF796B">
        <w:rPr>
          <w:sz w:val="28"/>
          <w:szCs w:val="28"/>
        </w:rPr>
        <w:t>муниципального</w:t>
      </w:r>
      <w:r w:rsidR="00516AB5" w:rsidRPr="00DF796B">
        <w:rPr>
          <w:sz w:val="28"/>
          <w:szCs w:val="28"/>
        </w:rPr>
        <w:t xml:space="preserve"> округа </w:t>
      </w:r>
      <w:r w:rsidR="009D214A" w:rsidRPr="00DF796B">
        <w:rPr>
          <w:sz w:val="28"/>
          <w:szCs w:val="28"/>
        </w:rPr>
        <w:t xml:space="preserve">Забайкальского края </w:t>
      </w:r>
      <w:r w:rsidR="00516AB5" w:rsidRPr="00DF796B">
        <w:rPr>
          <w:sz w:val="28"/>
          <w:szCs w:val="28"/>
        </w:rPr>
        <w:t>решил:</w:t>
      </w:r>
      <w:r w:rsidR="00516AB5">
        <w:rPr>
          <w:sz w:val="28"/>
          <w:szCs w:val="28"/>
        </w:rPr>
        <w:t xml:space="preserve"> </w:t>
      </w:r>
    </w:p>
    <w:p w14:paraId="3AFEE91B" w14:textId="75ECF673" w:rsidR="00311A8E" w:rsidRPr="002C7807" w:rsidRDefault="002C7807" w:rsidP="00770285">
      <w:pPr>
        <w:pStyle w:val="a8"/>
        <w:numPr>
          <w:ilvl w:val="0"/>
          <w:numId w:val="8"/>
        </w:numPr>
        <w:spacing w:line="276" w:lineRule="auto"/>
        <w:ind w:left="0" w:right="20" w:firstLine="851"/>
        <w:jc w:val="both"/>
        <w:rPr>
          <w:rStyle w:val="26"/>
          <w:spacing w:val="0"/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="00311A8E" w:rsidRPr="00311A8E">
        <w:rPr>
          <w:rStyle w:val="26"/>
          <w:sz w:val="28"/>
          <w:szCs w:val="28"/>
        </w:rPr>
        <w:t xml:space="preserve">решение Совета Петровск-Забайкальского муниципального округа от 24 января 2025 года № 82 «Об </w:t>
      </w:r>
      <w:r w:rsidR="00311A8E" w:rsidRPr="00311A8E">
        <w:rPr>
          <w:sz w:val="28"/>
          <w:szCs w:val="28"/>
        </w:rPr>
        <w:t>утверждении Порядка формирования и использования бюджетных ассигнований муниципального дорожного фонда</w:t>
      </w:r>
      <w:r w:rsidR="00311A8E" w:rsidRPr="00311A8E">
        <w:rPr>
          <w:rStyle w:val="26"/>
          <w:sz w:val="28"/>
          <w:szCs w:val="28"/>
        </w:rPr>
        <w:t xml:space="preserve"> Петровск-Забайкальского муниципального округа Забайкальског</w:t>
      </w:r>
      <w:r w:rsidR="00311A8E">
        <w:rPr>
          <w:rStyle w:val="26"/>
          <w:sz w:val="28"/>
          <w:szCs w:val="28"/>
        </w:rPr>
        <w:t>о края»</w:t>
      </w:r>
      <w:r>
        <w:rPr>
          <w:rStyle w:val="26"/>
          <w:sz w:val="28"/>
          <w:szCs w:val="28"/>
        </w:rPr>
        <w:t>.</w:t>
      </w:r>
    </w:p>
    <w:p w14:paraId="60418241" w14:textId="70860A13" w:rsidR="002C7807" w:rsidRPr="002C7807" w:rsidRDefault="00313B04" w:rsidP="00E32CE7">
      <w:pPr>
        <w:pStyle w:val="a8"/>
        <w:numPr>
          <w:ilvl w:val="0"/>
          <w:numId w:val="8"/>
        </w:numPr>
        <w:tabs>
          <w:tab w:val="left" w:pos="874"/>
        </w:tabs>
        <w:spacing w:line="276" w:lineRule="auto"/>
        <w:ind w:left="0" w:right="40" w:firstLine="851"/>
        <w:jc w:val="both"/>
        <w:rPr>
          <w:rStyle w:val="26"/>
          <w:spacing w:val="0"/>
          <w:sz w:val="28"/>
          <w:szCs w:val="28"/>
        </w:rPr>
      </w:pPr>
      <w:r>
        <w:rPr>
          <w:rStyle w:val="26"/>
          <w:sz w:val="28"/>
          <w:szCs w:val="28"/>
        </w:rPr>
        <w:lastRenderedPageBreak/>
        <w:t xml:space="preserve">Утвердить Порядок формирования и использования бюджетных ассигнований </w:t>
      </w:r>
      <w:r w:rsidRPr="002C7807">
        <w:rPr>
          <w:rStyle w:val="26"/>
          <w:sz w:val="28"/>
          <w:szCs w:val="28"/>
        </w:rPr>
        <w:t>муниципального</w:t>
      </w:r>
      <w:r w:rsidR="00311A8E" w:rsidRPr="002C7807">
        <w:rPr>
          <w:sz w:val="28"/>
          <w:szCs w:val="28"/>
        </w:rPr>
        <w:t xml:space="preserve"> дорожно</w:t>
      </w:r>
      <w:r>
        <w:rPr>
          <w:sz w:val="28"/>
          <w:szCs w:val="28"/>
        </w:rPr>
        <w:t>го</w:t>
      </w:r>
      <w:r w:rsidR="00311A8E" w:rsidRPr="002C7807">
        <w:rPr>
          <w:sz w:val="28"/>
          <w:szCs w:val="28"/>
        </w:rPr>
        <w:t xml:space="preserve"> фон</w:t>
      </w:r>
      <w:r>
        <w:rPr>
          <w:sz w:val="28"/>
          <w:szCs w:val="28"/>
        </w:rPr>
        <w:t>да</w:t>
      </w:r>
      <w:r w:rsidR="00311A8E" w:rsidRPr="002C7807">
        <w:rPr>
          <w:rStyle w:val="26"/>
          <w:sz w:val="28"/>
          <w:szCs w:val="28"/>
        </w:rPr>
        <w:t xml:space="preserve"> </w:t>
      </w:r>
      <w:r w:rsidR="002C7807" w:rsidRPr="002C7807">
        <w:rPr>
          <w:rStyle w:val="26"/>
          <w:sz w:val="28"/>
          <w:szCs w:val="28"/>
        </w:rPr>
        <w:t>Пе</w:t>
      </w:r>
      <w:r w:rsidR="00311A8E" w:rsidRPr="002C7807">
        <w:rPr>
          <w:rStyle w:val="26"/>
          <w:sz w:val="28"/>
          <w:szCs w:val="28"/>
        </w:rPr>
        <w:t xml:space="preserve">тровск-Забайкальского муниципального округа </w:t>
      </w:r>
      <w:r>
        <w:rPr>
          <w:rStyle w:val="26"/>
          <w:sz w:val="28"/>
          <w:szCs w:val="28"/>
        </w:rPr>
        <w:t xml:space="preserve">Забайкальского края </w:t>
      </w:r>
      <w:r w:rsidR="002C7807">
        <w:rPr>
          <w:rStyle w:val="26"/>
          <w:sz w:val="28"/>
          <w:szCs w:val="28"/>
        </w:rPr>
        <w:t>(приложение).</w:t>
      </w:r>
    </w:p>
    <w:p w14:paraId="4E7EA7C4" w14:textId="77777777" w:rsidR="00F27806" w:rsidRDefault="00F27806" w:rsidP="00F27806">
      <w:pPr>
        <w:pStyle w:val="a7"/>
        <w:numPr>
          <w:ilvl w:val="0"/>
          <w:numId w:val="8"/>
        </w:numPr>
        <w:spacing w:after="0"/>
        <w:ind w:left="0" w:firstLine="851"/>
        <w:jc w:val="both"/>
        <w:rPr>
          <w:sz w:val="28"/>
          <w:szCs w:val="28"/>
        </w:rPr>
      </w:pPr>
      <w:r w:rsidRPr="0076759B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решение</w:t>
      </w:r>
      <w:r w:rsidRPr="0076759B">
        <w:rPr>
          <w:sz w:val="28"/>
          <w:szCs w:val="28"/>
        </w:rPr>
        <w:t xml:space="preserve"> опубликовать 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 Эл № ФС77-88847 от 13.12.2024)</w:t>
      </w:r>
      <w:r>
        <w:rPr>
          <w:sz w:val="28"/>
          <w:szCs w:val="28"/>
        </w:rPr>
        <w:t>,</w:t>
      </w:r>
      <w:r w:rsidRPr="0076759B">
        <w:t xml:space="preserve"> </w:t>
      </w:r>
      <w:r w:rsidRPr="0076759B">
        <w:rPr>
          <w:sz w:val="28"/>
          <w:szCs w:val="28"/>
        </w:rPr>
        <w:t xml:space="preserve">обнародовать на официальном сайте муниципального округа в информационно-телекоммуникационной сети «Интернет» по адресу: </w:t>
      </w:r>
      <w:hyperlink r:id="rId8" w:history="1">
        <w:r w:rsidRPr="003B5775">
          <w:rPr>
            <w:rStyle w:val="a3"/>
            <w:color w:val="auto"/>
            <w:sz w:val="28"/>
            <w:szCs w:val="28"/>
          </w:rPr>
          <w:t>https://petzab.gosuslugi.ru</w:t>
        </w:r>
      </w:hyperlink>
      <w:r w:rsidRPr="003B5775">
        <w:rPr>
          <w:sz w:val="28"/>
          <w:szCs w:val="28"/>
        </w:rPr>
        <w:t>.</w:t>
      </w:r>
    </w:p>
    <w:p w14:paraId="6BF6FBB8" w14:textId="7F16BFF6" w:rsidR="00F27806" w:rsidRDefault="00F27806" w:rsidP="00F27806">
      <w:pPr>
        <w:pStyle w:val="a7"/>
        <w:numPr>
          <w:ilvl w:val="0"/>
          <w:numId w:val="8"/>
        </w:numPr>
        <w:spacing w:after="0"/>
        <w:ind w:left="0" w:firstLine="851"/>
        <w:jc w:val="both"/>
        <w:rPr>
          <w:sz w:val="28"/>
          <w:szCs w:val="28"/>
        </w:rPr>
      </w:pPr>
      <w:r w:rsidRPr="00206E74">
        <w:rPr>
          <w:sz w:val="28"/>
          <w:szCs w:val="28"/>
        </w:rPr>
        <w:t>Настоящее решение вступает в силу на следую</w:t>
      </w:r>
      <w:r>
        <w:rPr>
          <w:sz w:val="28"/>
          <w:szCs w:val="28"/>
        </w:rPr>
        <w:t>щий день</w:t>
      </w:r>
      <w:r w:rsidRPr="00206E74">
        <w:rPr>
          <w:sz w:val="28"/>
          <w:szCs w:val="28"/>
        </w:rPr>
        <w:t xml:space="preserve"> после дня его официального опубликования (обнародования).</w:t>
      </w:r>
    </w:p>
    <w:p w14:paraId="26CF47D7" w14:textId="7903C62A" w:rsidR="00F27806" w:rsidRDefault="00F27806" w:rsidP="00F27806">
      <w:pPr>
        <w:pStyle w:val="a7"/>
        <w:spacing w:after="0"/>
        <w:jc w:val="both"/>
        <w:rPr>
          <w:sz w:val="28"/>
          <w:szCs w:val="28"/>
        </w:rPr>
      </w:pPr>
    </w:p>
    <w:p w14:paraId="660110E4" w14:textId="2A1B427B" w:rsidR="00516AB5" w:rsidRPr="00516AB5" w:rsidRDefault="000C2B76" w:rsidP="00516AB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о.главы</w:t>
      </w:r>
      <w:proofErr w:type="spellEnd"/>
      <w:proofErr w:type="gramEnd"/>
      <w:r w:rsidR="00516AB5" w:rsidRPr="00516AB5">
        <w:rPr>
          <w:sz w:val="28"/>
          <w:szCs w:val="28"/>
        </w:rPr>
        <w:t xml:space="preserve"> Петровск-Забайкальского </w:t>
      </w:r>
    </w:p>
    <w:p w14:paraId="51F1F32A" w14:textId="159984B5" w:rsidR="00516AB5" w:rsidRPr="00516AB5" w:rsidRDefault="00516AB5" w:rsidP="00516AB5">
      <w:pPr>
        <w:jc w:val="both"/>
        <w:rPr>
          <w:b/>
          <w:sz w:val="28"/>
          <w:szCs w:val="28"/>
        </w:rPr>
      </w:pPr>
      <w:r w:rsidRPr="00516AB5">
        <w:rPr>
          <w:sz w:val="28"/>
          <w:szCs w:val="28"/>
        </w:rPr>
        <w:t xml:space="preserve">муниципального округа     </w:t>
      </w:r>
      <w:r w:rsidRPr="00516AB5">
        <w:rPr>
          <w:sz w:val="28"/>
          <w:szCs w:val="28"/>
        </w:rPr>
        <w:tab/>
      </w:r>
      <w:r w:rsidRPr="00516AB5">
        <w:rPr>
          <w:sz w:val="28"/>
          <w:szCs w:val="28"/>
        </w:rPr>
        <w:tab/>
      </w:r>
      <w:r w:rsidRPr="00516AB5">
        <w:rPr>
          <w:sz w:val="28"/>
          <w:szCs w:val="28"/>
        </w:rPr>
        <w:tab/>
      </w:r>
      <w:r w:rsidRPr="00516AB5">
        <w:rPr>
          <w:sz w:val="28"/>
          <w:szCs w:val="28"/>
        </w:rPr>
        <w:tab/>
      </w:r>
      <w:r w:rsidR="000C2B76">
        <w:rPr>
          <w:sz w:val="28"/>
          <w:szCs w:val="28"/>
        </w:rPr>
        <w:t xml:space="preserve">                   </w:t>
      </w:r>
      <w:r w:rsidR="00421F49">
        <w:rPr>
          <w:sz w:val="28"/>
          <w:szCs w:val="28"/>
        </w:rPr>
        <w:t xml:space="preserve">    </w:t>
      </w:r>
      <w:r w:rsidR="000C2B76">
        <w:rPr>
          <w:sz w:val="28"/>
          <w:szCs w:val="28"/>
        </w:rPr>
        <w:t xml:space="preserve"> Л.Г.Панова</w:t>
      </w:r>
    </w:p>
    <w:p w14:paraId="4A0A6128" w14:textId="77777777" w:rsidR="00516AB5" w:rsidRDefault="00516AB5" w:rsidP="00516AB5">
      <w:pPr>
        <w:spacing w:line="276" w:lineRule="auto"/>
        <w:ind w:left="20" w:firstLine="688"/>
        <w:rPr>
          <w:sz w:val="28"/>
          <w:szCs w:val="28"/>
          <w:lang w:val="ru"/>
        </w:rPr>
      </w:pPr>
    </w:p>
    <w:p w14:paraId="0B3E1FA4" w14:textId="77777777" w:rsidR="001453FB" w:rsidRDefault="001453FB" w:rsidP="00516AB5">
      <w:pPr>
        <w:spacing w:line="276" w:lineRule="auto"/>
        <w:ind w:left="20" w:firstLine="688"/>
        <w:rPr>
          <w:sz w:val="28"/>
          <w:szCs w:val="28"/>
          <w:lang w:val="ru"/>
        </w:rPr>
      </w:pPr>
    </w:p>
    <w:p w14:paraId="69507D77" w14:textId="77777777" w:rsidR="001453FB" w:rsidRDefault="001453FB" w:rsidP="00516AB5">
      <w:pPr>
        <w:spacing w:line="276" w:lineRule="auto"/>
        <w:ind w:left="20" w:firstLine="688"/>
        <w:rPr>
          <w:sz w:val="28"/>
          <w:szCs w:val="28"/>
          <w:lang w:val="ru"/>
        </w:rPr>
      </w:pPr>
    </w:p>
    <w:p w14:paraId="4FEA227C" w14:textId="77777777" w:rsidR="001453FB" w:rsidRDefault="001453FB" w:rsidP="00516AB5">
      <w:pPr>
        <w:spacing w:line="276" w:lineRule="auto"/>
        <w:ind w:left="20" w:firstLine="688"/>
        <w:rPr>
          <w:sz w:val="28"/>
          <w:szCs w:val="28"/>
          <w:lang w:val="ru"/>
        </w:rPr>
      </w:pPr>
    </w:p>
    <w:p w14:paraId="6439CA3C" w14:textId="77777777" w:rsidR="001453FB" w:rsidRDefault="001453FB" w:rsidP="00516AB5">
      <w:pPr>
        <w:spacing w:line="276" w:lineRule="auto"/>
        <w:ind w:left="20" w:firstLine="688"/>
        <w:rPr>
          <w:sz w:val="28"/>
          <w:szCs w:val="28"/>
          <w:lang w:val="ru"/>
        </w:rPr>
      </w:pPr>
    </w:p>
    <w:p w14:paraId="18103BD0" w14:textId="77777777" w:rsidR="001453FB" w:rsidRDefault="001453FB" w:rsidP="00516AB5">
      <w:pPr>
        <w:spacing w:line="276" w:lineRule="auto"/>
        <w:ind w:left="20" w:firstLine="688"/>
        <w:rPr>
          <w:sz w:val="28"/>
          <w:szCs w:val="28"/>
          <w:lang w:val="ru"/>
        </w:rPr>
      </w:pPr>
    </w:p>
    <w:p w14:paraId="41D35023" w14:textId="77777777" w:rsidR="001453FB" w:rsidRDefault="001453FB" w:rsidP="00516AB5">
      <w:pPr>
        <w:spacing w:line="276" w:lineRule="auto"/>
        <w:ind w:left="20" w:firstLine="688"/>
        <w:rPr>
          <w:sz w:val="28"/>
          <w:szCs w:val="28"/>
          <w:lang w:val="ru"/>
        </w:rPr>
      </w:pPr>
    </w:p>
    <w:p w14:paraId="440C97C3" w14:textId="77777777" w:rsidR="001453FB" w:rsidRDefault="001453FB" w:rsidP="00516AB5">
      <w:pPr>
        <w:spacing w:line="276" w:lineRule="auto"/>
        <w:ind w:left="20" w:firstLine="688"/>
        <w:rPr>
          <w:sz w:val="28"/>
          <w:szCs w:val="28"/>
          <w:lang w:val="ru"/>
        </w:rPr>
      </w:pPr>
    </w:p>
    <w:p w14:paraId="180C19D2" w14:textId="77777777" w:rsidR="00333F5A" w:rsidRDefault="00333F5A" w:rsidP="00516AB5">
      <w:pPr>
        <w:spacing w:line="276" w:lineRule="auto"/>
        <w:ind w:left="20" w:firstLine="688"/>
        <w:rPr>
          <w:sz w:val="28"/>
          <w:szCs w:val="28"/>
          <w:lang w:val="ru"/>
        </w:rPr>
      </w:pPr>
    </w:p>
    <w:p w14:paraId="2347481C" w14:textId="77777777" w:rsidR="00333F5A" w:rsidRDefault="00333F5A" w:rsidP="00516AB5">
      <w:pPr>
        <w:spacing w:line="276" w:lineRule="auto"/>
        <w:ind w:left="20" w:firstLine="688"/>
        <w:rPr>
          <w:sz w:val="28"/>
          <w:szCs w:val="28"/>
          <w:lang w:val="ru"/>
        </w:rPr>
      </w:pPr>
    </w:p>
    <w:p w14:paraId="00A62435" w14:textId="77777777" w:rsidR="00333F5A" w:rsidRDefault="00333F5A" w:rsidP="00516AB5">
      <w:pPr>
        <w:spacing w:line="276" w:lineRule="auto"/>
        <w:ind w:left="20" w:firstLine="688"/>
        <w:rPr>
          <w:sz w:val="28"/>
          <w:szCs w:val="28"/>
          <w:lang w:val="ru"/>
        </w:rPr>
      </w:pPr>
    </w:p>
    <w:p w14:paraId="00C7A40E" w14:textId="77777777" w:rsidR="00333F5A" w:rsidRDefault="00333F5A" w:rsidP="00516AB5">
      <w:pPr>
        <w:spacing w:line="276" w:lineRule="auto"/>
        <w:ind w:left="20" w:firstLine="688"/>
        <w:rPr>
          <w:sz w:val="28"/>
          <w:szCs w:val="28"/>
          <w:lang w:val="ru"/>
        </w:rPr>
      </w:pPr>
    </w:p>
    <w:p w14:paraId="05ED534E" w14:textId="77777777" w:rsidR="00333F5A" w:rsidRDefault="00333F5A" w:rsidP="00516AB5">
      <w:pPr>
        <w:spacing w:line="276" w:lineRule="auto"/>
        <w:ind w:left="20" w:firstLine="688"/>
        <w:rPr>
          <w:sz w:val="28"/>
          <w:szCs w:val="28"/>
          <w:lang w:val="ru"/>
        </w:rPr>
      </w:pPr>
    </w:p>
    <w:p w14:paraId="7CA1885F" w14:textId="77777777" w:rsidR="00333F5A" w:rsidRDefault="00333F5A" w:rsidP="00516AB5">
      <w:pPr>
        <w:spacing w:line="276" w:lineRule="auto"/>
        <w:ind w:left="20" w:firstLine="688"/>
        <w:rPr>
          <w:sz w:val="28"/>
          <w:szCs w:val="28"/>
          <w:lang w:val="ru"/>
        </w:rPr>
      </w:pPr>
    </w:p>
    <w:p w14:paraId="5BF99C71" w14:textId="77777777" w:rsidR="00333F5A" w:rsidRDefault="00333F5A" w:rsidP="00516AB5">
      <w:pPr>
        <w:spacing w:line="276" w:lineRule="auto"/>
        <w:ind w:left="20" w:firstLine="688"/>
        <w:rPr>
          <w:sz w:val="28"/>
          <w:szCs w:val="28"/>
          <w:lang w:val="ru"/>
        </w:rPr>
      </w:pPr>
    </w:p>
    <w:p w14:paraId="11F38C92" w14:textId="77777777" w:rsidR="00333F5A" w:rsidRDefault="00333F5A" w:rsidP="00516AB5">
      <w:pPr>
        <w:spacing w:line="276" w:lineRule="auto"/>
        <w:ind w:left="20" w:firstLine="688"/>
        <w:rPr>
          <w:sz w:val="28"/>
          <w:szCs w:val="28"/>
          <w:lang w:val="ru"/>
        </w:rPr>
      </w:pPr>
    </w:p>
    <w:p w14:paraId="476477A2" w14:textId="77777777" w:rsidR="00333F5A" w:rsidRDefault="00333F5A" w:rsidP="00516AB5">
      <w:pPr>
        <w:spacing w:line="276" w:lineRule="auto"/>
        <w:ind w:left="20" w:firstLine="688"/>
        <w:rPr>
          <w:sz w:val="28"/>
          <w:szCs w:val="28"/>
          <w:lang w:val="ru"/>
        </w:rPr>
      </w:pPr>
    </w:p>
    <w:p w14:paraId="744E5D56" w14:textId="77777777" w:rsidR="00333F5A" w:rsidRDefault="00333F5A" w:rsidP="00516AB5">
      <w:pPr>
        <w:spacing w:line="276" w:lineRule="auto"/>
        <w:ind w:left="20" w:firstLine="688"/>
        <w:rPr>
          <w:sz w:val="28"/>
          <w:szCs w:val="28"/>
          <w:lang w:val="ru"/>
        </w:rPr>
      </w:pPr>
    </w:p>
    <w:p w14:paraId="7D5FA420" w14:textId="77777777" w:rsidR="00333F5A" w:rsidRDefault="00333F5A" w:rsidP="00516AB5">
      <w:pPr>
        <w:spacing w:line="276" w:lineRule="auto"/>
        <w:ind w:left="20" w:firstLine="688"/>
        <w:rPr>
          <w:sz w:val="28"/>
          <w:szCs w:val="28"/>
          <w:lang w:val="ru"/>
        </w:rPr>
      </w:pPr>
    </w:p>
    <w:p w14:paraId="59285171" w14:textId="77777777" w:rsidR="00333F5A" w:rsidRDefault="00333F5A" w:rsidP="00516AB5">
      <w:pPr>
        <w:spacing w:line="276" w:lineRule="auto"/>
        <w:ind w:left="20" w:firstLine="688"/>
        <w:rPr>
          <w:sz w:val="28"/>
          <w:szCs w:val="28"/>
          <w:lang w:val="ru"/>
        </w:rPr>
      </w:pPr>
    </w:p>
    <w:p w14:paraId="7AC93297" w14:textId="77777777" w:rsidR="00333F5A" w:rsidRDefault="00333F5A" w:rsidP="00516AB5">
      <w:pPr>
        <w:spacing w:line="276" w:lineRule="auto"/>
        <w:ind w:left="20" w:firstLine="688"/>
        <w:rPr>
          <w:sz w:val="28"/>
          <w:szCs w:val="28"/>
          <w:lang w:val="ru"/>
        </w:rPr>
      </w:pPr>
    </w:p>
    <w:p w14:paraId="13A6C331" w14:textId="52EBF245" w:rsidR="00333F5A" w:rsidRDefault="00333F5A" w:rsidP="00516AB5">
      <w:pPr>
        <w:spacing w:line="276" w:lineRule="auto"/>
        <w:ind w:left="20" w:firstLine="688"/>
        <w:rPr>
          <w:sz w:val="28"/>
          <w:szCs w:val="28"/>
          <w:lang w:val="ru"/>
        </w:rPr>
      </w:pPr>
    </w:p>
    <w:p w14:paraId="40BA1E6D" w14:textId="3F2E21E0" w:rsidR="00F27806" w:rsidRDefault="00F27806" w:rsidP="00516AB5">
      <w:pPr>
        <w:spacing w:line="276" w:lineRule="auto"/>
        <w:ind w:left="20" w:firstLine="688"/>
        <w:rPr>
          <w:sz w:val="28"/>
          <w:szCs w:val="28"/>
          <w:lang w:val="ru"/>
        </w:rPr>
      </w:pPr>
    </w:p>
    <w:p w14:paraId="596A88B4" w14:textId="77777777" w:rsidR="00313B04" w:rsidRDefault="00313B04" w:rsidP="003B5775">
      <w:pPr>
        <w:pStyle w:val="21"/>
        <w:shd w:val="clear" w:color="auto" w:fill="auto"/>
        <w:spacing w:before="0" w:after="0" w:line="250" w:lineRule="exact"/>
        <w:ind w:left="7200" w:hanging="1104"/>
        <w:jc w:val="right"/>
        <w:rPr>
          <w:sz w:val="28"/>
          <w:szCs w:val="28"/>
        </w:rPr>
      </w:pPr>
    </w:p>
    <w:p w14:paraId="16F6E71C" w14:textId="2363394C" w:rsidR="001453FB" w:rsidRPr="00C032AC" w:rsidRDefault="00313B04" w:rsidP="003B5775">
      <w:pPr>
        <w:pStyle w:val="21"/>
        <w:shd w:val="clear" w:color="auto" w:fill="auto"/>
        <w:spacing w:before="0" w:after="0" w:line="250" w:lineRule="exact"/>
        <w:ind w:left="7200" w:hanging="1104"/>
        <w:jc w:val="right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П</w:t>
      </w:r>
      <w:proofErr w:type="spellStart"/>
      <w:r w:rsidR="001453FB" w:rsidRPr="00C032AC">
        <w:rPr>
          <w:sz w:val="28"/>
          <w:szCs w:val="28"/>
        </w:rPr>
        <w:t>риложение</w:t>
      </w:r>
      <w:proofErr w:type="spellEnd"/>
    </w:p>
    <w:p w14:paraId="190CCC9B" w14:textId="77777777" w:rsidR="001453FB" w:rsidRPr="00C032AC" w:rsidRDefault="001453FB" w:rsidP="003B5775">
      <w:pPr>
        <w:pStyle w:val="21"/>
        <w:shd w:val="clear" w:color="auto" w:fill="auto"/>
        <w:spacing w:before="0" w:after="0" w:line="326" w:lineRule="exact"/>
        <w:ind w:left="4536" w:right="40"/>
        <w:jc w:val="right"/>
        <w:rPr>
          <w:sz w:val="28"/>
          <w:szCs w:val="28"/>
          <w:lang w:val="ru-RU"/>
        </w:rPr>
      </w:pPr>
      <w:r w:rsidRPr="00C032AC">
        <w:rPr>
          <w:sz w:val="28"/>
          <w:szCs w:val="28"/>
        </w:rPr>
        <w:t xml:space="preserve">к решению Совета </w:t>
      </w:r>
      <w:r w:rsidRPr="00C032AC">
        <w:rPr>
          <w:sz w:val="28"/>
          <w:szCs w:val="28"/>
          <w:lang w:val="ru-RU"/>
        </w:rPr>
        <w:t xml:space="preserve">Петровск-Забайкальского </w:t>
      </w:r>
      <w:r w:rsidRPr="00C032AC">
        <w:rPr>
          <w:sz w:val="28"/>
          <w:szCs w:val="28"/>
        </w:rPr>
        <w:t xml:space="preserve">муниципального </w:t>
      </w:r>
      <w:r w:rsidRPr="00C032AC">
        <w:rPr>
          <w:sz w:val="28"/>
          <w:szCs w:val="28"/>
          <w:lang w:val="ru-RU"/>
        </w:rPr>
        <w:t>округа</w:t>
      </w:r>
      <w:r>
        <w:rPr>
          <w:sz w:val="28"/>
          <w:szCs w:val="28"/>
          <w:lang w:val="ru-RU"/>
        </w:rPr>
        <w:t xml:space="preserve"> Забайкальского края</w:t>
      </w:r>
    </w:p>
    <w:p w14:paraId="1B1208F6" w14:textId="249D7FDF" w:rsidR="001453FB" w:rsidRPr="00C032AC" w:rsidRDefault="001453FB" w:rsidP="003B5775">
      <w:pPr>
        <w:pStyle w:val="21"/>
        <w:shd w:val="clear" w:color="auto" w:fill="auto"/>
        <w:spacing w:before="0" w:after="0" w:line="326" w:lineRule="exact"/>
        <w:ind w:right="40"/>
        <w:jc w:val="right"/>
        <w:rPr>
          <w:sz w:val="28"/>
          <w:szCs w:val="28"/>
          <w:lang w:val="ru-RU"/>
        </w:rPr>
      </w:pPr>
      <w:r w:rsidRPr="00C032AC">
        <w:rPr>
          <w:sz w:val="28"/>
          <w:szCs w:val="28"/>
          <w:lang w:val="ru-RU"/>
        </w:rPr>
        <w:tab/>
      </w:r>
      <w:r w:rsidRPr="00C032AC">
        <w:rPr>
          <w:sz w:val="28"/>
          <w:szCs w:val="28"/>
          <w:lang w:val="ru-RU"/>
        </w:rPr>
        <w:tab/>
      </w:r>
      <w:r w:rsidRPr="00C032AC">
        <w:rPr>
          <w:sz w:val="28"/>
          <w:szCs w:val="28"/>
          <w:lang w:val="ru-RU"/>
        </w:rPr>
        <w:tab/>
      </w:r>
      <w:r w:rsidRPr="00C032AC">
        <w:rPr>
          <w:sz w:val="28"/>
          <w:szCs w:val="28"/>
          <w:lang w:val="ru-RU"/>
        </w:rPr>
        <w:tab/>
      </w:r>
      <w:r w:rsidRPr="00C032AC">
        <w:rPr>
          <w:sz w:val="28"/>
          <w:szCs w:val="28"/>
          <w:lang w:val="ru-RU"/>
        </w:rPr>
        <w:tab/>
      </w:r>
      <w:r w:rsidRPr="00C032AC">
        <w:rPr>
          <w:sz w:val="28"/>
          <w:szCs w:val="28"/>
          <w:lang w:val="ru-RU"/>
        </w:rPr>
        <w:tab/>
      </w:r>
      <w:r w:rsidR="003B5775">
        <w:rPr>
          <w:sz w:val="28"/>
          <w:szCs w:val="28"/>
          <w:lang w:val="ru-RU"/>
        </w:rPr>
        <w:t xml:space="preserve">     от 19 </w:t>
      </w:r>
      <w:r>
        <w:rPr>
          <w:sz w:val="28"/>
          <w:szCs w:val="28"/>
          <w:lang w:val="ru-RU"/>
        </w:rPr>
        <w:t>июня 2026</w:t>
      </w:r>
      <w:r w:rsidR="003B577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года</w:t>
      </w:r>
      <w:r w:rsidRPr="00C032AC">
        <w:rPr>
          <w:sz w:val="28"/>
          <w:szCs w:val="28"/>
          <w:lang w:val="ru-RU"/>
        </w:rPr>
        <w:t xml:space="preserve"> № </w:t>
      </w:r>
      <w:r w:rsidR="003B5775">
        <w:rPr>
          <w:sz w:val="28"/>
          <w:szCs w:val="28"/>
          <w:lang w:val="ru-RU"/>
        </w:rPr>
        <w:t>249</w:t>
      </w:r>
    </w:p>
    <w:p w14:paraId="1DEE971E" w14:textId="77777777" w:rsidR="001453FB" w:rsidRDefault="001453FB" w:rsidP="00516AB5">
      <w:pPr>
        <w:spacing w:line="276" w:lineRule="auto"/>
        <w:ind w:left="20" w:firstLine="688"/>
        <w:rPr>
          <w:sz w:val="28"/>
          <w:szCs w:val="28"/>
          <w:lang w:val="ru"/>
        </w:rPr>
      </w:pPr>
    </w:p>
    <w:p w14:paraId="70120B2C" w14:textId="540B092F" w:rsidR="001453FB" w:rsidRDefault="00313B04" w:rsidP="001453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1453FB">
        <w:rPr>
          <w:b/>
          <w:sz w:val="28"/>
          <w:szCs w:val="28"/>
        </w:rPr>
        <w:t xml:space="preserve"> </w:t>
      </w:r>
    </w:p>
    <w:p w14:paraId="7F4393BD" w14:textId="598D09F9" w:rsidR="001453FB" w:rsidRPr="001453FB" w:rsidRDefault="00313B04" w:rsidP="001453FB">
      <w:pPr>
        <w:jc w:val="center"/>
        <w:rPr>
          <w:b/>
          <w:sz w:val="28"/>
          <w:szCs w:val="28"/>
        </w:rPr>
      </w:pPr>
      <w:r w:rsidRPr="00313B04">
        <w:rPr>
          <w:b/>
          <w:sz w:val="28"/>
          <w:szCs w:val="28"/>
        </w:rPr>
        <w:t xml:space="preserve">формирования и использования бюджетных ассигнований </w:t>
      </w:r>
      <w:r>
        <w:rPr>
          <w:b/>
          <w:sz w:val="28"/>
          <w:szCs w:val="28"/>
        </w:rPr>
        <w:t>муниципального дорожного фонда</w:t>
      </w:r>
      <w:r w:rsidR="001453FB">
        <w:rPr>
          <w:b/>
          <w:sz w:val="28"/>
          <w:szCs w:val="28"/>
        </w:rPr>
        <w:t xml:space="preserve"> </w:t>
      </w:r>
      <w:r w:rsidR="00DF796B">
        <w:rPr>
          <w:b/>
          <w:sz w:val="28"/>
          <w:szCs w:val="28"/>
        </w:rPr>
        <w:t xml:space="preserve">                                                              </w:t>
      </w:r>
      <w:r w:rsidR="001453FB">
        <w:rPr>
          <w:b/>
          <w:sz w:val="28"/>
          <w:szCs w:val="28"/>
        </w:rPr>
        <w:t>Петровск-</w:t>
      </w:r>
      <w:r w:rsidR="00DF796B">
        <w:rPr>
          <w:b/>
          <w:sz w:val="28"/>
          <w:szCs w:val="28"/>
        </w:rPr>
        <w:t xml:space="preserve">Забайкальского </w:t>
      </w:r>
      <w:r w:rsidR="00DF796B" w:rsidRPr="001453FB">
        <w:rPr>
          <w:b/>
          <w:sz w:val="28"/>
          <w:szCs w:val="28"/>
        </w:rPr>
        <w:t>муниципального</w:t>
      </w:r>
      <w:r w:rsidR="001453FB" w:rsidRPr="001453FB">
        <w:rPr>
          <w:b/>
          <w:sz w:val="28"/>
          <w:szCs w:val="28"/>
        </w:rPr>
        <w:t xml:space="preserve"> округа</w:t>
      </w:r>
    </w:p>
    <w:p w14:paraId="5E87A422" w14:textId="77777777" w:rsidR="001453FB" w:rsidRPr="001453FB" w:rsidRDefault="001453FB" w:rsidP="001453FB">
      <w:pPr>
        <w:ind w:firstLine="709"/>
        <w:jc w:val="both"/>
        <w:rPr>
          <w:b/>
          <w:sz w:val="28"/>
          <w:szCs w:val="28"/>
        </w:rPr>
      </w:pPr>
    </w:p>
    <w:p w14:paraId="14B08A8A" w14:textId="77777777" w:rsidR="001453FB" w:rsidRPr="001453FB" w:rsidRDefault="001453FB" w:rsidP="0071796A">
      <w:pPr>
        <w:jc w:val="center"/>
        <w:rPr>
          <w:b/>
          <w:sz w:val="28"/>
          <w:szCs w:val="28"/>
        </w:rPr>
      </w:pPr>
      <w:r w:rsidRPr="001453FB">
        <w:rPr>
          <w:b/>
          <w:sz w:val="28"/>
          <w:szCs w:val="28"/>
        </w:rPr>
        <w:t>1. Общие положения</w:t>
      </w:r>
    </w:p>
    <w:p w14:paraId="7A2FF25F" w14:textId="4ADAB465" w:rsidR="00F27806" w:rsidRPr="00313B04" w:rsidRDefault="001453FB" w:rsidP="00F27806">
      <w:pPr>
        <w:widowControl w:val="0"/>
        <w:tabs>
          <w:tab w:val="left" w:pos="709"/>
          <w:tab w:val="left" w:pos="1411"/>
        </w:tabs>
        <w:jc w:val="both"/>
        <w:rPr>
          <w:sz w:val="28"/>
          <w:szCs w:val="28"/>
        </w:rPr>
      </w:pPr>
      <w:r w:rsidRPr="001453FB">
        <w:rPr>
          <w:color w:val="000000"/>
          <w:sz w:val="28"/>
          <w:szCs w:val="28"/>
          <w:lang w:bidi="ru-RU"/>
        </w:rPr>
        <w:tab/>
      </w:r>
      <w:r w:rsidR="00313B04">
        <w:rPr>
          <w:color w:val="000000"/>
          <w:sz w:val="28"/>
          <w:szCs w:val="28"/>
          <w:lang w:bidi="ru-RU"/>
        </w:rPr>
        <w:t>1. Настоящий Порядок</w:t>
      </w:r>
      <w:r w:rsidR="00313B04" w:rsidRPr="00313B04">
        <w:t xml:space="preserve"> </w:t>
      </w:r>
      <w:r w:rsidR="00313B04" w:rsidRPr="00313B04">
        <w:rPr>
          <w:color w:val="000000"/>
          <w:sz w:val="28"/>
          <w:szCs w:val="28"/>
          <w:lang w:bidi="ru-RU"/>
        </w:rPr>
        <w:t>формирования и использования бюджетных ассигнований</w:t>
      </w:r>
      <w:r w:rsidRPr="00313B04">
        <w:rPr>
          <w:color w:val="000000"/>
          <w:sz w:val="28"/>
          <w:szCs w:val="28"/>
          <w:lang w:bidi="ru-RU"/>
        </w:rPr>
        <w:t xml:space="preserve"> </w:t>
      </w:r>
      <w:r w:rsidR="00313B04">
        <w:rPr>
          <w:color w:val="000000"/>
          <w:sz w:val="28"/>
          <w:szCs w:val="28"/>
          <w:lang w:bidi="ru-RU"/>
        </w:rPr>
        <w:t xml:space="preserve"> муниципального дорожного фонда</w:t>
      </w:r>
      <w:r w:rsidRPr="001453FB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Петровск-Забайкальского</w:t>
      </w:r>
      <w:r w:rsidRPr="001453FB">
        <w:rPr>
          <w:color w:val="000000"/>
          <w:sz w:val="28"/>
          <w:szCs w:val="28"/>
          <w:lang w:bidi="ru-RU"/>
        </w:rPr>
        <w:t xml:space="preserve"> муниципального округа Забайк</w:t>
      </w:r>
      <w:r w:rsidR="00313B04">
        <w:rPr>
          <w:color w:val="000000"/>
          <w:sz w:val="28"/>
          <w:szCs w:val="28"/>
          <w:lang w:bidi="ru-RU"/>
        </w:rPr>
        <w:t>альского края (далее - Порядок) разработан</w:t>
      </w:r>
      <w:r w:rsidRPr="001453FB">
        <w:rPr>
          <w:color w:val="000000"/>
          <w:sz w:val="28"/>
          <w:szCs w:val="28"/>
          <w:lang w:bidi="ru-RU"/>
        </w:rPr>
        <w:t xml:space="preserve"> </w:t>
      </w:r>
      <w:r w:rsidR="00F27806">
        <w:rPr>
          <w:color w:val="000000"/>
          <w:sz w:val="28"/>
          <w:szCs w:val="28"/>
          <w:lang w:bidi="ru-RU"/>
        </w:rPr>
        <w:t xml:space="preserve">в соответствии </w:t>
      </w:r>
      <w:r w:rsidR="00F27806">
        <w:rPr>
          <w:sz w:val="28"/>
          <w:szCs w:val="28"/>
        </w:rPr>
        <w:t>с пунктом 5 статьи</w:t>
      </w:r>
      <w:r w:rsidR="00F27806" w:rsidRPr="0045514B">
        <w:rPr>
          <w:sz w:val="28"/>
          <w:szCs w:val="28"/>
        </w:rPr>
        <w:t xml:space="preserve"> 179.4 Бюджетного кодекса</w:t>
      </w:r>
      <w:r w:rsidR="00F27806">
        <w:rPr>
          <w:sz w:val="28"/>
          <w:szCs w:val="28"/>
        </w:rPr>
        <w:t xml:space="preserve"> Российской Федерации, </w:t>
      </w:r>
      <w:r w:rsidR="00F27806" w:rsidRPr="00CF752E">
        <w:rPr>
          <w:sz w:val="28"/>
          <w:szCs w:val="28"/>
          <w:lang w:val="ru"/>
        </w:rPr>
        <w:t>пункт</w:t>
      </w:r>
      <w:r w:rsidR="00F27806">
        <w:rPr>
          <w:sz w:val="28"/>
          <w:szCs w:val="28"/>
          <w:lang w:val="ru"/>
        </w:rPr>
        <w:t xml:space="preserve">ом </w:t>
      </w:r>
      <w:r w:rsidR="00F27806" w:rsidRPr="00CF752E">
        <w:rPr>
          <w:sz w:val="28"/>
          <w:szCs w:val="28"/>
          <w:lang w:val="ru"/>
        </w:rPr>
        <w:t xml:space="preserve"> 5 части 1 статьи 16 Федерального закона от 6 октября 2003 года N 131-ФЗ</w:t>
      </w:r>
      <w:r w:rsidR="00F27806">
        <w:rPr>
          <w:sz w:val="28"/>
          <w:szCs w:val="28"/>
          <w:lang w:val="ru"/>
        </w:rPr>
        <w:t xml:space="preserve"> «</w:t>
      </w:r>
      <w:r w:rsidR="00F27806" w:rsidRPr="00CF752E">
        <w:rPr>
          <w:sz w:val="28"/>
          <w:szCs w:val="28"/>
          <w:lang w:val="ru"/>
        </w:rPr>
        <w:t>Об общих принципах организации местного самоуправления в Российской Федерации</w:t>
      </w:r>
      <w:r w:rsidR="00F27806">
        <w:rPr>
          <w:sz w:val="28"/>
          <w:szCs w:val="28"/>
          <w:lang w:val="ru"/>
        </w:rPr>
        <w:t xml:space="preserve">», статьями 13,34 </w:t>
      </w:r>
      <w:r w:rsidR="00F27806" w:rsidRPr="002C7807">
        <w:rPr>
          <w:color w:val="000000"/>
          <w:sz w:val="28"/>
          <w:szCs w:val="28"/>
          <w:lang w:bidi="ru-RU"/>
        </w:rPr>
        <w:t>Федеральн</w:t>
      </w:r>
      <w:r w:rsidR="00F27806">
        <w:rPr>
          <w:color w:val="000000"/>
          <w:sz w:val="28"/>
          <w:szCs w:val="28"/>
          <w:lang w:bidi="ru-RU"/>
        </w:rPr>
        <w:t>ого</w:t>
      </w:r>
      <w:r w:rsidR="00F27806" w:rsidRPr="002C7807">
        <w:rPr>
          <w:color w:val="000000"/>
          <w:sz w:val="28"/>
          <w:szCs w:val="28"/>
          <w:lang w:bidi="ru-RU"/>
        </w:rPr>
        <w:t xml:space="preserve">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F27806">
        <w:rPr>
          <w:rFonts w:eastAsia="SimSun"/>
          <w:sz w:val="28"/>
          <w:szCs w:val="28"/>
          <w:lang w:eastAsia="zh-CN"/>
        </w:rPr>
        <w:t xml:space="preserve">   Федеральным законом </w:t>
      </w:r>
      <w:r w:rsidR="00F27806" w:rsidRPr="002C7807">
        <w:rPr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власти», постановлением Правительства Забайк</w:t>
      </w:r>
      <w:r w:rsidR="00F27806">
        <w:rPr>
          <w:sz w:val="28"/>
          <w:szCs w:val="28"/>
        </w:rPr>
        <w:t>альского края от 11 декабря 2012 года № 524 «Порядок формирования и использования бюджетных ассигнований дорожного фонда Забайкальского края», пунктом 7 Устава Петровск-Забайкальского муниципального округа</w:t>
      </w:r>
      <w:r w:rsidR="00F27806" w:rsidRPr="0045514B">
        <w:rPr>
          <w:sz w:val="28"/>
          <w:szCs w:val="28"/>
        </w:rPr>
        <w:t>, в целях финансового обеспечения дорожной деятельности в отношении автомобильных дорог общего пользования местного значения</w:t>
      </w:r>
      <w:r w:rsidR="00313B04">
        <w:rPr>
          <w:sz w:val="28"/>
          <w:szCs w:val="28"/>
        </w:rPr>
        <w:t xml:space="preserve">, </w:t>
      </w:r>
      <w:r w:rsidR="00313B04" w:rsidRPr="00313B04">
        <w:rPr>
          <w:sz w:val="28"/>
          <w:szCs w:val="28"/>
        </w:rPr>
        <w:t>с решением Совета Петровск-Забайкальского муниципального  округа от 24 января 2025 года № 81 «О муниципальном дорожном фонде Петровск-Забайкальского муниципальн</w:t>
      </w:r>
      <w:r w:rsidR="00313B04">
        <w:rPr>
          <w:sz w:val="28"/>
          <w:szCs w:val="28"/>
        </w:rPr>
        <w:t>ого округа Забайкальского края».</w:t>
      </w:r>
      <w:r w:rsidRPr="001453FB">
        <w:rPr>
          <w:color w:val="000000"/>
          <w:sz w:val="28"/>
          <w:szCs w:val="28"/>
          <w:lang w:bidi="ru-RU"/>
        </w:rPr>
        <w:tab/>
      </w:r>
    </w:p>
    <w:p w14:paraId="4C234E51" w14:textId="6EF59FC6" w:rsidR="001453FB" w:rsidRPr="001453FB" w:rsidRDefault="00F27806" w:rsidP="00F27806">
      <w:pPr>
        <w:widowControl w:val="0"/>
        <w:tabs>
          <w:tab w:val="left" w:pos="709"/>
          <w:tab w:val="left" w:pos="1411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</w:t>
      </w:r>
      <w:r w:rsidR="001453FB" w:rsidRPr="001453FB">
        <w:rPr>
          <w:color w:val="000000"/>
          <w:sz w:val="28"/>
          <w:szCs w:val="28"/>
          <w:lang w:bidi="ru-RU"/>
        </w:rPr>
        <w:t xml:space="preserve">2. Муниципальный дорожный фонд - часть средств бюджета </w:t>
      </w:r>
      <w:r w:rsidR="001453FB">
        <w:rPr>
          <w:color w:val="000000"/>
          <w:sz w:val="28"/>
          <w:szCs w:val="28"/>
          <w:lang w:bidi="ru-RU"/>
        </w:rPr>
        <w:t>Петровск-Забайкальского</w:t>
      </w:r>
      <w:r w:rsidR="001453FB" w:rsidRPr="001453FB">
        <w:rPr>
          <w:color w:val="000000"/>
          <w:sz w:val="28"/>
          <w:szCs w:val="28"/>
          <w:lang w:bidi="ru-RU"/>
        </w:rPr>
        <w:t xml:space="preserve"> муниципального округа Забайкальского края,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</w:t>
      </w:r>
      <w:r w:rsidR="00333F5A">
        <w:rPr>
          <w:color w:val="000000"/>
          <w:sz w:val="28"/>
          <w:szCs w:val="28"/>
          <w:lang w:bidi="ru-RU"/>
        </w:rPr>
        <w:t>в, расположенных на территории м</w:t>
      </w:r>
      <w:r w:rsidR="001453FB" w:rsidRPr="001453FB">
        <w:rPr>
          <w:color w:val="000000"/>
          <w:sz w:val="28"/>
          <w:szCs w:val="28"/>
          <w:lang w:bidi="ru-RU"/>
        </w:rPr>
        <w:t>униципального округа.</w:t>
      </w:r>
    </w:p>
    <w:p w14:paraId="01805F42" w14:textId="77777777" w:rsidR="001453FB" w:rsidRPr="001453FB" w:rsidRDefault="001453FB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ab/>
        <w:t>3. Средства муниципального дорожного фонда имеют целевое назначение и не подлежат изъятию или расходованию на нужды, не связанные с обеспечением дорожной деятельности.</w:t>
      </w:r>
    </w:p>
    <w:p w14:paraId="34D314AF" w14:textId="77777777" w:rsidR="001453FB" w:rsidRPr="001453FB" w:rsidRDefault="001453FB" w:rsidP="001453FB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20CD4FC6" w14:textId="77777777" w:rsidR="001453FB" w:rsidRDefault="001453FB" w:rsidP="001453FB">
      <w:pPr>
        <w:pStyle w:val="11"/>
        <w:keepNext/>
        <w:keepLines/>
        <w:shd w:val="clear" w:color="auto" w:fill="auto"/>
        <w:tabs>
          <w:tab w:val="left" w:pos="709"/>
        </w:tabs>
        <w:spacing w:after="0" w:line="240" w:lineRule="auto"/>
        <w:jc w:val="center"/>
        <w:rPr>
          <w:sz w:val="28"/>
          <w:szCs w:val="28"/>
          <w:lang w:bidi="ru-RU"/>
        </w:rPr>
      </w:pPr>
      <w:bookmarkStart w:id="1" w:name="bookmark3"/>
      <w:r w:rsidRPr="001453FB">
        <w:rPr>
          <w:sz w:val="28"/>
          <w:szCs w:val="28"/>
          <w:lang w:bidi="ru-RU"/>
        </w:rPr>
        <w:lastRenderedPageBreak/>
        <w:t>2. Порядок формирования муниципального</w:t>
      </w:r>
    </w:p>
    <w:p w14:paraId="7F7A27DE" w14:textId="77777777" w:rsidR="001453FB" w:rsidRPr="001453FB" w:rsidRDefault="001453FB" w:rsidP="001453FB">
      <w:pPr>
        <w:pStyle w:val="11"/>
        <w:keepNext/>
        <w:keepLines/>
        <w:shd w:val="clear" w:color="auto" w:fill="auto"/>
        <w:tabs>
          <w:tab w:val="left" w:pos="709"/>
        </w:tabs>
        <w:spacing w:after="0" w:line="240" w:lineRule="auto"/>
        <w:jc w:val="center"/>
        <w:rPr>
          <w:sz w:val="28"/>
          <w:szCs w:val="28"/>
        </w:rPr>
      </w:pPr>
      <w:r w:rsidRPr="001453FB">
        <w:rPr>
          <w:sz w:val="28"/>
          <w:szCs w:val="28"/>
          <w:lang w:bidi="ru-RU"/>
        </w:rPr>
        <w:t>дорожного фонда</w:t>
      </w:r>
      <w:bookmarkEnd w:id="1"/>
      <w:r w:rsidRPr="001453FB">
        <w:rPr>
          <w:sz w:val="28"/>
          <w:szCs w:val="28"/>
          <w:lang w:bidi="ru-RU"/>
        </w:rPr>
        <w:br/>
      </w:r>
    </w:p>
    <w:p w14:paraId="0C587C68" w14:textId="77777777" w:rsidR="001453FB" w:rsidRPr="001453FB" w:rsidRDefault="001453FB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ab/>
        <w:t xml:space="preserve">1. Объем бюджетных ассигнований муниципального дорожного фонда </w:t>
      </w:r>
      <w:r w:rsidRPr="001453FB">
        <w:rPr>
          <w:rStyle w:val="27"/>
        </w:rPr>
        <w:t>у</w:t>
      </w:r>
      <w:r w:rsidRPr="001453FB">
        <w:rPr>
          <w:color w:val="000000"/>
          <w:sz w:val="28"/>
          <w:szCs w:val="28"/>
          <w:lang w:bidi="ru-RU"/>
        </w:rPr>
        <w:t xml:space="preserve">тверждается решением Совета </w:t>
      </w:r>
      <w:r w:rsidR="0071796A">
        <w:rPr>
          <w:color w:val="000000"/>
          <w:sz w:val="28"/>
          <w:szCs w:val="28"/>
          <w:lang w:bidi="ru-RU"/>
        </w:rPr>
        <w:t>Петровск-Забайкальского м</w:t>
      </w:r>
      <w:r w:rsidRPr="001453FB">
        <w:rPr>
          <w:color w:val="000000"/>
          <w:sz w:val="28"/>
          <w:szCs w:val="28"/>
          <w:lang w:bidi="ru-RU"/>
        </w:rPr>
        <w:t xml:space="preserve">униципального округа о бюджете </w:t>
      </w:r>
      <w:r w:rsidR="0071796A">
        <w:rPr>
          <w:color w:val="000000"/>
          <w:sz w:val="28"/>
          <w:szCs w:val="28"/>
          <w:lang w:bidi="ru-RU"/>
        </w:rPr>
        <w:t>Петровск-Забайкальского м</w:t>
      </w:r>
      <w:r w:rsidRPr="001453FB">
        <w:rPr>
          <w:color w:val="000000"/>
          <w:sz w:val="28"/>
          <w:szCs w:val="28"/>
          <w:lang w:bidi="ru-RU"/>
        </w:rPr>
        <w:t>униципального округа на очередной финансовый год и плановый период с указанием источников формирования.</w:t>
      </w:r>
    </w:p>
    <w:p w14:paraId="39A94A51" w14:textId="77777777" w:rsidR="001453FB" w:rsidRPr="001453FB" w:rsidRDefault="001453FB" w:rsidP="001453FB">
      <w:pPr>
        <w:widowControl w:val="0"/>
        <w:tabs>
          <w:tab w:val="left" w:pos="709"/>
        </w:tabs>
        <w:jc w:val="both"/>
        <w:rPr>
          <w:sz w:val="28"/>
          <w:szCs w:val="28"/>
        </w:rPr>
      </w:pPr>
      <w:r w:rsidRPr="001453FB">
        <w:rPr>
          <w:color w:val="000000"/>
          <w:sz w:val="28"/>
          <w:szCs w:val="28"/>
          <w:lang w:bidi="ru-RU"/>
        </w:rPr>
        <w:tab/>
        <w:t>2. Источниками формирования муниципального дорожного фонда являются:</w:t>
      </w:r>
    </w:p>
    <w:p w14:paraId="2E94E988" w14:textId="77777777" w:rsidR="001453FB" w:rsidRPr="001453FB" w:rsidRDefault="001453FB" w:rsidP="001453FB">
      <w:pPr>
        <w:tabs>
          <w:tab w:val="left" w:pos="1052"/>
        </w:tabs>
        <w:ind w:firstLine="709"/>
        <w:jc w:val="both"/>
        <w:rPr>
          <w:sz w:val="28"/>
          <w:szCs w:val="28"/>
        </w:rPr>
      </w:pPr>
      <w:r w:rsidRPr="001453FB">
        <w:rPr>
          <w:color w:val="000000"/>
          <w:sz w:val="28"/>
          <w:szCs w:val="28"/>
          <w:lang w:bidi="ru-RU"/>
        </w:rPr>
        <w:t>1)</w:t>
      </w:r>
      <w:r w:rsidRPr="001453FB">
        <w:rPr>
          <w:color w:val="000000"/>
          <w:sz w:val="28"/>
          <w:szCs w:val="28"/>
          <w:lang w:bidi="ru-RU"/>
        </w:rPr>
        <w:tab/>
        <w:t>остаток средств муниципального дорожного фонда на 01 января очередного финансового года;</w:t>
      </w:r>
    </w:p>
    <w:p w14:paraId="21CFD3A9" w14:textId="77777777" w:rsidR="001453FB" w:rsidRPr="001453FB" w:rsidRDefault="001453FB" w:rsidP="001453FB">
      <w:pPr>
        <w:tabs>
          <w:tab w:val="left" w:pos="1076"/>
        </w:tabs>
        <w:ind w:firstLine="709"/>
        <w:jc w:val="both"/>
        <w:rPr>
          <w:sz w:val="28"/>
          <w:szCs w:val="28"/>
        </w:rPr>
      </w:pPr>
      <w:r w:rsidRPr="001453FB">
        <w:rPr>
          <w:color w:val="000000"/>
          <w:sz w:val="28"/>
          <w:szCs w:val="28"/>
          <w:lang w:bidi="ru-RU"/>
        </w:rPr>
        <w:t>2)</w:t>
      </w:r>
      <w:r w:rsidRPr="001453FB">
        <w:rPr>
          <w:color w:val="000000"/>
          <w:sz w:val="28"/>
          <w:szCs w:val="28"/>
          <w:lang w:bidi="ru-RU"/>
        </w:rPr>
        <w:tab/>
        <w:t>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1453FB">
        <w:rPr>
          <w:color w:val="000000"/>
          <w:sz w:val="28"/>
          <w:szCs w:val="28"/>
          <w:lang w:bidi="ru-RU"/>
        </w:rPr>
        <w:t>инжекторных</w:t>
      </w:r>
      <w:proofErr w:type="spellEnd"/>
      <w:r w:rsidRPr="001453FB">
        <w:rPr>
          <w:color w:val="000000"/>
          <w:sz w:val="28"/>
          <w:szCs w:val="28"/>
          <w:lang w:bidi="ru-RU"/>
        </w:rPr>
        <w:t>) двигателей, производимых на территории Российской Федерации, подлежащих зачислению в местный бюджет;</w:t>
      </w:r>
    </w:p>
    <w:p w14:paraId="3CF7B849" w14:textId="77777777" w:rsidR="001453FB" w:rsidRPr="001453FB" w:rsidRDefault="001453FB" w:rsidP="001453FB">
      <w:pPr>
        <w:tabs>
          <w:tab w:val="left" w:pos="1322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>3)</w:t>
      </w:r>
      <w:r w:rsidRPr="001453FB">
        <w:rPr>
          <w:color w:val="000000"/>
          <w:sz w:val="28"/>
          <w:szCs w:val="28"/>
          <w:lang w:bidi="ru-RU"/>
        </w:rPr>
        <w:tab/>
        <w:t>безвозмездные поступления, в том числе добровольные пожертвования, от физических и юридических лиц на финансовое обеспечение дорожной деятельности в отношении автомобильных дорог общего пользования местного значения, искусственных сооружений на них, а также капитального ремонта и ремонта дворовых территорий многоквартирных домов, проездов к дворовым территориям многоквартирных домов;</w:t>
      </w:r>
    </w:p>
    <w:p w14:paraId="0665A3B6" w14:textId="77777777" w:rsidR="001453FB" w:rsidRPr="001453FB" w:rsidRDefault="001453FB" w:rsidP="001453FB">
      <w:pPr>
        <w:tabs>
          <w:tab w:val="left" w:pos="1322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>4) денежные средства, поступающие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муниципального дорожного фонда, либо в связи с уклонением от заключения таких контрактов и иных договоров;</w:t>
      </w:r>
    </w:p>
    <w:p w14:paraId="044632C5" w14:textId="77777777" w:rsidR="001453FB" w:rsidRPr="001453FB" w:rsidRDefault="001453FB" w:rsidP="001453FB">
      <w:pPr>
        <w:tabs>
          <w:tab w:val="left" w:pos="1322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 xml:space="preserve">5) субсидии из федерального бюджета и бюджета Забайкальского края на </w:t>
      </w:r>
      <w:proofErr w:type="spellStart"/>
      <w:r w:rsidRPr="001453FB">
        <w:rPr>
          <w:color w:val="000000"/>
          <w:sz w:val="28"/>
          <w:szCs w:val="28"/>
          <w:lang w:bidi="ru-RU"/>
        </w:rPr>
        <w:t>софинансирование</w:t>
      </w:r>
      <w:proofErr w:type="spellEnd"/>
      <w:r w:rsidRPr="001453FB">
        <w:rPr>
          <w:color w:val="000000"/>
          <w:sz w:val="28"/>
          <w:szCs w:val="28"/>
          <w:lang w:bidi="ru-RU"/>
        </w:rPr>
        <w:t xml:space="preserve"> расходных обязательств по осуществлению дорожной деятельности в отношении автомобильных дорог общего пользования местного значения и искусственных сооружениях на них;</w:t>
      </w:r>
    </w:p>
    <w:p w14:paraId="14166525" w14:textId="77777777" w:rsidR="001453FB" w:rsidRPr="001453FB" w:rsidRDefault="001453FB" w:rsidP="001453FB">
      <w:pPr>
        <w:tabs>
          <w:tab w:val="left" w:pos="1322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 xml:space="preserve">6) иные поступления в бюджет </w:t>
      </w:r>
      <w:r w:rsidR="0071796A">
        <w:rPr>
          <w:color w:val="000000"/>
          <w:sz w:val="28"/>
          <w:szCs w:val="28"/>
          <w:lang w:bidi="ru-RU"/>
        </w:rPr>
        <w:t>Петровск-Забайкальского м</w:t>
      </w:r>
      <w:r w:rsidRPr="001453FB">
        <w:rPr>
          <w:color w:val="000000"/>
          <w:sz w:val="28"/>
          <w:szCs w:val="28"/>
          <w:lang w:bidi="ru-RU"/>
        </w:rPr>
        <w:t xml:space="preserve">униципального округа, утверждаемые решением Совета </w:t>
      </w:r>
      <w:r w:rsidR="0071796A">
        <w:rPr>
          <w:color w:val="000000"/>
          <w:sz w:val="28"/>
          <w:szCs w:val="28"/>
          <w:lang w:bidi="ru-RU"/>
        </w:rPr>
        <w:t>Петровск-Забайкальского м</w:t>
      </w:r>
      <w:r w:rsidRPr="001453FB">
        <w:rPr>
          <w:color w:val="000000"/>
          <w:sz w:val="28"/>
          <w:szCs w:val="28"/>
          <w:lang w:bidi="ru-RU"/>
        </w:rPr>
        <w:t>униципального округа, предусматривающим создание муниципального дорожного фонда.</w:t>
      </w:r>
    </w:p>
    <w:p w14:paraId="3A32EB0C" w14:textId="77777777" w:rsidR="001453FB" w:rsidRPr="001453FB" w:rsidRDefault="001453FB" w:rsidP="001453FB">
      <w:pPr>
        <w:tabs>
          <w:tab w:val="left" w:pos="1322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 xml:space="preserve">3. Объем бюджетных ассигнований муниципального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</w:t>
      </w:r>
      <w:proofErr w:type="spellStart"/>
      <w:r w:rsidR="00333F5A" w:rsidRPr="001453FB">
        <w:rPr>
          <w:color w:val="000000"/>
          <w:sz w:val="28"/>
          <w:szCs w:val="28"/>
          <w:lang w:bidi="ru-RU"/>
        </w:rPr>
        <w:t>прогнозировавши</w:t>
      </w:r>
      <w:r w:rsidR="00333F5A">
        <w:rPr>
          <w:color w:val="000000"/>
          <w:sz w:val="28"/>
          <w:szCs w:val="28"/>
          <w:lang w:bidi="ru-RU"/>
        </w:rPr>
        <w:t>м</w:t>
      </w:r>
      <w:r w:rsidR="00333F5A" w:rsidRPr="001453FB">
        <w:rPr>
          <w:color w:val="000000"/>
          <w:sz w:val="28"/>
          <w:szCs w:val="28"/>
          <w:lang w:bidi="ru-RU"/>
        </w:rPr>
        <w:t>ся</w:t>
      </w:r>
      <w:proofErr w:type="spellEnd"/>
      <w:r w:rsidRPr="001453FB">
        <w:rPr>
          <w:color w:val="000000"/>
          <w:sz w:val="28"/>
          <w:szCs w:val="28"/>
          <w:lang w:bidi="ru-RU"/>
        </w:rPr>
        <w:t xml:space="preserve"> при его формировании объемом доходов, путем внесения в установленном порядке изменений в бюджет </w:t>
      </w:r>
      <w:r w:rsidR="0071796A">
        <w:rPr>
          <w:color w:val="000000"/>
          <w:sz w:val="28"/>
          <w:szCs w:val="28"/>
          <w:lang w:bidi="ru-RU"/>
        </w:rPr>
        <w:t>Петровск-Забайкальского м</w:t>
      </w:r>
      <w:r w:rsidR="0071796A" w:rsidRPr="001453FB">
        <w:rPr>
          <w:color w:val="000000"/>
          <w:sz w:val="28"/>
          <w:szCs w:val="28"/>
          <w:lang w:bidi="ru-RU"/>
        </w:rPr>
        <w:t>униципального округа</w:t>
      </w:r>
      <w:r w:rsidRPr="001453FB">
        <w:rPr>
          <w:color w:val="000000"/>
          <w:sz w:val="28"/>
          <w:szCs w:val="28"/>
          <w:lang w:bidi="ru-RU"/>
        </w:rPr>
        <w:t xml:space="preserve"> на очередной финансовый год и на плановый период.</w:t>
      </w:r>
    </w:p>
    <w:p w14:paraId="4E700473" w14:textId="77777777" w:rsidR="001453FB" w:rsidRPr="001453FB" w:rsidRDefault="001453FB" w:rsidP="001453FB">
      <w:pPr>
        <w:tabs>
          <w:tab w:val="left" w:pos="1322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lastRenderedPageBreak/>
        <w:t>4. 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</w:p>
    <w:p w14:paraId="3A67887E" w14:textId="77777777" w:rsidR="001453FB" w:rsidRPr="001453FB" w:rsidRDefault="001453FB" w:rsidP="001453FB">
      <w:pPr>
        <w:tabs>
          <w:tab w:val="left" w:pos="1322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 xml:space="preserve">5. Формирование ассигнований муниципального дорожного фонда на очередной финансовый год и плановый период осуществляется в соответствии с Бюджетным кодексом Российской Федерации, а также муниципальными правовыми актами, утверждающими порядок составления бюджета </w:t>
      </w:r>
      <w:r w:rsidR="0071796A">
        <w:rPr>
          <w:color w:val="000000"/>
          <w:sz w:val="28"/>
          <w:szCs w:val="28"/>
          <w:lang w:bidi="ru-RU"/>
        </w:rPr>
        <w:t>Петровск-Забайкальского м</w:t>
      </w:r>
      <w:r w:rsidR="0071796A" w:rsidRPr="001453FB">
        <w:rPr>
          <w:color w:val="000000"/>
          <w:sz w:val="28"/>
          <w:szCs w:val="28"/>
          <w:lang w:bidi="ru-RU"/>
        </w:rPr>
        <w:t xml:space="preserve">униципального округа </w:t>
      </w:r>
      <w:r w:rsidRPr="001453FB">
        <w:rPr>
          <w:color w:val="000000"/>
          <w:sz w:val="28"/>
          <w:szCs w:val="28"/>
          <w:lang w:bidi="ru-RU"/>
        </w:rPr>
        <w:t xml:space="preserve">и порядок ведения реестра расходных обязательств </w:t>
      </w:r>
      <w:r w:rsidR="0071796A">
        <w:rPr>
          <w:color w:val="000000"/>
          <w:sz w:val="28"/>
          <w:szCs w:val="28"/>
          <w:lang w:bidi="ru-RU"/>
        </w:rPr>
        <w:t>Петровск-Забайкальского м</w:t>
      </w:r>
      <w:r w:rsidR="0071796A" w:rsidRPr="001453FB">
        <w:rPr>
          <w:color w:val="000000"/>
          <w:sz w:val="28"/>
          <w:szCs w:val="28"/>
          <w:lang w:bidi="ru-RU"/>
        </w:rPr>
        <w:t>униципального округа</w:t>
      </w:r>
      <w:r w:rsidRPr="001453FB">
        <w:rPr>
          <w:color w:val="000000"/>
          <w:sz w:val="28"/>
          <w:szCs w:val="28"/>
          <w:lang w:bidi="ru-RU"/>
        </w:rPr>
        <w:t>.</w:t>
      </w:r>
    </w:p>
    <w:p w14:paraId="30EC2603" w14:textId="77777777" w:rsidR="001453FB" w:rsidRPr="001453FB" w:rsidRDefault="001453FB" w:rsidP="001453FB">
      <w:pPr>
        <w:tabs>
          <w:tab w:val="left" w:pos="1322"/>
        </w:tabs>
        <w:ind w:firstLine="709"/>
        <w:jc w:val="both"/>
        <w:rPr>
          <w:sz w:val="28"/>
          <w:szCs w:val="28"/>
        </w:rPr>
      </w:pPr>
    </w:p>
    <w:p w14:paraId="6E7B0B91" w14:textId="77777777" w:rsidR="0071796A" w:rsidRDefault="001453FB" w:rsidP="0071796A">
      <w:pPr>
        <w:pStyle w:val="11"/>
        <w:keepNext/>
        <w:keepLines/>
        <w:shd w:val="clear" w:color="auto" w:fill="auto"/>
        <w:tabs>
          <w:tab w:val="left" w:pos="709"/>
        </w:tabs>
        <w:spacing w:after="0" w:line="240" w:lineRule="auto"/>
        <w:jc w:val="center"/>
        <w:rPr>
          <w:sz w:val="28"/>
          <w:szCs w:val="28"/>
          <w:lang w:bidi="ru-RU"/>
        </w:rPr>
      </w:pPr>
      <w:bookmarkStart w:id="2" w:name="bookmark4"/>
      <w:r w:rsidRPr="001453FB">
        <w:rPr>
          <w:sz w:val="28"/>
          <w:szCs w:val="28"/>
          <w:lang w:bidi="ru-RU"/>
        </w:rPr>
        <w:t xml:space="preserve">3. Порядок использования муниципального </w:t>
      </w:r>
    </w:p>
    <w:p w14:paraId="0177A8A6" w14:textId="77777777" w:rsidR="001453FB" w:rsidRPr="001453FB" w:rsidRDefault="001453FB" w:rsidP="0071796A">
      <w:pPr>
        <w:pStyle w:val="11"/>
        <w:keepNext/>
        <w:keepLines/>
        <w:shd w:val="clear" w:color="auto" w:fill="auto"/>
        <w:tabs>
          <w:tab w:val="left" w:pos="709"/>
        </w:tabs>
        <w:spacing w:after="0" w:line="240" w:lineRule="auto"/>
        <w:jc w:val="center"/>
        <w:rPr>
          <w:sz w:val="28"/>
          <w:szCs w:val="28"/>
          <w:lang w:bidi="ru-RU"/>
        </w:rPr>
      </w:pPr>
      <w:r w:rsidRPr="001453FB">
        <w:rPr>
          <w:sz w:val="28"/>
          <w:szCs w:val="28"/>
          <w:lang w:bidi="ru-RU"/>
        </w:rPr>
        <w:t xml:space="preserve">дорожного </w:t>
      </w:r>
      <w:r w:rsidR="0071796A">
        <w:rPr>
          <w:sz w:val="28"/>
          <w:szCs w:val="28"/>
          <w:lang w:val="ru-RU" w:bidi="ru-RU"/>
        </w:rPr>
        <w:t>фонда</w:t>
      </w:r>
      <w:r w:rsidRPr="001453FB">
        <w:rPr>
          <w:sz w:val="28"/>
          <w:szCs w:val="28"/>
          <w:lang w:bidi="ru-RU"/>
        </w:rPr>
        <w:br/>
        <w:t xml:space="preserve">                               </w:t>
      </w:r>
      <w:bookmarkEnd w:id="2"/>
    </w:p>
    <w:p w14:paraId="61AF588D" w14:textId="77777777" w:rsidR="001453FB" w:rsidRPr="001453FB" w:rsidRDefault="001453FB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ab/>
        <w:t xml:space="preserve">1. Формирование средств муниципального дорожного фонда осуществляется при подготовке проекта решения о бюджете </w:t>
      </w:r>
      <w:r w:rsidR="0071796A">
        <w:rPr>
          <w:color w:val="000000"/>
          <w:sz w:val="28"/>
          <w:szCs w:val="28"/>
          <w:lang w:bidi="ru-RU"/>
        </w:rPr>
        <w:t>Петровск-Забайкальского м</w:t>
      </w:r>
      <w:r w:rsidR="0071796A" w:rsidRPr="001453FB">
        <w:rPr>
          <w:color w:val="000000"/>
          <w:sz w:val="28"/>
          <w:szCs w:val="28"/>
          <w:lang w:bidi="ru-RU"/>
        </w:rPr>
        <w:t>униципального округа</w:t>
      </w:r>
      <w:r w:rsidRPr="001453FB">
        <w:rPr>
          <w:color w:val="000000"/>
          <w:sz w:val="28"/>
          <w:szCs w:val="28"/>
          <w:lang w:bidi="ru-RU"/>
        </w:rPr>
        <w:t xml:space="preserve"> на очередной финансовый год.</w:t>
      </w:r>
    </w:p>
    <w:p w14:paraId="1EE50BB7" w14:textId="77777777" w:rsidR="001453FB" w:rsidRPr="001453FB" w:rsidRDefault="001453FB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ab/>
        <w:t>2. Объем средств муниципального дорожного фонда на очередной финансовый год утверждается в размере не менее прогнозируемого объема средств, установленных пунктом 2 статьи 2 настоящего Положения.</w:t>
      </w:r>
    </w:p>
    <w:p w14:paraId="53FF33EF" w14:textId="77777777" w:rsidR="001453FB" w:rsidRPr="001453FB" w:rsidRDefault="001453FB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ab/>
        <w:t>3. Распределение бюджетных ассигнований муниципального дорожного фонда на очередной финансовый год и плановый период осуществляется по следующим направлениям:</w:t>
      </w:r>
    </w:p>
    <w:p w14:paraId="00784A78" w14:textId="77777777" w:rsidR="001453FB" w:rsidRPr="001453FB" w:rsidRDefault="001453FB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ab/>
        <w:t>1) содержание автомобильных дорог общего пользования местного значения Муниципального округа;</w:t>
      </w:r>
    </w:p>
    <w:p w14:paraId="21CD8DA0" w14:textId="77777777" w:rsidR="001453FB" w:rsidRPr="001453FB" w:rsidRDefault="001453FB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ab/>
        <w:t xml:space="preserve">2) капитальный ремонт и ремонт автомобильных дорог общего пользования местного значения </w:t>
      </w:r>
      <w:r w:rsidR="0071796A">
        <w:rPr>
          <w:color w:val="000000"/>
          <w:sz w:val="28"/>
          <w:szCs w:val="28"/>
          <w:lang w:bidi="ru-RU"/>
        </w:rPr>
        <w:t>Петровск-Забайкальского м</w:t>
      </w:r>
      <w:r w:rsidR="0071796A" w:rsidRPr="001453FB">
        <w:rPr>
          <w:color w:val="000000"/>
          <w:sz w:val="28"/>
          <w:szCs w:val="28"/>
          <w:lang w:bidi="ru-RU"/>
        </w:rPr>
        <w:t>униципального округа</w:t>
      </w:r>
      <w:r w:rsidRPr="001453FB">
        <w:rPr>
          <w:color w:val="000000"/>
          <w:sz w:val="28"/>
          <w:szCs w:val="28"/>
          <w:lang w:bidi="ru-RU"/>
        </w:rPr>
        <w:t xml:space="preserve"> (включая проектирование соответствующих работ и проведение необходимых государственных экспертиз);</w:t>
      </w:r>
    </w:p>
    <w:p w14:paraId="65BEF729" w14:textId="77777777" w:rsidR="001453FB" w:rsidRPr="001453FB" w:rsidRDefault="001453FB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ab/>
        <w:t xml:space="preserve">3) проектирование, строительство, реконструкцию автомобильных дорог общего пользования местного значения </w:t>
      </w:r>
      <w:r w:rsidR="0071796A">
        <w:rPr>
          <w:color w:val="000000"/>
          <w:sz w:val="28"/>
          <w:szCs w:val="28"/>
          <w:lang w:bidi="ru-RU"/>
        </w:rPr>
        <w:t>Петровск-Забайкальского м</w:t>
      </w:r>
      <w:r w:rsidR="0071796A" w:rsidRPr="001453FB">
        <w:rPr>
          <w:color w:val="000000"/>
          <w:sz w:val="28"/>
          <w:szCs w:val="28"/>
          <w:lang w:bidi="ru-RU"/>
        </w:rPr>
        <w:t>униципального округа</w:t>
      </w:r>
      <w:r w:rsidRPr="001453FB">
        <w:rPr>
          <w:color w:val="000000"/>
          <w:sz w:val="28"/>
          <w:szCs w:val="28"/>
          <w:lang w:bidi="ru-RU"/>
        </w:rPr>
        <w:t xml:space="preserve"> (включая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государственных экспертиз, выкуп земельных участков и подготовку территории строительства), дорожных сооружений и элементов обустройства автомобильных дорог;</w:t>
      </w:r>
    </w:p>
    <w:p w14:paraId="6A1CC289" w14:textId="77777777" w:rsidR="001453FB" w:rsidRPr="001453FB" w:rsidRDefault="001453FB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ab/>
        <w:t xml:space="preserve">4)   проведение     проектно-изыскательских </w:t>
      </w:r>
      <w:r w:rsidRPr="001453FB">
        <w:rPr>
          <w:color w:val="000000"/>
          <w:sz w:val="28"/>
          <w:szCs w:val="28"/>
          <w:lang w:bidi="ru-RU"/>
        </w:rPr>
        <w:tab/>
        <w:t xml:space="preserve">   работ, научно-исследовательских, опытно-конструкторских работ при осуществлении дорожной деятельности в отношении автомобильных дорог общего пользования местного значения </w:t>
      </w:r>
      <w:r w:rsidR="0071796A">
        <w:rPr>
          <w:color w:val="000000"/>
          <w:sz w:val="28"/>
          <w:szCs w:val="28"/>
          <w:lang w:bidi="ru-RU"/>
        </w:rPr>
        <w:t>Петровск-Забайкальского м</w:t>
      </w:r>
      <w:r w:rsidR="0071796A" w:rsidRPr="001453FB">
        <w:rPr>
          <w:color w:val="000000"/>
          <w:sz w:val="28"/>
          <w:szCs w:val="28"/>
          <w:lang w:bidi="ru-RU"/>
        </w:rPr>
        <w:t>униципального округа</w:t>
      </w:r>
      <w:r w:rsidRPr="001453FB">
        <w:rPr>
          <w:color w:val="000000"/>
          <w:sz w:val="28"/>
          <w:szCs w:val="28"/>
          <w:lang w:bidi="ru-RU"/>
        </w:rPr>
        <w:t>;</w:t>
      </w:r>
    </w:p>
    <w:p w14:paraId="6C5FF3CF" w14:textId="77777777" w:rsidR="001453FB" w:rsidRPr="001453FB" w:rsidRDefault="001453FB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ab/>
        <w:t xml:space="preserve">5) обустройство автомобильных дорог общего пользования местного значения для повышения безопасности дорожного движения, в том числе устройство и содержание технических средств организации дорожного </w:t>
      </w:r>
      <w:r w:rsidRPr="001453FB">
        <w:rPr>
          <w:color w:val="000000"/>
          <w:sz w:val="28"/>
          <w:szCs w:val="28"/>
          <w:lang w:bidi="ru-RU"/>
        </w:rPr>
        <w:lastRenderedPageBreak/>
        <w:t>движения;</w:t>
      </w:r>
    </w:p>
    <w:p w14:paraId="38193793" w14:textId="23037CEC" w:rsidR="001453FB" w:rsidRPr="001453FB" w:rsidRDefault="001453FB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ab/>
        <w:t>6) капитальный ремонт и ремонт, п</w:t>
      </w:r>
      <w:r w:rsidR="003B4A8D">
        <w:rPr>
          <w:color w:val="000000"/>
          <w:sz w:val="28"/>
          <w:szCs w:val="28"/>
          <w:lang w:bidi="ru-RU"/>
        </w:rPr>
        <w:t>одъ</w:t>
      </w:r>
      <w:r w:rsidRPr="001453FB">
        <w:rPr>
          <w:color w:val="000000"/>
          <w:sz w:val="28"/>
          <w:szCs w:val="28"/>
          <w:lang w:bidi="ru-RU"/>
        </w:rPr>
        <w:t>ездов к дворовым территориям многоквартирных домов Муниципального округа, автомобильных стоянок, устройство, асфальтирование и ремонт пешеходных тротуаров;</w:t>
      </w:r>
    </w:p>
    <w:p w14:paraId="3A75C11E" w14:textId="77777777" w:rsidR="001453FB" w:rsidRPr="001453FB" w:rsidRDefault="001453FB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ab/>
        <w:t>7) инвентаризацию, паспортизацию, проведение кадастровых работ, оформление права муниципальной собственности на автомобильные дороги и земельные участки, на которых они расположены;</w:t>
      </w:r>
    </w:p>
    <w:p w14:paraId="527E7703" w14:textId="77777777" w:rsidR="001453FB" w:rsidRPr="001453FB" w:rsidRDefault="001453FB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ab/>
        <w:t xml:space="preserve">8) содержание муниципальных учреждений, осуществляющих дорожную деятельность в отношении автомобильных дорог общего пользования местного значения </w:t>
      </w:r>
      <w:r w:rsidR="0071796A">
        <w:rPr>
          <w:color w:val="000000"/>
          <w:sz w:val="28"/>
          <w:szCs w:val="28"/>
          <w:lang w:bidi="ru-RU"/>
        </w:rPr>
        <w:t>Петровск-Забайкальского м</w:t>
      </w:r>
      <w:r w:rsidR="0071796A" w:rsidRPr="001453FB">
        <w:rPr>
          <w:color w:val="000000"/>
          <w:sz w:val="28"/>
          <w:szCs w:val="28"/>
          <w:lang w:bidi="ru-RU"/>
        </w:rPr>
        <w:t>униципального округа</w:t>
      </w:r>
      <w:r w:rsidRPr="001453FB">
        <w:rPr>
          <w:color w:val="000000"/>
          <w:sz w:val="28"/>
          <w:szCs w:val="28"/>
          <w:lang w:bidi="ru-RU"/>
        </w:rPr>
        <w:t>;</w:t>
      </w:r>
    </w:p>
    <w:p w14:paraId="58A88322" w14:textId="77777777" w:rsidR="001453FB" w:rsidRPr="001453FB" w:rsidRDefault="001453FB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ab/>
        <w:t>9) реализацию мероприятий, необходимых для развития и функционирования системы</w:t>
      </w:r>
      <w:r w:rsidRPr="001453FB">
        <w:rPr>
          <w:color w:val="000000"/>
          <w:sz w:val="28"/>
          <w:szCs w:val="28"/>
          <w:lang w:bidi="ru-RU"/>
        </w:rPr>
        <w:tab/>
        <w:t>управления</w:t>
      </w:r>
      <w:r w:rsidRPr="001453FB">
        <w:rPr>
          <w:color w:val="000000"/>
          <w:sz w:val="28"/>
          <w:szCs w:val="28"/>
          <w:lang w:bidi="ru-RU"/>
        </w:rPr>
        <w:tab/>
        <w:t>автомобильными дорогами общего пользования местного</w:t>
      </w:r>
      <w:r w:rsidRPr="001453FB">
        <w:rPr>
          <w:color w:val="000000"/>
          <w:sz w:val="28"/>
          <w:szCs w:val="28"/>
          <w:lang w:bidi="ru-RU"/>
        </w:rPr>
        <w:tab/>
        <w:t xml:space="preserve">значения </w:t>
      </w:r>
      <w:r w:rsidR="0071796A">
        <w:rPr>
          <w:color w:val="000000"/>
          <w:sz w:val="28"/>
          <w:szCs w:val="28"/>
          <w:lang w:bidi="ru-RU"/>
        </w:rPr>
        <w:t>Петровск-Забайкальского м</w:t>
      </w:r>
      <w:r w:rsidR="0071796A" w:rsidRPr="001453FB">
        <w:rPr>
          <w:color w:val="000000"/>
          <w:sz w:val="28"/>
          <w:szCs w:val="28"/>
          <w:lang w:bidi="ru-RU"/>
        </w:rPr>
        <w:t xml:space="preserve">униципального округа </w:t>
      </w:r>
      <w:r w:rsidRPr="001453FB">
        <w:rPr>
          <w:color w:val="000000"/>
          <w:sz w:val="28"/>
          <w:szCs w:val="28"/>
          <w:lang w:bidi="ru-RU"/>
        </w:rPr>
        <w:t>(строительный контроль);</w:t>
      </w:r>
    </w:p>
    <w:p w14:paraId="53BB8F69" w14:textId="77777777" w:rsidR="001453FB" w:rsidRPr="001453FB" w:rsidRDefault="001453FB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ab/>
        <w:t xml:space="preserve">10) мероприятия в отношении автомобильных дорог общего пользования местного значения </w:t>
      </w:r>
      <w:r w:rsidR="0071796A">
        <w:rPr>
          <w:color w:val="000000"/>
          <w:sz w:val="28"/>
          <w:szCs w:val="28"/>
          <w:lang w:bidi="ru-RU"/>
        </w:rPr>
        <w:t>Петровск-Забайкальского м</w:t>
      </w:r>
      <w:r w:rsidR="0071796A" w:rsidRPr="001453FB">
        <w:rPr>
          <w:color w:val="000000"/>
          <w:sz w:val="28"/>
          <w:szCs w:val="28"/>
          <w:lang w:bidi="ru-RU"/>
        </w:rPr>
        <w:t>униципального округа</w:t>
      </w:r>
      <w:r w:rsidRPr="001453FB">
        <w:rPr>
          <w:color w:val="000000"/>
          <w:sz w:val="28"/>
          <w:szCs w:val="28"/>
          <w:lang w:bidi="ru-RU"/>
        </w:rPr>
        <w:t xml:space="preserve">, предусмотренные законодательством Российской Федерации, в соответствии с полномочиями органов местного самоуправления </w:t>
      </w:r>
      <w:r w:rsidR="0071796A">
        <w:rPr>
          <w:color w:val="000000"/>
          <w:sz w:val="28"/>
          <w:szCs w:val="28"/>
          <w:lang w:bidi="ru-RU"/>
        </w:rPr>
        <w:t>Петровск-Забайкальского м</w:t>
      </w:r>
      <w:r w:rsidR="0071796A" w:rsidRPr="001453FB">
        <w:rPr>
          <w:color w:val="000000"/>
          <w:sz w:val="28"/>
          <w:szCs w:val="28"/>
          <w:lang w:bidi="ru-RU"/>
        </w:rPr>
        <w:t>униципального округа</w:t>
      </w:r>
      <w:r w:rsidRPr="001453FB">
        <w:rPr>
          <w:color w:val="000000"/>
          <w:sz w:val="28"/>
          <w:szCs w:val="28"/>
          <w:lang w:bidi="ru-RU"/>
        </w:rPr>
        <w:t>;</w:t>
      </w:r>
    </w:p>
    <w:p w14:paraId="5D7983BD" w14:textId="77777777" w:rsidR="001453FB" w:rsidRPr="001453FB" w:rsidRDefault="001453FB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ab/>
        <w:t xml:space="preserve">11) приобретение специализированной техники, навесного прицепного оборудования, необходимого для осуществления дорожной деятельности на автомобильных дорогах общего пользования местного значения </w:t>
      </w:r>
      <w:r w:rsidR="0071796A">
        <w:rPr>
          <w:color w:val="000000"/>
          <w:sz w:val="28"/>
          <w:szCs w:val="28"/>
          <w:lang w:bidi="ru-RU"/>
        </w:rPr>
        <w:t>Петровск-Забайкальского м</w:t>
      </w:r>
      <w:r w:rsidR="0071796A" w:rsidRPr="001453FB">
        <w:rPr>
          <w:color w:val="000000"/>
          <w:sz w:val="28"/>
          <w:szCs w:val="28"/>
          <w:lang w:bidi="ru-RU"/>
        </w:rPr>
        <w:t>униципального округа</w:t>
      </w:r>
      <w:r w:rsidRPr="001453FB">
        <w:rPr>
          <w:color w:val="000000"/>
          <w:sz w:val="28"/>
          <w:szCs w:val="28"/>
          <w:lang w:bidi="ru-RU"/>
        </w:rPr>
        <w:t>;</w:t>
      </w:r>
    </w:p>
    <w:p w14:paraId="19BFC646" w14:textId="57DC22FA" w:rsidR="001453FB" w:rsidRDefault="001453FB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ab/>
        <w:t xml:space="preserve">12) уплату налога на имущество в отношении автомобильных дорог общего пользования местного значения </w:t>
      </w:r>
      <w:r w:rsidR="0071796A">
        <w:rPr>
          <w:color w:val="000000"/>
          <w:sz w:val="28"/>
          <w:szCs w:val="28"/>
          <w:lang w:bidi="ru-RU"/>
        </w:rPr>
        <w:t>Петровск-Забайкальского м</w:t>
      </w:r>
      <w:r w:rsidR="0071796A" w:rsidRPr="001453FB">
        <w:rPr>
          <w:color w:val="000000"/>
          <w:sz w:val="28"/>
          <w:szCs w:val="28"/>
          <w:lang w:bidi="ru-RU"/>
        </w:rPr>
        <w:t>униципального округа</w:t>
      </w:r>
      <w:r w:rsidRPr="001453FB">
        <w:rPr>
          <w:color w:val="000000"/>
          <w:sz w:val="28"/>
          <w:szCs w:val="28"/>
          <w:lang w:bidi="ru-RU"/>
        </w:rPr>
        <w:t>;</w:t>
      </w:r>
    </w:p>
    <w:p w14:paraId="3336C855" w14:textId="56D1B515" w:rsidR="003B4A8D" w:rsidRPr="001453FB" w:rsidRDefault="003B4A8D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13) устройство, ремонт и </w:t>
      </w:r>
      <w:r w:rsidR="00DF796B">
        <w:rPr>
          <w:color w:val="000000"/>
          <w:sz w:val="28"/>
          <w:szCs w:val="28"/>
          <w:lang w:bidi="ru-RU"/>
        </w:rPr>
        <w:t>содержание линий</w:t>
      </w:r>
      <w:r>
        <w:rPr>
          <w:color w:val="000000"/>
          <w:sz w:val="28"/>
          <w:szCs w:val="28"/>
          <w:lang w:bidi="ru-RU"/>
        </w:rPr>
        <w:t xml:space="preserve"> уличного освещения Петровск- Забайкальского муниципального округа</w:t>
      </w:r>
    </w:p>
    <w:p w14:paraId="6D263262" w14:textId="2586E3D5" w:rsidR="001453FB" w:rsidRDefault="001453FB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ab/>
        <w:t>1</w:t>
      </w:r>
      <w:r w:rsidR="003B4A8D">
        <w:rPr>
          <w:color w:val="000000"/>
          <w:sz w:val="28"/>
          <w:szCs w:val="28"/>
          <w:lang w:bidi="ru-RU"/>
        </w:rPr>
        <w:t>4</w:t>
      </w:r>
      <w:r w:rsidRPr="001453FB">
        <w:rPr>
          <w:color w:val="000000"/>
          <w:sz w:val="28"/>
          <w:szCs w:val="28"/>
          <w:lang w:bidi="ru-RU"/>
        </w:rPr>
        <w:t xml:space="preserve">) осуществление иных мероприятий в отношении автомобильных дорог общего пользования местного значения </w:t>
      </w:r>
      <w:r w:rsidR="0071796A">
        <w:rPr>
          <w:color w:val="000000"/>
          <w:sz w:val="28"/>
          <w:szCs w:val="28"/>
          <w:lang w:bidi="ru-RU"/>
        </w:rPr>
        <w:t>Петровск-Забайкальского м</w:t>
      </w:r>
      <w:r w:rsidR="0071796A" w:rsidRPr="001453FB">
        <w:rPr>
          <w:color w:val="000000"/>
          <w:sz w:val="28"/>
          <w:szCs w:val="28"/>
          <w:lang w:bidi="ru-RU"/>
        </w:rPr>
        <w:t>униципального округа</w:t>
      </w:r>
      <w:r w:rsidRPr="001453FB">
        <w:rPr>
          <w:color w:val="000000"/>
          <w:sz w:val="28"/>
          <w:szCs w:val="28"/>
          <w:lang w:bidi="ru-RU"/>
        </w:rPr>
        <w:t>.</w:t>
      </w:r>
    </w:p>
    <w:p w14:paraId="42DF1B2D" w14:textId="77777777" w:rsidR="003B4A8D" w:rsidRPr="001453FB" w:rsidRDefault="003B4A8D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</w:p>
    <w:p w14:paraId="6D67DA53" w14:textId="77777777" w:rsidR="001453FB" w:rsidRPr="001453FB" w:rsidRDefault="001453FB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ab/>
        <w:t xml:space="preserve">4. Администрация </w:t>
      </w:r>
      <w:r w:rsidR="0071796A">
        <w:rPr>
          <w:color w:val="000000"/>
          <w:sz w:val="28"/>
          <w:szCs w:val="28"/>
          <w:lang w:bidi="ru-RU"/>
        </w:rPr>
        <w:t>Петровск-Забайкальского м</w:t>
      </w:r>
      <w:r w:rsidR="0071796A" w:rsidRPr="001453FB">
        <w:rPr>
          <w:color w:val="000000"/>
          <w:sz w:val="28"/>
          <w:szCs w:val="28"/>
          <w:lang w:bidi="ru-RU"/>
        </w:rPr>
        <w:t>униципального округа</w:t>
      </w:r>
      <w:r w:rsidRPr="001453FB">
        <w:rPr>
          <w:color w:val="000000"/>
          <w:sz w:val="28"/>
          <w:szCs w:val="28"/>
          <w:lang w:bidi="ru-RU"/>
        </w:rPr>
        <w:t>,</w:t>
      </w:r>
      <w:r w:rsidR="0071796A">
        <w:rPr>
          <w:color w:val="000000"/>
          <w:sz w:val="28"/>
          <w:szCs w:val="28"/>
          <w:lang w:bidi="ru-RU"/>
        </w:rPr>
        <w:t xml:space="preserve"> как главный распорядитель бюджетных средств,</w:t>
      </w:r>
      <w:r w:rsidRPr="001453FB">
        <w:rPr>
          <w:color w:val="000000"/>
          <w:sz w:val="28"/>
          <w:szCs w:val="28"/>
          <w:lang w:bidi="ru-RU"/>
        </w:rPr>
        <w:t xml:space="preserve"> в соответствии с действующим законодательством, проводит работу по заключению и исполнению муниципальных контрактов и договоров на осуществление дорожной деятельности в отношении автомобильных дорог общего пользования местного значения в границах </w:t>
      </w:r>
      <w:r w:rsidR="0071796A">
        <w:rPr>
          <w:color w:val="000000"/>
          <w:sz w:val="28"/>
          <w:szCs w:val="28"/>
          <w:lang w:bidi="ru-RU"/>
        </w:rPr>
        <w:t>Петровск-Забайкальского м</w:t>
      </w:r>
      <w:r w:rsidR="0071796A" w:rsidRPr="001453FB">
        <w:rPr>
          <w:color w:val="000000"/>
          <w:sz w:val="28"/>
          <w:szCs w:val="28"/>
          <w:lang w:bidi="ru-RU"/>
        </w:rPr>
        <w:t>униципального округа</w:t>
      </w:r>
      <w:r w:rsidRPr="001453FB">
        <w:rPr>
          <w:color w:val="000000"/>
          <w:sz w:val="28"/>
          <w:szCs w:val="28"/>
          <w:lang w:bidi="ru-RU"/>
        </w:rPr>
        <w:t>.</w:t>
      </w:r>
    </w:p>
    <w:p w14:paraId="442FA4C1" w14:textId="77777777" w:rsidR="001453FB" w:rsidRPr="001453FB" w:rsidRDefault="001453FB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ab/>
        <w:t xml:space="preserve">5. Целевые направления использования средств муниципального дорожного фонда утверждаются решением Совета </w:t>
      </w:r>
      <w:r w:rsidR="0071796A">
        <w:rPr>
          <w:color w:val="000000"/>
          <w:sz w:val="28"/>
          <w:szCs w:val="28"/>
          <w:lang w:bidi="ru-RU"/>
        </w:rPr>
        <w:t>Петровск-Забайкальского м</w:t>
      </w:r>
      <w:r w:rsidR="0071796A" w:rsidRPr="001453FB">
        <w:rPr>
          <w:color w:val="000000"/>
          <w:sz w:val="28"/>
          <w:szCs w:val="28"/>
          <w:lang w:bidi="ru-RU"/>
        </w:rPr>
        <w:t xml:space="preserve">униципального округа </w:t>
      </w:r>
      <w:r w:rsidRPr="001453FB">
        <w:rPr>
          <w:color w:val="000000"/>
          <w:sz w:val="28"/>
          <w:szCs w:val="28"/>
          <w:lang w:bidi="ru-RU"/>
        </w:rPr>
        <w:t xml:space="preserve">о бюджете </w:t>
      </w:r>
      <w:r w:rsidR="0071796A">
        <w:rPr>
          <w:color w:val="000000"/>
          <w:sz w:val="28"/>
          <w:szCs w:val="28"/>
          <w:lang w:bidi="ru-RU"/>
        </w:rPr>
        <w:t>Петровск-Забайкальского м</w:t>
      </w:r>
      <w:r w:rsidR="0071796A" w:rsidRPr="001453FB">
        <w:rPr>
          <w:color w:val="000000"/>
          <w:sz w:val="28"/>
          <w:szCs w:val="28"/>
          <w:lang w:bidi="ru-RU"/>
        </w:rPr>
        <w:t xml:space="preserve">униципального округа </w:t>
      </w:r>
      <w:r w:rsidRPr="001453FB">
        <w:rPr>
          <w:color w:val="000000"/>
          <w:sz w:val="28"/>
          <w:szCs w:val="28"/>
          <w:lang w:bidi="ru-RU"/>
        </w:rPr>
        <w:t>на очередной финансовый год и на плановый период в пределах общего объема бюджетных ассигнований муниципального дорожного фонда.</w:t>
      </w:r>
    </w:p>
    <w:p w14:paraId="72D04AAA" w14:textId="77777777" w:rsidR="001453FB" w:rsidRPr="001453FB" w:rsidRDefault="001453FB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lastRenderedPageBreak/>
        <w:tab/>
        <w:t xml:space="preserve">6. Средства муниципального дорожного фонда не подлежат изъятию или использованию на цели, не предусмотренные </w:t>
      </w:r>
      <w:r w:rsidRPr="001453FB">
        <w:rPr>
          <w:sz w:val="28"/>
          <w:szCs w:val="28"/>
        </w:rPr>
        <w:t xml:space="preserve">пунктом 3 </w:t>
      </w:r>
      <w:r w:rsidRPr="001453FB">
        <w:rPr>
          <w:color w:val="000000"/>
          <w:sz w:val="28"/>
          <w:szCs w:val="28"/>
          <w:lang w:bidi="ru-RU"/>
        </w:rPr>
        <w:t>настоящей статьи.</w:t>
      </w:r>
    </w:p>
    <w:p w14:paraId="3BCD51B2" w14:textId="7BB2B487" w:rsidR="001453FB" w:rsidRPr="001453FB" w:rsidRDefault="001453FB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ab/>
        <w:t>7. Контроль за формированием и использованием бюджетных ассигнований муниципального дорожного фонда осуществляется в соответствии с действующим законод</w:t>
      </w:r>
      <w:r w:rsidR="0071796A">
        <w:rPr>
          <w:color w:val="000000"/>
          <w:sz w:val="28"/>
          <w:szCs w:val="28"/>
          <w:lang w:bidi="ru-RU"/>
        </w:rPr>
        <w:t>ательством Российской Федерации</w:t>
      </w:r>
      <w:r w:rsidR="00F27806">
        <w:rPr>
          <w:color w:val="000000"/>
          <w:sz w:val="28"/>
          <w:szCs w:val="28"/>
          <w:lang w:bidi="ru-RU"/>
        </w:rPr>
        <w:t>, бюджетном законодательством</w:t>
      </w:r>
      <w:r w:rsidR="0071796A">
        <w:rPr>
          <w:color w:val="000000"/>
          <w:sz w:val="28"/>
          <w:szCs w:val="28"/>
          <w:lang w:bidi="ru-RU"/>
        </w:rPr>
        <w:t xml:space="preserve"> Контрольно-счетным органом Петровск-Забайкальского м</w:t>
      </w:r>
      <w:r w:rsidR="0071796A" w:rsidRPr="001453FB">
        <w:rPr>
          <w:color w:val="000000"/>
          <w:sz w:val="28"/>
          <w:szCs w:val="28"/>
          <w:lang w:bidi="ru-RU"/>
        </w:rPr>
        <w:t>униципального округа</w:t>
      </w:r>
      <w:r w:rsidR="0071796A">
        <w:rPr>
          <w:color w:val="000000"/>
          <w:sz w:val="28"/>
          <w:szCs w:val="28"/>
          <w:lang w:bidi="ru-RU"/>
        </w:rPr>
        <w:t>, Комитетом по финансам Петровск-Забайкальского м</w:t>
      </w:r>
      <w:r w:rsidR="0071796A" w:rsidRPr="001453FB">
        <w:rPr>
          <w:color w:val="000000"/>
          <w:sz w:val="28"/>
          <w:szCs w:val="28"/>
          <w:lang w:bidi="ru-RU"/>
        </w:rPr>
        <w:t>униципального округа</w:t>
      </w:r>
      <w:r w:rsidR="0071796A">
        <w:rPr>
          <w:color w:val="000000"/>
          <w:sz w:val="28"/>
          <w:szCs w:val="28"/>
          <w:lang w:bidi="ru-RU"/>
        </w:rPr>
        <w:t>.</w:t>
      </w:r>
    </w:p>
    <w:p w14:paraId="4EC3EFE8" w14:textId="7049C310" w:rsidR="001453FB" w:rsidRDefault="001453FB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  <w:r w:rsidRPr="001453FB">
        <w:rPr>
          <w:color w:val="000000"/>
          <w:sz w:val="28"/>
          <w:szCs w:val="28"/>
          <w:lang w:bidi="ru-RU"/>
        </w:rPr>
        <w:tab/>
        <w:t xml:space="preserve">8. Ответственность за целевое использование бюджетных ассигнований муниципального дорожного фонда несет главный распорядитель бюджетных средств </w:t>
      </w:r>
      <w:r w:rsidR="00333F5A">
        <w:rPr>
          <w:color w:val="000000"/>
          <w:sz w:val="28"/>
          <w:szCs w:val="28"/>
          <w:lang w:bidi="ru-RU"/>
        </w:rPr>
        <w:t>- администрация Петровск-Забайкальского муниципального округа</w:t>
      </w:r>
      <w:r w:rsidRPr="001453FB">
        <w:rPr>
          <w:color w:val="000000"/>
          <w:sz w:val="28"/>
          <w:szCs w:val="28"/>
          <w:lang w:bidi="ru-RU"/>
        </w:rPr>
        <w:t xml:space="preserve">, </w:t>
      </w:r>
      <w:r w:rsidR="00DF796B" w:rsidRPr="001453FB">
        <w:rPr>
          <w:color w:val="000000"/>
          <w:sz w:val="28"/>
          <w:szCs w:val="28"/>
          <w:lang w:bidi="ru-RU"/>
        </w:rPr>
        <w:t>в установленном</w:t>
      </w:r>
      <w:r w:rsidRPr="001453FB">
        <w:rPr>
          <w:color w:val="000000"/>
          <w:sz w:val="28"/>
          <w:szCs w:val="28"/>
          <w:lang w:bidi="ru-RU"/>
        </w:rPr>
        <w:t xml:space="preserve"> законодательством Российской Федерации</w:t>
      </w:r>
      <w:r w:rsidR="00D24BB4">
        <w:rPr>
          <w:color w:val="000000"/>
          <w:sz w:val="28"/>
          <w:szCs w:val="28"/>
          <w:lang w:bidi="ru-RU"/>
        </w:rPr>
        <w:t xml:space="preserve"> порядке</w:t>
      </w:r>
      <w:r w:rsidRPr="001453FB">
        <w:rPr>
          <w:color w:val="000000"/>
          <w:sz w:val="28"/>
          <w:szCs w:val="28"/>
          <w:lang w:bidi="ru-RU"/>
        </w:rPr>
        <w:t>.</w:t>
      </w:r>
    </w:p>
    <w:p w14:paraId="4DD773BE" w14:textId="3ED2B8BC" w:rsidR="0071796A" w:rsidRPr="001453FB" w:rsidRDefault="0071796A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>9. Отчет об использовании бюджетных ассигнований дорожного фонда формируется Комитетом по финансам Петровск-Забайкальского м</w:t>
      </w:r>
      <w:r w:rsidRPr="001453FB">
        <w:rPr>
          <w:color w:val="000000"/>
          <w:sz w:val="28"/>
          <w:szCs w:val="28"/>
          <w:lang w:bidi="ru-RU"/>
        </w:rPr>
        <w:t>униципального округа</w:t>
      </w:r>
      <w:r>
        <w:rPr>
          <w:color w:val="000000"/>
          <w:sz w:val="28"/>
          <w:szCs w:val="28"/>
          <w:lang w:bidi="ru-RU"/>
        </w:rPr>
        <w:t xml:space="preserve"> в составе бюджетной отчетности об исполнении </w:t>
      </w:r>
      <w:r w:rsidR="00DF796B">
        <w:rPr>
          <w:color w:val="000000"/>
          <w:sz w:val="28"/>
          <w:szCs w:val="28"/>
          <w:lang w:bidi="ru-RU"/>
        </w:rPr>
        <w:t xml:space="preserve">бюджета </w:t>
      </w:r>
      <w:r w:rsidR="00DF796B" w:rsidRPr="0071796A">
        <w:rPr>
          <w:color w:val="000000"/>
          <w:sz w:val="28"/>
          <w:szCs w:val="28"/>
          <w:lang w:bidi="ru-RU"/>
        </w:rPr>
        <w:t>Петровск</w:t>
      </w:r>
      <w:r>
        <w:rPr>
          <w:color w:val="000000"/>
          <w:sz w:val="28"/>
          <w:szCs w:val="28"/>
          <w:lang w:bidi="ru-RU"/>
        </w:rPr>
        <w:t>-Забайкальского м</w:t>
      </w:r>
      <w:r w:rsidRPr="001453FB">
        <w:rPr>
          <w:color w:val="000000"/>
          <w:sz w:val="28"/>
          <w:szCs w:val="28"/>
          <w:lang w:bidi="ru-RU"/>
        </w:rPr>
        <w:t>униципального округа</w:t>
      </w:r>
      <w:r w:rsidR="00F27806">
        <w:rPr>
          <w:color w:val="000000"/>
          <w:sz w:val="28"/>
          <w:szCs w:val="28"/>
          <w:lang w:bidi="ru-RU"/>
        </w:rPr>
        <w:t>, периодичность - ежеквартальная, годовая.</w:t>
      </w:r>
    </w:p>
    <w:p w14:paraId="5D801F68" w14:textId="77777777" w:rsidR="001453FB" w:rsidRPr="001453FB" w:rsidRDefault="001453FB" w:rsidP="001453FB">
      <w:pPr>
        <w:widowControl w:val="0"/>
        <w:tabs>
          <w:tab w:val="left" w:pos="709"/>
        </w:tabs>
        <w:jc w:val="both"/>
        <w:rPr>
          <w:color w:val="000000"/>
          <w:sz w:val="28"/>
          <w:szCs w:val="28"/>
          <w:lang w:bidi="ru-RU"/>
        </w:rPr>
      </w:pPr>
    </w:p>
    <w:p w14:paraId="1741BB64" w14:textId="77777777" w:rsidR="001453FB" w:rsidRPr="001453FB" w:rsidRDefault="001453FB" w:rsidP="001453FB">
      <w:pPr>
        <w:widowControl w:val="0"/>
        <w:tabs>
          <w:tab w:val="left" w:pos="709"/>
        </w:tabs>
        <w:jc w:val="center"/>
        <w:rPr>
          <w:sz w:val="28"/>
          <w:szCs w:val="28"/>
        </w:rPr>
      </w:pPr>
      <w:r w:rsidRPr="001453FB">
        <w:rPr>
          <w:color w:val="000000"/>
          <w:sz w:val="28"/>
          <w:szCs w:val="28"/>
          <w:lang w:bidi="ru-RU"/>
        </w:rPr>
        <w:t>_________________</w:t>
      </w:r>
    </w:p>
    <w:p w14:paraId="4FBEA04D" w14:textId="77777777" w:rsidR="001453FB" w:rsidRPr="001453FB" w:rsidRDefault="001453FB" w:rsidP="001453FB">
      <w:pPr>
        <w:ind w:firstLine="709"/>
        <w:jc w:val="both"/>
        <w:rPr>
          <w:b/>
          <w:sz w:val="28"/>
          <w:szCs w:val="28"/>
        </w:rPr>
      </w:pPr>
    </w:p>
    <w:p w14:paraId="5F1893EB" w14:textId="77777777" w:rsidR="001453FB" w:rsidRPr="001453FB" w:rsidRDefault="001453FB" w:rsidP="00516AB5">
      <w:pPr>
        <w:spacing w:line="276" w:lineRule="auto"/>
        <w:ind w:left="20" w:firstLine="688"/>
        <w:rPr>
          <w:sz w:val="28"/>
          <w:szCs w:val="28"/>
          <w:lang w:val="ru"/>
        </w:rPr>
      </w:pPr>
    </w:p>
    <w:sectPr w:rsidR="001453FB" w:rsidRPr="001453FB" w:rsidSect="00DF796B">
      <w:headerReference w:type="default" r:id="rId9"/>
      <w:pgSz w:w="11905" w:h="16837" w:code="9"/>
      <w:pgMar w:top="992" w:right="567" w:bottom="1134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08820" w14:textId="77777777" w:rsidR="002677B1" w:rsidRDefault="002677B1">
      <w:r>
        <w:separator/>
      </w:r>
    </w:p>
  </w:endnote>
  <w:endnote w:type="continuationSeparator" w:id="0">
    <w:p w14:paraId="7D198A51" w14:textId="77777777" w:rsidR="002677B1" w:rsidRDefault="002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00A5F" w14:textId="77777777" w:rsidR="002677B1" w:rsidRDefault="002677B1"/>
  </w:footnote>
  <w:footnote w:type="continuationSeparator" w:id="0">
    <w:p w14:paraId="04CB0D6D" w14:textId="77777777" w:rsidR="002677B1" w:rsidRDefault="00267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998716"/>
      <w:docPartObj>
        <w:docPartGallery w:val="Page Numbers (Top of Page)"/>
        <w:docPartUnique/>
      </w:docPartObj>
    </w:sdtPr>
    <w:sdtEndPr/>
    <w:sdtContent>
      <w:p w14:paraId="619D1334" w14:textId="4DDE4621" w:rsidR="00DF796B" w:rsidRDefault="00DF796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F0E">
          <w:rPr>
            <w:noProof/>
          </w:rPr>
          <w:t>7</w:t>
        </w:r>
        <w:r>
          <w:fldChar w:fldCharType="end"/>
        </w:r>
      </w:p>
    </w:sdtContent>
  </w:sdt>
  <w:p w14:paraId="728B0AC1" w14:textId="77777777" w:rsidR="00DF796B" w:rsidRDefault="00DF796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0331"/>
    <w:multiLevelType w:val="hybridMultilevel"/>
    <w:tmpl w:val="CEA066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7EDE"/>
    <w:multiLevelType w:val="hybridMultilevel"/>
    <w:tmpl w:val="D932DDEC"/>
    <w:lvl w:ilvl="0" w:tplc="6082F3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0A63964"/>
    <w:multiLevelType w:val="multilevel"/>
    <w:tmpl w:val="D280F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F65CCD"/>
    <w:multiLevelType w:val="multilevel"/>
    <w:tmpl w:val="D76E15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0"/>
        <w:w w:val="100"/>
        <w:position w:val="0"/>
        <w:sz w:val="25"/>
        <w:szCs w:val="25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000426"/>
    <w:multiLevelType w:val="hybridMultilevel"/>
    <w:tmpl w:val="A762D6E0"/>
    <w:lvl w:ilvl="0" w:tplc="84A08C94">
      <w:start w:val="1"/>
      <w:numFmt w:val="decimal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BD299B"/>
    <w:multiLevelType w:val="multilevel"/>
    <w:tmpl w:val="8F0EB4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FE51A7"/>
    <w:multiLevelType w:val="hybridMultilevel"/>
    <w:tmpl w:val="D33A1A1E"/>
    <w:lvl w:ilvl="0" w:tplc="118099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493080"/>
    <w:multiLevelType w:val="hybridMultilevel"/>
    <w:tmpl w:val="D1CE84B8"/>
    <w:lvl w:ilvl="0" w:tplc="1BDC4ED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>
      <w:start w:val="1"/>
      <w:numFmt w:val="lowerRoman"/>
      <w:lvlText w:val="%3."/>
      <w:lvlJc w:val="right"/>
      <w:pPr>
        <w:ind w:left="2360" w:hanging="180"/>
      </w:pPr>
    </w:lvl>
    <w:lvl w:ilvl="3" w:tplc="0419000F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7D464359"/>
    <w:multiLevelType w:val="hybridMultilevel"/>
    <w:tmpl w:val="8FB232BE"/>
    <w:lvl w:ilvl="0" w:tplc="6CAEB6D4">
      <w:start w:val="9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78"/>
    <w:rsid w:val="0008525D"/>
    <w:rsid w:val="000C2B76"/>
    <w:rsid w:val="00113B61"/>
    <w:rsid w:val="001453FB"/>
    <w:rsid w:val="001D49C5"/>
    <w:rsid w:val="00233007"/>
    <w:rsid w:val="002424E6"/>
    <w:rsid w:val="002677B1"/>
    <w:rsid w:val="002A5C4B"/>
    <w:rsid w:val="002C7807"/>
    <w:rsid w:val="00311A8E"/>
    <w:rsid w:val="00313B04"/>
    <w:rsid w:val="00333F5A"/>
    <w:rsid w:val="00391488"/>
    <w:rsid w:val="003B4A8D"/>
    <w:rsid w:val="003B5775"/>
    <w:rsid w:val="00405F0E"/>
    <w:rsid w:val="00421F49"/>
    <w:rsid w:val="0045514B"/>
    <w:rsid w:val="00457BD5"/>
    <w:rsid w:val="00516AB5"/>
    <w:rsid w:val="00525B4B"/>
    <w:rsid w:val="00542614"/>
    <w:rsid w:val="006476B0"/>
    <w:rsid w:val="006A738E"/>
    <w:rsid w:val="006B7346"/>
    <w:rsid w:val="006C2687"/>
    <w:rsid w:val="00701F0E"/>
    <w:rsid w:val="0071796A"/>
    <w:rsid w:val="00744EA5"/>
    <w:rsid w:val="00770285"/>
    <w:rsid w:val="007C7778"/>
    <w:rsid w:val="00927AAC"/>
    <w:rsid w:val="00941F83"/>
    <w:rsid w:val="009569D0"/>
    <w:rsid w:val="00970665"/>
    <w:rsid w:val="009D214A"/>
    <w:rsid w:val="009F0502"/>
    <w:rsid w:val="00A5573A"/>
    <w:rsid w:val="00A67F14"/>
    <w:rsid w:val="00AE4C66"/>
    <w:rsid w:val="00C032AC"/>
    <w:rsid w:val="00C22810"/>
    <w:rsid w:val="00CC1729"/>
    <w:rsid w:val="00CE4802"/>
    <w:rsid w:val="00CF752E"/>
    <w:rsid w:val="00D24BB4"/>
    <w:rsid w:val="00D641D5"/>
    <w:rsid w:val="00DA0340"/>
    <w:rsid w:val="00DF29C3"/>
    <w:rsid w:val="00DF796B"/>
    <w:rsid w:val="00E251A1"/>
    <w:rsid w:val="00E775AC"/>
    <w:rsid w:val="00F27806"/>
    <w:rsid w:val="00F7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7A233"/>
  <w15:docId w15:val="{BA07D306-001C-4E28-B425-53BED62B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25D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311A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lang w:val="en-US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0pt">
    <w:name w:val="Основной текст (2) + Интервал 0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0pt0">
    <w:name w:val="Основной текст (2) + Интервал 0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5"/>
      <w:szCs w:val="25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9"/>
      <w:szCs w:val="29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6">
    <w:name w:val="Заголовок №2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420" w:after="60" w:line="0" w:lineRule="atLeast"/>
    </w:pPr>
    <w:rPr>
      <w:color w:val="000000"/>
      <w:sz w:val="25"/>
      <w:szCs w:val="25"/>
      <w:lang w:val="ru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after="420" w:line="0" w:lineRule="atLeast"/>
      <w:jc w:val="both"/>
    </w:pPr>
    <w:rPr>
      <w:color w:val="000000"/>
      <w:sz w:val="8"/>
      <w:szCs w:val="8"/>
      <w:lang w:val="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22" w:lineRule="exact"/>
      <w:jc w:val="center"/>
    </w:pPr>
    <w:rPr>
      <w:b/>
      <w:bCs/>
      <w:color w:val="000000"/>
      <w:spacing w:val="10"/>
      <w:sz w:val="25"/>
      <w:szCs w:val="25"/>
      <w:lang w:val="ru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80" w:line="427" w:lineRule="exact"/>
      <w:jc w:val="right"/>
      <w:outlineLvl w:val="0"/>
    </w:pPr>
    <w:rPr>
      <w:b/>
      <w:bCs/>
      <w:color w:val="000000"/>
      <w:spacing w:val="10"/>
      <w:sz w:val="29"/>
      <w:szCs w:val="29"/>
      <w:lang w:val="ru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360" w:after="720" w:line="0" w:lineRule="atLeast"/>
      <w:outlineLvl w:val="1"/>
    </w:pPr>
    <w:rPr>
      <w:b/>
      <w:bCs/>
      <w:color w:val="000000"/>
      <w:spacing w:val="10"/>
      <w:sz w:val="25"/>
      <w:szCs w:val="25"/>
      <w:lang w:val="ru"/>
    </w:rPr>
  </w:style>
  <w:style w:type="paragraph" w:styleId="a5">
    <w:name w:val="Balloon Text"/>
    <w:basedOn w:val="a"/>
    <w:link w:val="a6"/>
    <w:uiPriority w:val="99"/>
    <w:semiHidden/>
    <w:unhideWhenUsed/>
    <w:rsid w:val="009D214A"/>
    <w:rPr>
      <w:rFonts w:ascii="Segoe UI" w:eastAsia="Microsoft Sans Serif" w:hAnsi="Segoe UI" w:cs="Segoe UI"/>
      <w:color w:val="000000"/>
      <w:sz w:val="18"/>
      <w:szCs w:val="18"/>
      <w:lang w:val="ru"/>
    </w:rPr>
  </w:style>
  <w:style w:type="character" w:customStyle="1" w:styleId="a6">
    <w:name w:val="Текст выноски Знак"/>
    <w:basedOn w:val="a0"/>
    <w:link w:val="a5"/>
    <w:uiPriority w:val="99"/>
    <w:semiHidden/>
    <w:rsid w:val="009D214A"/>
    <w:rPr>
      <w:rFonts w:ascii="Segoe UI" w:hAnsi="Segoe UI" w:cs="Segoe UI"/>
      <w:color w:val="000000"/>
      <w:sz w:val="18"/>
      <w:szCs w:val="18"/>
    </w:rPr>
  </w:style>
  <w:style w:type="paragraph" w:styleId="a7">
    <w:name w:val="Normal (Web)"/>
    <w:basedOn w:val="a"/>
    <w:uiPriority w:val="99"/>
    <w:unhideWhenUsed/>
    <w:rsid w:val="0008525D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08525D"/>
    <w:pPr>
      <w:ind w:left="720"/>
      <w:contextualSpacing/>
    </w:pPr>
  </w:style>
  <w:style w:type="paragraph" w:customStyle="1" w:styleId="formattext">
    <w:name w:val="formattext"/>
    <w:basedOn w:val="a"/>
    <w:rsid w:val="002A5C4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311A8E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headertext">
    <w:name w:val="headertext"/>
    <w:basedOn w:val="a"/>
    <w:rsid w:val="00311A8E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70285"/>
    <w:rPr>
      <w:b/>
      <w:bCs/>
    </w:rPr>
  </w:style>
  <w:style w:type="character" w:customStyle="1" w:styleId="27">
    <w:name w:val="Основной текст (2) + Полужирный"/>
    <w:basedOn w:val="22"/>
    <w:rsid w:val="001453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Title">
    <w:name w:val="ConsTitle"/>
    <w:rsid w:val="00A67F1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 w:eastAsia="en-US"/>
    </w:rPr>
  </w:style>
  <w:style w:type="paragraph" w:styleId="aa">
    <w:name w:val="header"/>
    <w:basedOn w:val="a"/>
    <w:link w:val="ab"/>
    <w:uiPriority w:val="99"/>
    <w:unhideWhenUsed/>
    <w:rsid w:val="00DF79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796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F79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F796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zab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0E2DC-5D4A-4187-A507-3C696AA1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ZhKHSpec</dc:creator>
  <cp:lastModifiedBy>Марина</cp:lastModifiedBy>
  <cp:revision>11</cp:revision>
  <cp:lastPrinted>2026-06-19T02:47:00Z</cp:lastPrinted>
  <dcterms:created xsi:type="dcterms:W3CDTF">2026-06-11T01:46:00Z</dcterms:created>
  <dcterms:modified xsi:type="dcterms:W3CDTF">2026-06-19T02:47:00Z</dcterms:modified>
</cp:coreProperties>
</file>